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11BF" w:rsidP="004011BF">
      <w:pPr>
        <w:spacing w:line="220" w:lineRule="atLeas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4011BF">
        <w:rPr>
          <w:rFonts w:asciiTheme="majorEastAsia" w:eastAsiaTheme="majorEastAsia" w:hAnsiTheme="majorEastAsia" w:hint="eastAsia"/>
          <w:sz w:val="36"/>
          <w:szCs w:val="36"/>
        </w:rPr>
        <w:t>公路管理局对辖区农村公路通畅情况进行巡检</w:t>
      </w:r>
    </w:p>
    <w:p w:rsidR="004011BF" w:rsidRDefault="004011BF" w:rsidP="004011BF">
      <w:pPr>
        <w:spacing w:line="220" w:lineRule="atLeast"/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4011BF" w:rsidRDefault="004011BF" w:rsidP="004011BF">
      <w:pPr>
        <w:spacing w:line="600" w:lineRule="exact"/>
        <w:ind w:firstLine="630"/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  <w:t>10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  <w:t>月</w:t>
      </w:r>
      <w:r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  <w:t>28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  <w:t>日，</w:t>
      </w:r>
      <w:r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  <w:t>区公路管理局组织人员对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  <w:t>农村道路畅通情况进行</w:t>
      </w:r>
      <w:r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  <w:t>巡检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  <w:t>。</w:t>
      </w:r>
      <w:r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  <w:t>巡检人员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  <w:t>在项目现场对照项目设计文件、施工资料、存在问题及处理结论进行实地</w:t>
      </w:r>
      <w:r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  <w:t>检测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  <w:t>，同时随机沿路抽查部分农村道路畅通工程项目，对农村公路管养工作开展调研。</w:t>
      </w:r>
    </w:p>
    <w:p w:rsidR="004011BF" w:rsidRPr="005E53AA" w:rsidRDefault="004011BF" w:rsidP="005E53AA">
      <w:pPr>
        <w:spacing w:line="600" w:lineRule="exact"/>
        <w:ind w:firstLine="630"/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</w:pP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  <w:t>近年来，</w:t>
      </w:r>
      <w:r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  <w:t>石龙区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  <w:shd w:val="clear" w:color="auto" w:fill="FFFFFF"/>
        </w:rPr>
        <w:t>加强农村公路管养，依托“四好农村路”建设推进脱贫攻坚，</w:t>
      </w:r>
      <w:r w:rsidR="005E53AA">
        <w:rPr>
          <w:rFonts w:asciiTheme="minorEastAsia" w:eastAsiaTheme="minorEastAsia" w:hAnsiTheme="minorEastAsia" w:cs="Arial" w:hint="eastAsia"/>
          <w:color w:val="3C3C3D"/>
          <w:sz w:val="32"/>
          <w:szCs w:val="32"/>
          <w:shd w:val="clear" w:color="auto" w:fill="FFFFFF"/>
        </w:rPr>
        <w:t>实现乡村振兴及美丽乡村建设。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</w:rPr>
        <w:t>通过督查与调研，</w:t>
      </w:r>
      <w:r w:rsidR="005E53AA">
        <w:rPr>
          <w:rFonts w:asciiTheme="minorEastAsia" w:eastAsiaTheme="minorEastAsia" w:hAnsiTheme="minorEastAsia" w:cs="Arial" w:hint="eastAsia"/>
          <w:color w:val="3C3C3D"/>
          <w:sz w:val="32"/>
          <w:szCs w:val="32"/>
        </w:rPr>
        <w:t>区公路管理局对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</w:rPr>
        <w:t>农村道路畅通工程巡检整改落实工作提出意见和建议，指出农村道路畅通工程建设事关脱贫攻坚大局，对通报问题整改落实务必整改到位，不留死角。同时对“四好农村路”建设及农村公路扶贫攻坚成效表示肯定。</w:t>
      </w:r>
    </w:p>
    <w:p w:rsidR="004011BF" w:rsidRPr="004011BF" w:rsidRDefault="004011BF" w:rsidP="005E53AA">
      <w:pPr>
        <w:pStyle w:val="a3"/>
        <w:shd w:val="clear" w:color="auto" w:fill="FFFFFF"/>
        <w:spacing w:line="600" w:lineRule="exact"/>
        <w:ind w:firstLineChars="200" w:firstLine="640"/>
        <w:jc w:val="both"/>
        <w:rPr>
          <w:rFonts w:asciiTheme="minorEastAsia" w:eastAsiaTheme="minorEastAsia" w:hAnsiTheme="minorEastAsia" w:cs="Arial"/>
          <w:color w:val="3C3C3D"/>
          <w:sz w:val="32"/>
          <w:szCs w:val="32"/>
        </w:rPr>
      </w:pP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</w:rPr>
        <w:t>下一步，</w:t>
      </w:r>
      <w:r w:rsidR="005E53AA">
        <w:rPr>
          <w:rFonts w:asciiTheme="minorEastAsia" w:eastAsiaTheme="minorEastAsia" w:hAnsiTheme="minorEastAsia" w:cs="Arial" w:hint="eastAsia"/>
          <w:color w:val="3C3C3D"/>
          <w:sz w:val="32"/>
          <w:szCs w:val="32"/>
        </w:rPr>
        <w:t>公路管理中心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</w:rPr>
        <w:t>将继续组织</w:t>
      </w:r>
      <w:r w:rsidR="005E53AA">
        <w:rPr>
          <w:rFonts w:asciiTheme="minorEastAsia" w:eastAsiaTheme="minorEastAsia" w:hAnsiTheme="minorEastAsia" w:cs="Arial" w:hint="eastAsia"/>
          <w:color w:val="3C3C3D"/>
          <w:sz w:val="32"/>
          <w:szCs w:val="32"/>
        </w:rPr>
        <w:t>巡检</w:t>
      </w:r>
      <w:r w:rsidRPr="004011BF">
        <w:rPr>
          <w:rFonts w:asciiTheme="minorEastAsia" w:eastAsiaTheme="minorEastAsia" w:hAnsiTheme="minorEastAsia" w:cs="Arial"/>
          <w:color w:val="3C3C3D"/>
          <w:sz w:val="32"/>
          <w:szCs w:val="32"/>
        </w:rPr>
        <w:t>工作，对通报问题逐确保整改到位，增强巡查实效，切实提升“四好农村路”建设品质。</w:t>
      </w:r>
    </w:p>
    <w:p w:rsidR="004011BF" w:rsidRPr="004011BF" w:rsidRDefault="004011BF" w:rsidP="004011BF">
      <w:pPr>
        <w:spacing w:line="220" w:lineRule="atLeast"/>
        <w:ind w:firstLine="630"/>
        <w:rPr>
          <w:rFonts w:asciiTheme="minorEastAsia" w:eastAsiaTheme="minorEastAsia" w:hAnsiTheme="minorEastAsia"/>
          <w:sz w:val="32"/>
          <w:szCs w:val="32"/>
        </w:rPr>
      </w:pPr>
    </w:p>
    <w:sectPr w:rsidR="004011BF" w:rsidRPr="004011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011BF"/>
    <w:rsid w:val="00426133"/>
    <w:rsid w:val="004358AB"/>
    <w:rsid w:val="005E53AA"/>
    <w:rsid w:val="008B7726"/>
    <w:rsid w:val="00955EC1"/>
    <w:rsid w:val="00D31D50"/>
    <w:rsid w:val="00F8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1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2020-10-29T01:08:00Z</dcterms:modified>
</cp:coreProperties>
</file>