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40F" w:rsidRDefault="0055440F" w:rsidP="0055440F">
      <w:pPr>
        <w:jc w:val="center"/>
        <w:rPr>
          <w:rFonts w:ascii="宋体" w:hAnsi="宋体"/>
          <w:b/>
          <w:bCs/>
          <w:smallCaps/>
          <w:color w:val="FF0000"/>
          <w:spacing w:val="-20"/>
          <w:szCs w:val="21"/>
        </w:rPr>
      </w:pPr>
    </w:p>
    <w:p w:rsidR="00800589" w:rsidRDefault="00800589" w:rsidP="0055440F">
      <w:pPr>
        <w:jc w:val="center"/>
        <w:rPr>
          <w:rFonts w:ascii="宋体" w:hAnsi="宋体"/>
          <w:b/>
          <w:bCs/>
          <w:smallCaps/>
          <w:color w:val="FF0000"/>
          <w:spacing w:val="-20"/>
          <w:szCs w:val="21"/>
        </w:rPr>
      </w:pPr>
    </w:p>
    <w:p w:rsidR="00800589" w:rsidRPr="0055440F" w:rsidRDefault="00800589" w:rsidP="0055440F">
      <w:pPr>
        <w:jc w:val="center"/>
        <w:rPr>
          <w:rFonts w:ascii="宋体" w:hAnsi="宋体"/>
          <w:b/>
          <w:bCs/>
          <w:smallCaps/>
          <w:color w:val="FF0000"/>
          <w:spacing w:val="-20"/>
          <w:szCs w:val="21"/>
        </w:rPr>
      </w:pPr>
    </w:p>
    <w:p w:rsidR="0055440F" w:rsidRDefault="0055440F" w:rsidP="0055440F">
      <w:pPr>
        <w:jc w:val="right"/>
        <w:rPr>
          <w:rFonts w:ascii="仿宋_GB2312" w:eastAsia="仿宋_GB2312" w:hAnsi="宋体"/>
          <w:sz w:val="30"/>
          <w:szCs w:val="30"/>
        </w:rPr>
      </w:pPr>
    </w:p>
    <w:p w:rsidR="0055440F" w:rsidRDefault="0055440F" w:rsidP="000D08BC">
      <w:pPr>
        <w:jc w:val="center"/>
        <w:rPr>
          <w:rFonts w:ascii="仿宋_GB2312" w:eastAsia="仿宋_GB2312" w:hAnsi="仿宋"/>
          <w:sz w:val="28"/>
          <w:szCs w:val="28"/>
        </w:rPr>
      </w:pPr>
      <w:r>
        <w:rPr>
          <w:rFonts w:ascii="仿宋_GB2312" w:eastAsia="仿宋_GB2312" w:hAnsi="仿宋" w:hint="eastAsia"/>
          <w:sz w:val="28"/>
          <w:szCs w:val="28"/>
        </w:rPr>
        <w:t>平龙环审〔20</w:t>
      </w:r>
      <w:r w:rsidR="00B82A2E">
        <w:rPr>
          <w:rFonts w:ascii="仿宋_GB2312" w:eastAsia="仿宋_GB2312" w:hAnsi="仿宋" w:hint="eastAsia"/>
          <w:sz w:val="28"/>
          <w:szCs w:val="28"/>
        </w:rPr>
        <w:t>2</w:t>
      </w:r>
      <w:r w:rsidR="00DD1F83">
        <w:rPr>
          <w:rFonts w:ascii="仿宋_GB2312" w:eastAsia="仿宋_GB2312" w:hAnsi="仿宋" w:hint="eastAsia"/>
          <w:sz w:val="28"/>
          <w:szCs w:val="28"/>
        </w:rPr>
        <w:t>1</w:t>
      </w:r>
      <w:r>
        <w:rPr>
          <w:rFonts w:ascii="仿宋_GB2312" w:eastAsia="仿宋_GB2312" w:hAnsi="仿宋" w:hint="eastAsia"/>
          <w:sz w:val="28"/>
          <w:szCs w:val="28"/>
        </w:rPr>
        <w:t>〕0</w:t>
      </w:r>
      <w:r w:rsidR="00DD1F83">
        <w:rPr>
          <w:rFonts w:ascii="仿宋_GB2312" w:eastAsia="仿宋_GB2312" w:hAnsi="仿宋" w:hint="eastAsia"/>
          <w:sz w:val="28"/>
          <w:szCs w:val="28"/>
        </w:rPr>
        <w:t>1</w:t>
      </w:r>
      <w:r>
        <w:rPr>
          <w:rFonts w:ascii="仿宋_GB2312" w:eastAsia="仿宋_GB2312" w:hAnsi="仿宋" w:hint="eastAsia"/>
          <w:sz w:val="28"/>
          <w:szCs w:val="28"/>
        </w:rPr>
        <w:t xml:space="preserve">号                                </w:t>
      </w:r>
    </w:p>
    <w:p w:rsidR="004B1286" w:rsidRDefault="004B1286" w:rsidP="004B1286">
      <w:pPr>
        <w:spacing w:line="320" w:lineRule="exact"/>
        <w:rPr>
          <w:rFonts w:ascii="仿宋_GB2312" w:eastAsia="仿宋_GB2312" w:hAnsi="仿宋"/>
          <w:sz w:val="28"/>
          <w:szCs w:val="28"/>
        </w:rPr>
      </w:pPr>
    </w:p>
    <w:p w:rsidR="00412B85" w:rsidRPr="004C6238" w:rsidRDefault="005621E2" w:rsidP="004C6238">
      <w:pPr>
        <w:spacing w:line="720" w:lineRule="exact"/>
        <w:ind w:leftChars="173" w:left="2163" w:hangingChars="500" w:hanging="1800"/>
        <w:jc w:val="center"/>
        <w:rPr>
          <w:rFonts w:ascii="方正小标宋简体" w:eastAsia="方正小标宋简体" w:hAnsiTheme="minorEastAsia" w:cs="隶书"/>
          <w:bCs/>
          <w:sz w:val="36"/>
          <w:szCs w:val="36"/>
        </w:rPr>
      </w:pPr>
      <w:r w:rsidRPr="004C6238">
        <w:rPr>
          <w:rFonts w:ascii="方正小标宋简体" w:eastAsia="方正小标宋简体" w:hint="eastAsia"/>
          <w:sz w:val="36"/>
          <w:szCs w:val="36"/>
        </w:rPr>
        <w:t>平顶山市鸿发物流有限公司</w:t>
      </w:r>
    </w:p>
    <w:p w:rsidR="0055440F" w:rsidRDefault="005621E2" w:rsidP="005621E2">
      <w:pPr>
        <w:spacing w:line="720" w:lineRule="exact"/>
        <w:jc w:val="center"/>
        <w:rPr>
          <w:rFonts w:ascii="方正小标宋简体" w:eastAsia="方正小标宋简体" w:hAnsiTheme="minorEastAsia"/>
          <w:bCs/>
          <w:sz w:val="36"/>
          <w:szCs w:val="36"/>
        </w:rPr>
      </w:pPr>
      <w:r w:rsidRPr="004C6238">
        <w:rPr>
          <w:rFonts w:ascii="方正小标宋简体" w:eastAsia="方正小标宋简体" w:hint="eastAsia"/>
          <w:sz w:val="36"/>
          <w:szCs w:val="36"/>
        </w:rPr>
        <w:t>仓储物流中心建设项目</w:t>
      </w:r>
      <w:r w:rsidR="0055440F" w:rsidRPr="004C6238">
        <w:rPr>
          <w:rFonts w:ascii="方正小标宋简体" w:eastAsia="方正小标宋简体" w:hAnsiTheme="minorEastAsia" w:hint="eastAsia"/>
          <w:bCs/>
          <w:sz w:val="36"/>
          <w:szCs w:val="36"/>
        </w:rPr>
        <w:t>环境影响报告表批复意见</w:t>
      </w:r>
    </w:p>
    <w:p w:rsidR="004C6238" w:rsidRPr="004C6238" w:rsidRDefault="004C6238" w:rsidP="005621E2">
      <w:pPr>
        <w:spacing w:line="720" w:lineRule="exact"/>
        <w:jc w:val="center"/>
        <w:rPr>
          <w:rFonts w:asciiTheme="minorEastAsia" w:eastAsiaTheme="minorEastAsia" w:hAnsiTheme="minorEastAsia"/>
          <w:bCs/>
          <w:sz w:val="36"/>
          <w:szCs w:val="36"/>
        </w:rPr>
      </w:pPr>
    </w:p>
    <w:p w:rsidR="0055440F" w:rsidRDefault="0055440F" w:rsidP="0055440F">
      <w:pPr>
        <w:spacing w:line="380" w:lineRule="exact"/>
        <w:rPr>
          <w:rFonts w:ascii="楷体" w:eastAsia="楷体" w:hAnsi="楷体" w:cs="宋体"/>
          <w:b/>
          <w:kern w:val="0"/>
          <w:sz w:val="28"/>
          <w:szCs w:val="28"/>
        </w:rPr>
      </w:pPr>
    </w:p>
    <w:p w:rsidR="003D72B4" w:rsidRPr="004C6238" w:rsidRDefault="003D72B4" w:rsidP="004C6238">
      <w:pPr>
        <w:spacing w:line="480" w:lineRule="exact"/>
        <w:ind w:firstLineChars="200" w:firstLine="512"/>
        <w:rPr>
          <w:rFonts w:ascii="仿宋" w:eastAsia="仿宋" w:hAnsi="仿宋"/>
          <w:color w:val="000000"/>
          <w:sz w:val="28"/>
          <w:szCs w:val="28"/>
          <w:shd w:val="clear" w:color="auto" w:fill="FFFFFF"/>
        </w:rPr>
      </w:pPr>
      <w:r w:rsidRPr="004C6238">
        <w:rPr>
          <w:rFonts w:ascii="仿宋" w:eastAsia="仿宋" w:hAnsi="仿宋" w:hint="eastAsia"/>
          <w:color w:val="000000"/>
          <w:spacing w:val="-12"/>
          <w:sz w:val="28"/>
          <w:szCs w:val="28"/>
          <w:shd w:val="clear" w:color="auto" w:fill="FFFFFF"/>
        </w:rPr>
        <w:t>你单位报送的《</w:t>
      </w:r>
      <w:r w:rsidR="005621E2" w:rsidRPr="004C6238">
        <w:rPr>
          <w:rFonts w:ascii="仿宋" w:eastAsia="仿宋" w:hAnsi="仿宋" w:hint="eastAsia"/>
          <w:sz w:val="28"/>
          <w:szCs w:val="28"/>
        </w:rPr>
        <w:t>平顶山市鸿发物流有限公司仓储物流中心建设项目</w:t>
      </w:r>
      <w:r w:rsidR="005621E2" w:rsidRPr="004C6238">
        <w:rPr>
          <w:rFonts w:ascii="仿宋" w:eastAsia="仿宋" w:hAnsi="仿宋" w:hint="eastAsia"/>
          <w:bCs/>
          <w:sz w:val="28"/>
          <w:szCs w:val="28"/>
        </w:rPr>
        <w:t>环境影响报告表</w:t>
      </w:r>
      <w:r w:rsidRPr="004C6238">
        <w:rPr>
          <w:rFonts w:ascii="仿宋" w:eastAsia="仿宋" w:hAnsi="仿宋" w:hint="eastAsia"/>
          <w:color w:val="000000"/>
          <w:spacing w:val="-12"/>
          <w:sz w:val="28"/>
          <w:szCs w:val="28"/>
          <w:shd w:val="clear" w:color="auto" w:fill="FFFFFF"/>
        </w:rPr>
        <w:t>》（以下简称《报</w:t>
      </w:r>
      <w:r w:rsidRPr="004C6238">
        <w:rPr>
          <w:rFonts w:ascii="仿宋" w:eastAsia="仿宋" w:hAnsi="仿宋" w:hint="eastAsia"/>
          <w:color w:val="000000"/>
          <w:sz w:val="28"/>
          <w:szCs w:val="28"/>
          <w:shd w:val="clear" w:color="auto" w:fill="FFFFFF"/>
        </w:rPr>
        <w:t>告</w:t>
      </w:r>
      <w:r w:rsidR="0055440F" w:rsidRPr="004C6238">
        <w:rPr>
          <w:rFonts w:ascii="仿宋" w:eastAsia="仿宋" w:hAnsi="仿宋" w:hint="eastAsia"/>
          <w:color w:val="000000"/>
          <w:sz w:val="28"/>
          <w:szCs w:val="28"/>
          <w:shd w:val="clear" w:color="auto" w:fill="FFFFFF"/>
        </w:rPr>
        <w:t>表</w:t>
      </w:r>
      <w:r w:rsidRPr="004C6238">
        <w:rPr>
          <w:rFonts w:ascii="仿宋" w:eastAsia="仿宋" w:hAnsi="仿宋" w:hint="eastAsia"/>
          <w:color w:val="000000"/>
          <w:sz w:val="28"/>
          <w:szCs w:val="28"/>
          <w:shd w:val="clear" w:color="auto" w:fill="FFFFFF"/>
        </w:rPr>
        <w:t>》）及相关材料收悉。该项目环评审批事项已在区政府网站公示期满。经研究，</w:t>
      </w:r>
      <w:r w:rsidR="00E72EE7" w:rsidRPr="004C6238">
        <w:rPr>
          <w:rFonts w:ascii="仿宋" w:eastAsia="仿宋" w:hAnsi="仿宋" w:hint="eastAsia"/>
          <w:color w:val="000000"/>
          <w:sz w:val="28"/>
          <w:szCs w:val="28"/>
          <w:shd w:val="clear" w:color="auto" w:fill="FFFFFF"/>
        </w:rPr>
        <w:t>现</w:t>
      </w:r>
      <w:r w:rsidRPr="004C6238">
        <w:rPr>
          <w:rFonts w:ascii="仿宋" w:eastAsia="仿宋" w:hAnsi="仿宋" w:hint="eastAsia"/>
          <w:color w:val="000000"/>
          <w:sz w:val="28"/>
          <w:szCs w:val="28"/>
          <w:shd w:val="clear" w:color="auto" w:fill="FFFFFF"/>
        </w:rPr>
        <w:t>批复如下：</w:t>
      </w:r>
    </w:p>
    <w:p w:rsidR="0085665A" w:rsidRPr="004C6238" w:rsidRDefault="003D72B4" w:rsidP="004C6238">
      <w:pPr>
        <w:spacing w:line="480" w:lineRule="exact"/>
        <w:ind w:firstLineChars="200" w:firstLine="560"/>
        <w:rPr>
          <w:rFonts w:ascii="仿宋" w:eastAsia="仿宋" w:hAnsi="仿宋"/>
          <w:sz w:val="28"/>
          <w:szCs w:val="28"/>
        </w:rPr>
      </w:pPr>
      <w:r w:rsidRPr="004C6238">
        <w:rPr>
          <w:rFonts w:ascii="仿宋" w:eastAsia="仿宋" w:hAnsi="仿宋" w:cs="宋体" w:hint="eastAsia"/>
          <w:kern w:val="0"/>
          <w:sz w:val="28"/>
          <w:szCs w:val="28"/>
        </w:rPr>
        <w:t>一、</w:t>
      </w:r>
      <w:r w:rsidR="0061767F" w:rsidRPr="004C6238">
        <w:rPr>
          <w:rFonts w:ascii="仿宋" w:eastAsia="仿宋" w:hAnsi="仿宋" w:cs="宋体" w:hint="eastAsia"/>
          <w:kern w:val="0"/>
          <w:sz w:val="28"/>
          <w:szCs w:val="28"/>
        </w:rPr>
        <w:t>本</w:t>
      </w:r>
      <w:r w:rsidRPr="004C6238">
        <w:rPr>
          <w:rFonts w:ascii="仿宋" w:eastAsia="仿宋" w:hAnsi="仿宋" w:hint="eastAsia"/>
          <w:color w:val="000000"/>
          <w:sz w:val="28"/>
          <w:szCs w:val="28"/>
          <w:shd w:val="clear" w:color="auto" w:fill="FFFFFF"/>
        </w:rPr>
        <w:t>项目为</w:t>
      </w:r>
      <w:r w:rsidRPr="004C6238">
        <w:rPr>
          <w:rFonts w:ascii="仿宋" w:eastAsia="仿宋" w:hAnsi="仿宋" w:hint="eastAsia"/>
          <w:color w:val="000000"/>
          <w:spacing w:val="-12"/>
          <w:sz w:val="28"/>
          <w:szCs w:val="28"/>
          <w:shd w:val="clear" w:color="auto" w:fill="FFFFFF"/>
        </w:rPr>
        <w:t>新建</w:t>
      </w:r>
      <w:r w:rsidRPr="004C6238">
        <w:rPr>
          <w:rFonts w:ascii="仿宋" w:eastAsia="仿宋" w:hAnsi="仿宋" w:hint="eastAsia"/>
          <w:color w:val="000000"/>
          <w:sz w:val="28"/>
          <w:szCs w:val="28"/>
          <w:shd w:val="clear" w:color="auto" w:fill="FFFFFF"/>
        </w:rPr>
        <w:t>性质</w:t>
      </w:r>
      <w:r w:rsidR="00CF0D7B" w:rsidRPr="004C6238">
        <w:rPr>
          <w:rFonts w:ascii="仿宋" w:eastAsia="仿宋" w:hAnsi="仿宋" w:hint="eastAsia"/>
          <w:sz w:val="28"/>
          <w:szCs w:val="28"/>
        </w:rPr>
        <w:t>，属</w:t>
      </w:r>
      <w:r w:rsidR="004B1286" w:rsidRPr="004C6238">
        <w:rPr>
          <w:rFonts w:ascii="仿宋" w:eastAsia="仿宋" w:hAnsi="仿宋" w:cs="宋体" w:hint="eastAsia"/>
          <w:sz w:val="28"/>
          <w:szCs w:val="28"/>
        </w:rPr>
        <w:t>鼓励类</w:t>
      </w:r>
      <w:r w:rsidR="002C4219" w:rsidRPr="004C6238">
        <w:rPr>
          <w:rFonts w:ascii="仿宋" w:eastAsia="仿宋" w:hAnsi="仿宋" w:hint="eastAsia"/>
          <w:sz w:val="28"/>
          <w:szCs w:val="28"/>
        </w:rPr>
        <w:t>。</w:t>
      </w:r>
    </w:p>
    <w:p w:rsidR="003040D7" w:rsidRPr="004C6238" w:rsidRDefault="005621E2" w:rsidP="004C6238">
      <w:pPr>
        <w:pStyle w:val="00"/>
        <w:spacing w:line="480" w:lineRule="exact"/>
        <w:ind w:firstLine="560"/>
        <w:rPr>
          <w:rFonts w:ascii="仿宋" w:eastAsia="仿宋" w:hAnsi="仿宋"/>
          <w:sz w:val="28"/>
          <w:szCs w:val="28"/>
        </w:rPr>
      </w:pPr>
      <w:r w:rsidRPr="004C6238">
        <w:rPr>
          <w:rFonts w:ascii="仿宋" w:eastAsia="仿宋" w:hAnsi="仿宋" w:hint="eastAsia"/>
          <w:sz w:val="28"/>
          <w:szCs w:val="28"/>
        </w:rPr>
        <w:t>平顶山市鸿发物流有限公司仓储物流中心建设项目位于石龙区许坊村</w:t>
      </w:r>
      <w:r w:rsidR="001E5D97" w:rsidRPr="004C6238">
        <w:rPr>
          <w:rFonts w:ascii="仿宋" w:eastAsia="仿宋" w:hAnsi="仿宋" w:hint="eastAsia"/>
          <w:kern w:val="0"/>
          <w:sz w:val="28"/>
          <w:szCs w:val="28"/>
        </w:rPr>
        <w:t>，</w:t>
      </w:r>
      <w:r w:rsidR="001E5D97" w:rsidRPr="004C6238">
        <w:rPr>
          <w:rFonts w:ascii="仿宋" w:eastAsia="仿宋" w:hAnsi="仿宋" w:hint="eastAsia"/>
          <w:sz w:val="28"/>
          <w:szCs w:val="28"/>
        </w:rPr>
        <w:t>总投资</w:t>
      </w:r>
      <w:r w:rsidRPr="004C6238">
        <w:rPr>
          <w:rFonts w:ascii="仿宋" w:eastAsia="仿宋" w:hAnsi="仿宋" w:hint="eastAsia"/>
          <w:sz w:val="28"/>
          <w:szCs w:val="28"/>
        </w:rPr>
        <w:t>600</w:t>
      </w:r>
      <w:r w:rsidR="004B1286" w:rsidRPr="004C6238">
        <w:rPr>
          <w:rFonts w:ascii="仿宋" w:eastAsia="仿宋" w:hAnsi="仿宋" w:hint="eastAsia"/>
          <w:sz w:val="28"/>
          <w:szCs w:val="28"/>
        </w:rPr>
        <w:t>0</w:t>
      </w:r>
      <w:r w:rsidR="001E5D97" w:rsidRPr="004C6238">
        <w:rPr>
          <w:rFonts w:ascii="仿宋" w:eastAsia="仿宋" w:hAnsi="仿宋" w:hint="eastAsia"/>
          <w:sz w:val="28"/>
          <w:szCs w:val="28"/>
        </w:rPr>
        <w:t>万元，</w:t>
      </w:r>
      <w:r w:rsidR="000F0424" w:rsidRPr="004C6238">
        <w:rPr>
          <w:rFonts w:ascii="仿宋" w:eastAsia="仿宋" w:hAnsi="仿宋" w:hint="eastAsia"/>
          <w:sz w:val="28"/>
          <w:szCs w:val="28"/>
        </w:rPr>
        <w:t>其中环保投资</w:t>
      </w:r>
      <w:r w:rsidRPr="004C6238">
        <w:rPr>
          <w:rFonts w:ascii="仿宋" w:eastAsia="仿宋" w:hAnsi="仿宋" w:hint="eastAsia"/>
          <w:sz w:val="28"/>
          <w:szCs w:val="28"/>
        </w:rPr>
        <w:t>143</w:t>
      </w:r>
      <w:r w:rsidR="000F0424" w:rsidRPr="004C6238">
        <w:rPr>
          <w:rFonts w:ascii="仿宋" w:eastAsia="仿宋" w:hAnsi="仿宋" w:hint="eastAsia"/>
          <w:sz w:val="28"/>
          <w:szCs w:val="28"/>
        </w:rPr>
        <w:t>万元</w:t>
      </w:r>
      <w:r w:rsidR="001710B0" w:rsidRPr="004C6238">
        <w:rPr>
          <w:rFonts w:ascii="仿宋" w:eastAsia="仿宋" w:hAnsi="仿宋" w:hint="eastAsia"/>
          <w:sz w:val="28"/>
          <w:szCs w:val="28"/>
        </w:rPr>
        <w:t>；</w:t>
      </w:r>
      <w:r w:rsidR="00EF10FD" w:rsidRPr="004C6238">
        <w:rPr>
          <w:rFonts w:ascii="仿宋" w:eastAsia="仿宋" w:hAnsi="仿宋" w:cs="Times New Roman"/>
          <w:sz w:val="28"/>
          <w:szCs w:val="28"/>
        </w:rPr>
        <w:t>占地面积</w:t>
      </w:r>
      <w:r w:rsidRPr="004C6238">
        <w:rPr>
          <w:rFonts w:ascii="仿宋" w:eastAsia="仿宋" w:hAnsi="仿宋" w:hint="eastAsia"/>
          <w:sz w:val="28"/>
          <w:szCs w:val="28"/>
        </w:rPr>
        <w:t>80</w:t>
      </w:r>
      <w:r w:rsidR="00E07C6B" w:rsidRPr="004C6238">
        <w:rPr>
          <w:rFonts w:ascii="仿宋" w:eastAsia="仿宋" w:hAnsi="仿宋" w:hint="eastAsia"/>
          <w:sz w:val="28"/>
          <w:szCs w:val="28"/>
        </w:rPr>
        <w:t>000平方米</w:t>
      </w:r>
      <w:r w:rsidR="001D7319" w:rsidRPr="004C6238">
        <w:rPr>
          <w:rFonts w:ascii="仿宋" w:eastAsia="仿宋" w:hAnsi="仿宋" w:hint="eastAsia"/>
          <w:kern w:val="0"/>
          <w:sz w:val="28"/>
          <w:szCs w:val="28"/>
        </w:rPr>
        <w:t>（120亩），</w:t>
      </w:r>
      <w:r w:rsidR="00723152" w:rsidRPr="004C6238">
        <w:rPr>
          <w:rFonts w:ascii="仿宋" w:eastAsia="仿宋" w:hAnsi="仿宋" w:cs="Times New Roman" w:hint="eastAsia"/>
          <w:sz w:val="28"/>
          <w:szCs w:val="28"/>
        </w:rPr>
        <w:t>在</w:t>
      </w:r>
      <w:r w:rsidR="00723152" w:rsidRPr="004C6238">
        <w:rPr>
          <w:rFonts w:ascii="仿宋" w:eastAsia="仿宋" w:hAnsi="仿宋" w:hint="eastAsia"/>
          <w:sz w:val="28"/>
          <w:szCs w:val="28"/>
        </w:rPr>
        <w:t>梁洼矿废弃厂区内利用现有铁路，建设仓库，进行货物的周转</w:t>
      </w:r>
      <w:r w:rsidR="001D7319" w:rsidRPr="004C6238">
        <w:rPr>
          <w:rFonts w:ascii="仿宋" w:eastAsia="仿宋" w:hAnsi="仿宋" w:hint="eastAsia"/>
          <w:sz w:val="28"/>
          <w:szCs w:val="28"/>
        </w:rPr>
        <w:t>，已在石龙产业集聚区管理委员会进行备案（项目代码：2020-410404-59-03-042350）。</w:t>
      </w:r>
      <w:r w:rsidR="00EA385C" w:rsidRPr="004C6238">
        <w:rPr>
          <w:rFonts w:ascii="仿宋" w:eastAsia="仿宋" w:hAnsi="仿宋" w:hint="eastAsia"/>
          <w:bCs/>
          <w:sz w:val="28"/>
          <w:szCs w:val="28"/>
        </w:rPr>
        <w:t>本</w:t>
      </w:r>
      <w:r w:rsidR="003D72B4" w:rsidRPr="004C6238">
        <w:rPr>
          <w:rFonts w:ascii="仿宋" w:eastAsia="仿宋" w:hAnsi="仿宋" w:hint="eastAsia"/>
          <w:color w:val="000000"/>
          <w:sz w:val="28"/>
          <w:szCs w:val="28"/>
          <w:shd w:val="clear" w:color="auto" w:fill="FFFFFF"/>
        </w:rPr>
        <w:t>项目建设符合当前国家产业政策和土地利用规划，选址合理，编制规范，主要污染防治措施可行，我局原则同意你公司按照《报告</w:t>
      </w:r>
      <w:r w:rsidR="003F1BC7" w:rsidRPr="004C6238">
        <w:rPr>
          <w:rFonts w:ascii="仿宋" w:eastAsia="仿宋" w:hAnsi="仿宋" w:hint="eastAsia"/>
          <w:color w:val="000000"/>
          <w:sz w:val="28"/>
          <w:szCs w:val="28"/>
          <w:shd w:val="clear" w:color="auto" w:fill="FFFFFF"/>
        </w:rPr>
        <w:t>表</w:t>
      </w:r>
      <w:r w:rsidR="003D72B4" w:rsidRPr="004C6238">
        <w:rPr>
          <w:rFonts w:ascii="仿宋" w:eastAsia="仿宋" w:hAnsi="仿宋" w:hint="eastAsia"/>
          <w:color w:val="000000"/>
          <w:sz w:val="28"/>
          <w:szCs w:val="28"/>
          <w:shd w:val="clear" w:color="auto" w:fill="FFFFFF"/>
        </w:rPr>
        <w:t>》中所列工程的性质、规模、工艺、地点和环境保护对策措施、环保投资进行工程建设。</w:t>
      </w:r>
    </w:p>
    <w:p w:rsidR="001710B0" w:rsidRPr="004C6238" w:rsidRDefault="0085665A" w:rsidP="004C6238">
      <w:pPr>
        <w:spacing w:line="480" w:lineRule="exact"/>
        <w:ind w:firstLine="640"/>
        <w:jc w:val="left"/>
        <w:rPr>
          <w:rFonts w:ascii="仿宋" w:eastAsia="仿宋" w:hAnsi="仿宋"/>
          <w:sz w:val="28"/>
          <w:szCs w:val="28"/>
        </w:rPr>
      </w:pPr>
      <w:r w:rsidRPr="004C6238">
        <w:rPr>
          <w:rFonts w:ascii="仿宋" w:eastAsia="仿宋" w:hAnsi="仿宋" w:hint="eastAsia"/>
          <w:sz w:val="28"/>
          <w:szCs w:val="28"/>
        </w:rPr>
        <w:t>二、项目在建设期和生产运营期应重点做好以下工作</w:t>
      </w:r>
      <w:r w:rsidR="001710B0" w:rsidRPr="004C6238">
        <w:rPr>
          <w:rFonts w:ascii="仿宋" w:eastAsia="仿宋" w:hAnsi="仿宋" w:hint="eastAsia"/>
          <w:sz w:val="28"/>
          <w:szCs w:val="28"/>
        </w:rPr>
        <w:t>：</w:t>
      </w:r>
    </w:p>
    <w:p w:rsidR="00EF10FD" w:rsidRPr="004C6238" w:rsidRDefault="001710B0" w:rsidP="004C6238">
      <w:pPr>
        <w:spacing w:line="480" w:lineRule="exact"/>
        <w:ind w:firstLine="480"/>
        <w:rPr>
          <w:rFonts w:ascii="仿宋" w:eastAsia="仿宋" w:hAnsi="仿宋" w:cs="宋体"/>
          <w:kern w:val="0"/>
          <w:sz w:val="28"/>
          <w:szCs w:val="28"/>
        </w:rPr>
      </w:pPr>
      <w:r w:rsidRPr="004C6238">
        <w:rPr>
          <w:rFonts w:ascii="仿宋" w:eastAsia="仿宋" w:hAnsi="仿宋" w:hint="eastAsia"/>
          <w:sz w:val="28"/>
          <w:szCs w:val="28"/>
        </w:rPr>
        <w:t>1</w:t>
      </w:r>
      <w:r w:rsidR="00A003EE" w:rsidRPr="004C6238">
        <w:rPr>
          <w:rFonts w:ascii="仿宋" w:eastAsia="仿宋" w:hAnsi="仿宋" w:hint="eastAsia"/>
          <w:sz w:val="28"/>
          <w:szCs w:val="28"/>
        </w:rPr>
        <w:t>、</w:t>
      </w:r>
      <w:r w:rsidR="00D472D7" w:rsidRPr="004C6238">
        <w:rPr>
          <w:rFonts w:ascii="仿宋" w:eastAsia="仿宋" w:hAnsi="仿宋" w:hint="eastAsia"/>
          <w:sz w:val="28"/>
          <w:szCs w:val="28"/>
        </w:rPr>
        <w:t>按照</w:t>
      </w:r>
      <w:r w:rsidR="000F7832" w:rsidRPr="004C6238">
        <w:rPr>
          <w:rFonts w:ascii="仿宋" w:eastAsia="仿宋" w:hAnsi="仿宋" w:hint="eastAsia"/>
          <w:sz w:val="28"/>
          <w:szCs w:val="28"/>
        </w:rPr>
        <w:t>我区</w:t>
      </w:r>
      <w:r w:rsidR="00D472D7" w:rsidRPr="004C6238">
        <w:rPr>
          <w:rFonts w:ascii="仿宋" w:eastAsia="仿宋" w:hAnsi="仿宋" w:hint="eastAsia"/>
          <w:sz w:val="28"/>
          <w:szCs w:val="28"/>
        </w:rPr>
        <w:t>大气污染防治攻坚战要求，</w:t>
      </w:r>
      <w:r w:rsidR="0065037E" w:rsidRPr="004C6238">
        <w:rPr>
          <w:rFonts w:ascii="仿宋" w:eastAsia="仿宋" w:hAnsi="仿宋" w:hint="eastAsia"/>
          <w:sz w:val="28"/>
          <w:szCs w:val="28"/>
        </w:rPr>
        <w:t>加强施工期的扬尘管理措施的落实，</w:t>
      </w:r>
      <w:r w:rsidR="00DA51BD" w:rsidRPr="004C6238">
        <w:rPr>
          <w:rFonts w:ascii="仿宋" w:eastAsia="仿宋" w:hAnsi="仿宋" w:cs="宋体" w:hint="eastAsia"/>
          <w:kern w:val="0"/>
          <w:sz w:val="28"/>
          <w:szCs w:val="28"/>
        </w:rPr>
        <w:t>合理安排施工时间、施工过程中严格执行</w:t>
      </w:r>
      <w:r w:rsidR="00DA51BD" w:rsidRPr="004C6238">
        <w:rPr>
          <w:rFonts w:ascii="仿宋" w:eastAsia="仿宋" w:hAnsi="仿宋" w:cs="TimesNewRomanPSMT"/>
          <w:kern w:val="0"/>
          <w:sz w:val="28"/>
          <w:szCs w:val="28"/>
        </w:rPr>
        <w:t>6</w:t>
      </w:r>
      <w:r w:rsidR="00DA51BD" w:rsidRPr="004C6238">
        <w:rPr>
          <w:rFonts w:ascii="仿宋" w:eastAsia="仿宋" w:hAnsi="仿宋" w:cs="宋体" w:hint="eastAsia"/>
          <w:kern w:val="0"/>
          <w:sz w:val="28"/>
          <w:szCs w:val="28"/>
        </w:rPr>
        <w:t>个</w:t>
      </w:r>
      <w:r w:rsidR="00DA51BD" w:rsidRPr="004C6238">
        <w:rPr>
          <w:rFonts w:ascii="仿宋" w:eastAsia="仿宋" w:hAnsi="仿宋" w:cs="TimesNewRomanPSMT"/>
          <w:kern w:val="0"/>
          <w:sz w:val="28"/>
          <w:szCs w:val="28"/>
        </w:rPr>
        <w:t>100%</w:t>
      </w:r>
      <w:r w:rsidR="00DA51BD" w:rsidRPr="004C6238">
        <w:rPr>
          <w:rFonts w:ascii="仿宋" w:eastAsia="仿宋" w:hAnsi="仿宋" w:cs="宋体" w:hint="eastAsia"/>
          <w:kern w:val="0"/>
          <w:sz w:val="28"/>
          <w:szCs w:val="28"/>
        </w:rPr>
        <w:t>。</w:t>
      </w:r>
      <w:r w:rsidR="001D7319" w:rsidRPr="004C6238">
        <w:rPr>
          <w:rFonts w:ascii="仿宋" w:eastAsia="仿宋" w:hAnsi="仿宋" w:hint="eastAsia"/>
          <w:sz w:val="28"/>
          <w:szCs w:val="28"/>
        </w:rPr>
        <w:t>本</w:t>
      </w:r>
      <w:r w:rsidR="001D7319" w:rsidRPr="004C6238">
        <w:rPr>
          <w:rFonts w:ascii="仿宋" w:eastAsia="仿宋" w:hAnsi="仿宋"/>
          <w:sz w:val="28"/>
          <w:szCs w:val="28"/>
        </w:rPr>
        <w:t>项目</w:t>
      </w:r>
      <w:r w:rsidR="001D7319" w:rsidRPr="004C6238">
        <w:rPr>
          <w:rFonts w:ascii="仿宋" w:eastAsia="仿宋" w:hAnsi="仿宋" w:hint="eastAsia"/>
          <w:sz w:val="28"/>
          <w:szCs w:val="28"/>
        </w:rPr>
        <w:t>在矿石和煤炭</w:t>
      </w:r>
      <w:r w:rsidR="001D7319" w:rsidRPr="004C6238">
        <w:rPr>
          <w:rFonts w:ascii="仿宋" w:eastAsia="仿宋" w:hAnsi="仿宋"/>
          <w:sz w:val="28"/>
          <w:szCs w:val="28"/>
        </w:rPr>
        <w:t>的储存、装卸过程</w:t>
      </w:r>
      <w:r w:rsidR="001D7319" w:rsidRPr="004C6238">
        <w:rPr>
          <w:rFonts w:ascii="仿宋" w:eastAsia="仿宋" w:hAnsi="仿宋" w:hint="eastAsia"/>
          <w:sz w:val="28"/>
          <w:szCs w:val="28"/>
        </w:rPr>
        <w:t>会产生</w:t>
      </w:r>
      <w:r w:rsidR="001D7319" w:rsidRPr="004C6238">
        <w:rPr>
          <w:rFonts w:ascii="仿宋" w:eastAsia="仿宋" w:hAnsi="仿宋"/>
          <w:sz w:val="28"/>
          <w:szCs w:val="28"/>
        </w:rPr>
        <w:t>粉尘</w:t>
      </w:r>
      <w:r w:rsidR="001D7319" w:rsidRPr="004C6238">
        <w:rPr>
          <w:rFonts w:ascii="仿宋" w:eastAsia="仿宋" w:hAnsi="仿宋" w:hint="eastAsia"/>
          <w:sz w:val="28"/>
          <w:szCs w:val="28"/>
        </w:rPr>
        <w:t>。要求</w:t>
      </w:r>
      <w:r w:rsidR="001D7319" w:rsidRPr="004C6238">
        <w:rPr>
          <w:rFonts w:ascii="仿宋" w:eastAsia="仿宋" w:hAnsi="仿宋"/>
          <w:sz w:val="28"/>
          <w:szCs w:val="28"/>
        </w:rPr>
        <w:t>采用</w:t>
      </w:r>
      <w:r w:rsidR="001D7319" w:rsidRPr="004C6238">
        <w:rPr>
          <w:rFonts w:ascii="仿宋" w:eastAsia="仿宋" w:hAnsi="仿宋" w:hint="eastAsia"/>
          <w:sz w:val="28"/>
          <w:szCs w:val="28"/>
        </w:rPr>
        <w:t>全</w:t>
      </w:r>
      <w:r w:rsidR="001D7319" w:rsidRPr="004C6238">
        <w:rPr>
          <w:rFonts w:ascii="仿宋" w:eastAsia="仿宋" w:hAnsi="仿宋"/>
          <w:sz w:val="28"/>
          <w:szCs w:val="28"/>
        </w:rPr>
        <w:t>封闭的</w:t>
      </w:r>
      <w:r w:rsidR="001D7319" w:rsidRPr="004C6238">
        <w:rPr>
          <w:rFonts w:ascii="仿宋" w:eastAsia="仿宋" w:hAnsi="仿宋" w:hint="eastAsia"/>
          <w:sz w:val="28"/>
          <w:szCs w:val="28"/>
        </w:rPr>
        <w:t>矿石和煤炭仓库</w:t>
      </w:r>
      <w:r w:rsidR="001D7319" w:rsidRPr="004C6238">
        <w:rPr>
          <w:rFonts w:ascii="仿宋" w:eastAsia="仿宋" w:hAnsi="仿宋"/>
          <w:sz w:val="28"/>
          <w:szCs w:val="28"/>
        </w:rPr>
        <w:t>，周边设置喷淋洒水降尘系统，</w:t>
      </w:r>
      <w:r w:rsidR="001D7319" w:rsidRPr="004C6238">
        <w:rPr>
          <w:rFonts w:ascii="仿宋" w:eastAsia="仿宋" w:hAnsi="仿宋" w:hint="eastAsia"/>
          <w:sz w:val="28"/>
          <w:szCs w:val="28"/>
        </w:rPr>
        <w:t>装卸时开启喷淋除尘系统</w:t>
      </w:r>
      <w:r w:rsidR="001D7319" w:rsidRPr="004C6238">
        <w:rPr>
          <w:rFonts w:ascii="仿宋" w:eastAsia="仿宋" w:hAnsi="仿宋"/>
          <w:sz w:val="28"/>
          <w:szCs w:val="28"/>
        </w:rPr>
        <w:t>，</w:t>
      </w:r>
      <w:r w:rsidR="001D7319" w:rsidRPr="004C6238">
        <w:rPr>
          <w:rFonts w:ascii="仿宋" w:eastAsia="仿宋" w:hAnsi="仿宋" w:hint="eastAsia"/>
          <w:sz w:val="28"/>
          <w:szCs w:val="28"/>
        </w:rPr>
        <w:t>储存期定时喷淋洒水，</w:t>
      </w:r>
      <w:r w:rsidR="001D7319" w:rsidRPr="004C6238">
        <w:rPr>
          <w:rFonts w:ascii="仿宋" w:eastAsia="仿宋" w:hAnsi="仿宋"/>
          <w:sz w:val="28"/>
          <w:szCs w:val="28"/>
        </w:rPr>
        <w:t>保持料堆表层湿润，确保料堆表层含</w:t>
      </w:r>
      <w:r w:rsidR="001D7319" w:rsidRPr="004C6238">
        <w:rPr>
          <w:rFonts w:ascii="仿宋" w:eastAsia="仿宋" w:hAnsi="仿宋"/>
          <w:sz w:val="28"/>
          <w:szCs w:val="28"/>
        </w:rPr>
        <w:lastRenderedPageBreak/>
        <w:t>水率≥10%</w:t>
      </w:r>
      <w:r w:rsidR="001D7319" w:rsidRPr="004C6238">
        <w:rPr>
          <w:rFonts w:ascii="仿宋" w:eastAsia="仿宋" w:hAnsi="仿宋" w:hint="eastAsia"/>
          <w:sz w:val="28"/>
          <w:szCs w:val="28"/>
        </w:rPr>
        <w:t>；</w:t>
      </w:r>
      <w:r w:rsidR="001D7319" w:rsidRPr="004C6238">
        <w:rPr>
          <w:rFonts w:ascii="仿宋" w:eastAsia="仿宋" w:hAnsi="仿宋"/>
          <w:sz w:val="28"/>
          <w:szCs w:val="28"/>
        </w:rPr>
        <w:t>装料、卸料前对物料进行喷水</w:t>
      </w:r>
      <w:r w:rsidR="001D7319" w:rsidRPr="004C6238">
        <w:rPr>
          <w:rFonts w:ascii="仿宋" w:eastAsia="仿宋" w:hAnsi="仿宋" w:hint="eastAsia"/>
          <w:sz w:val="28"/>
          <w:szCs w:val="28"/>
        </w:rPr>
        <w:t>。要求</w:t>
      </w:r>
      <w:r w:rsidR="001D7319" w:rsidRPr="004C6238">
        <w:rPr>
          <w:rFonts w:ascii="仿宋" w:eastAsia="仿宋" w:hAnsi="仿宋"/>
          <w:sz w:val="28"/>
          <w:szCs w:val="28"/>
        </w:rPr>
        <w:t>运输车辆车厢必须加盖篷布，以减少物料洒落粉尘对周围大气环境的影响，在车辆出入口设置洗车台，安装洗车装置，及时对进出车辆进行清洗，并定时在道路上洒水</w:t>
      </w:r>
      <w:r w:rsidR="001D7319" w:rsidRPr="004C6238">
        <w:rPr>
          <w:rFonts w:ascii="仿宋" w:eastAsia="仿宋" w:hAnsi="仿宋" w:hint="eastAsia"/>
          <w:sz w:val="28"/>
          <w:szCs w:val="28"/>
        </w:rPr>
        <w:t>。</w:t>
      </w:r>
    </w:p>
    <w:p w:rsidR="001D7319" w:rsidRPr="004C6238" w:rsidRDefault="003040D7" w:rsidP="004C6238">
      <w:pPr>
        <w:spacing w:line="480" w:lineRule="exact"/>
        <w:ind w:firstLineChars="200" w:firstLine="560"/>
        <w:rPr>
          <w:rFonts w:ascii="仿宋" w:eastAsia="仿宋" w:hAnsi="仿宋"/>
          <w:sz w:val="28"/>
          <w:szCs w:val="28"/>
        </w:rPr>
      </w:pPr>
      <w:r w:rsidRPr="004C6238">
        <w:rPr>
          <w:rFonts w:ascii="仿宋" w:eastAsia="仿宋" w:hAnsi="仿宋" w:hint="eastAsia"/>
          <w:sz w:val="28"/>
          <w:szCs w:val="28"/>
        </w:rPr>
        <w:t>2</w:t>
      </w:r>
      <w:r w:rsidR="00A003EE" w:rsidRPr="004C6238">
        <w:rPr>
          <w:rFonts w:ascii="仿宋" w:eastAsia="仿宋" w:hAnsi="仿宋" w:hint="eastAsia"/>
          <w:sz w:val="28"/>
          <w:szCs w:val="28"/>
        </w:rPr>
        <w:t>、</w:t>
      </w:r>
      <w:r w:rsidRPr="004C6238">
        <w:rPr>
          <w:rFonts w:ascii="仿宋" w:eastAsia="仿宋" w:hAnsi="仿宋" w:hint="eastAsia"/>
          <w:sz w:val="28"/>
          <w:szCs w:val="28"/>
        </w:rPr>
        <w:t>加强水污染治理工作。</w:t>
      </w:r>
      <w:r w:rsidR="001D7319" w:rsidRPr="004C6238">
        <w:rPr>
          <w:rFonts w:ascii="仿宋" w:eastAsia="仿宋" w:hAnsi="仿宋"/>
          <w:sz w:val="28"/>
          <w:szCs w:val="28"/>
        </w:rPr>
        <w:t>建设化粪池1座，生活污水经化粪池处理后用于周边农田施肥。车辆冲洗废水</w:t>
      </w:r>
      <w:r w:rsidR="001D7319" w:rsidRPr="004C6238">
        <w:rPr>
          <w:rFonts w:ascii="仿宋" w:eastAsia="仿宋" w:hAnsi="仿宋" w:hint="eastAsia"/>
          <w:sz w:val="28"/>
          <w:szCs w:val="28"/>
        </w:rPr>
        <w:t>、雨水建设50m</w:t>
      </w:r>
      <w:r w:rsidR="001D7319" w:rsidRPr="004C6238">
        <w:rPr>
          <w:rFonts w:ascii="仿宋" w:eastAsia="仿宋" w:hAnsi="仿宋" w:hint="eastAsia"/>
          <w:sz w:val="28"/>
          <w:szCs w:val="28"/>
          <w:vertAlign w:val="superscript"/>
        </w:rPr>
        <w:t>3</w:t>
      </w:r>
      <w:r w:rsidR="001D7319" w:rsidRPr="004C6238">
        <w:rPr>
          <w:rFonts w:ascii="仿宋" w:eastAsia="仿宋" w:hAnsi="仿宋" w:hint="eastAsia"/>
          <w:sz w:val="28"/>
          <w:szCs w:val="28"/>
        </w:rPr>
        <w:t>沉淀池和50m</w:t>
      </w:r>
      <w:r w:rsidR="001D7319" w:rsidRPr="004C6238">
        <w:rPr>
          <w:rFonts w:ascii="仿宋" w:eastAsia="仿宋" w:hAnsi="仿宋" w:hint="eastAsia"/>
          <w:sz w:val="28"/>
          <w:szCs w:val="28"/>
          <w:vertAlign w:val="superscript"/>
        </w:rPr>
        <w:t>3</w:t>
      </w:r>
      <w:r w:rsidR="001D7319" w:rsidRPr="004C6238">
        <w:rPr>
          <w:rFonts w:ascii="仿宋" w:eastAsia="仿宋" w:hAnsi="仿宋" w:hint="eastAsia"/>
          <w:sz w:val="28"/>
          <w:szCs w:val="28"/>
        </w:rPr>
        <w:t>的清水池，设置导流沟将</w:t>
      </w:r>
      <w:r w:rsidR="001D7319" w:rsidRPr="004C6238">
        <w:rPr>
          <w:rFonts w:ascii="仿宋" w:eastAsia="仿宋" w:hAnsi="仿宋"/>
          <w:sz w:val="28"/>
          <w:szCs w:val="28"/>
        </w:rPr>
        <w:t>雨水</w:t>
      </w:r>
      <w:r w:rsidR="001D7319" w:rsidRPr="004C6238">
        <w:rPr>
          <w:rFonts w:ascii="仿宋" w:eastAsia="仿宋" w:hAnsi="仿宋" w:hint="eastAsia"/>
          <w:sz w:val="28"/>
          <w:szCs w:val="28"/>
        </w:rPr>
        <w:t>及车辆冲洗废水</w:t>
      </w:r>
      <w:r w:rsidR="001D7319" w:rsidRPr="004C6238">
        <w:rPr>
          <w:rFonts w:ascii="仿宋" w:eastAsia="仿宋" w:hAnsi="仿宋"/>
          <w:sz w:val="28"/>
          <w:szCs w:val="28"/>
        </w:rPr>
        <w:t>收集</w:t>
      </w:r>
      <w:r w:rsidR="001D7319" w:rsidRPr="004C6238">
        <w:rPr>
          <w:rFonts w:ascii="仿宋" w:eastAsia="仿宋" w:hAnsi="仿宋" w:hint="eastAsia"/>
          <w:sz w:val="28"/>
          <w:szCs w:val="28"/>
        </w:rPr>
        <w:t>至沉淀池，经沉淀后用于厂区道路洒水降尘及绿化用水。</w:t>
      </w:r>
    </w:p>
    <w:p w:rsidR="004C6238" w:rsidRPr="004C6238" w:rsidRDefault="003040D7" w:rsidP="004C6238">
      <w:pPr>
        <w:autoSpaceDE w:val="0"/>
        <w:autoSpaceDN w:val="0"/>
        <w:adjustRightInd w:val="0"/>
        <w:spacing w:line="480" w:lineRule="exact"/>
        <w:ind w:firstLineChars="200" w:firstLine="560"/>
        <w:jc w:val="left"/>
        <w:rPr>
          <w:rFonts w:ascii="仿宋" w:eastAsia="仿宋" w:hAnsi="仿宋"/>
          <w:sz w:val="28"/>
          <w:szCs w:val="28"/>
        </w:rPr>
      </w:pPr>
      <w:r w:rsidRPr="004C6238">
        <w:rPr>
          <w:rFonts w:ascii="仿宋" w:eastAsia="仿宋" w:hAnsi="仿宋" w:hint="eastAsia"/>
          <w:sz w:val="28"/>
          <w:szCs w:val="28"/>
        </w:rPr>
        <w:t>3</w:t>
      </w:r>
      <w:r w:rsidR="00A003EE" w:rsidRPr="004C6238">
        <w:rPr>
          <w:rFonts w:ascii="仿宋" w:eastAsia="仿宋" w:hAnsi="仿宋" w:hint="eastAsia"/>
          <w:sz w:val="28"/>
          <w:szCs w:val="28"/>
        </w:rPr>
        <w:t>、</w:t>
      </w:r>
      <w:r w:rsidR="00166A19" w:rsidRPr="004C6238">
        <w:rPr>
          <w:rFonts w:ascii="仿宋" w:eastAsia="仿宋" w:hAnsi="仿宋" w:hint="eastAsia"/>
          <w:sz w:val="28"/>
          <w:szCs w:val="28"/>
        </w:rPr>
        <w:t>做好噪声污染防治工作。</w:t>
      </w:r>
      <w:r w:rsidR="004C6238" w:rsidRPr="004C6238">
        <w:rPr>
          <w:rFonts w:ascii="仿宋" w:eastAsia="仿宋" w:hAnsi="仿宋"/>
          <w:sz w:val="28"/>
          <w:szCs w:val="28"/>
        </w:rPr>
        <w:t>本项目噪声污染源主要为</w:t>
      </w:r>
      <w:r w:rsidR="004C6238" w:rsidRPr="004C6238">
        <w:rPr>
          <w:rFonts w:ascii="仿宋" w:eastAsia="仿宋" w:hAnsi="仿宋"/>
          <w:color w:val="000000"/>
          <w:sz w:val="28"/>
          <w:szCs w:val="28"/>
        </w:rPr>
        <w:t>铲车、</w:t>
      </w:r>
      <w:r w:rsidR="004C6238" w:rsidRPr="004C6238">
        <w:rPr>
          <w:rFonts w:ascii="仿宋" w:eastAsia="仿宋" w:hAnsi="仿宋" w:hint="eastAsia"/>
          <w:color w:val="000000"/>
          <w:sz w:val="28"/>
          <w:szCs w:val="28"/>
        </w:rPr>
        <w:t>装载机</w:t>
      </w:r>
      <w:r w:rsidR="004C6238" w:rsidRPr="004C6238">
        <w:rPr>
          <w:rFonts w:ascii="仿宋" w:eastAsia="仿宋" w:hAnsi="仿宋"/>
          <w:color w:val="000000"/>
          <w:sz w:val="28"/>
          <w:szCs w:val="28"/>
        </w:rPr>
        <w:t>等生产机械运转的噪声</w:t>
      </w:r>
      <w:r w:rsidR="004C6238" w:rsidRPr="004C6238">
        <w:rPr>
          <w:rFonts w:ascii="仿宋" w:eastAsia="仿宋" w:hAnsi="仿宋"/>
          <w:sz w:val="28"/>
          <w:szCs w:val="28"/>
        </w:rPr>
        <w:t>，</w:t>
      </w:r>
      <w:r w:rsidR="004C6238" w:rsidRPr="004C6238">
        <w:rPr>
          <w:rFonts w:ascii="仿宋" w:eastAsia="仿宋" w:hAnsi="仿宋" w:hint="eastAsia"/>
          <w:sz w:val="28"/>
          <w:szCs w:val="28"/>
        </w:rPr>
        <w:t>采</w:t>
      </w:r>
      <w:r w:rsidR="004C6238" w:rsidRPr="004C6238">
        <w:rPr>
          <w:rFonts w:ascii="仿宋" w:eastAsia="仿宋" w:hAnsi="仿宋"/>
          <w:sz w:val="28"/>
          <w:szCs w:val="28"/>
        </w:rPr>
        <w:t>用低噪声设备，并将噪声源布置在车间内，通过车间隔声、减振等措施后，再经距离衰减和厂界围墙隔声后，实现达标排放</w:t>
      </w:r>
      <w:r w:rsidR="004C6238" w:rsidRPr="004C6238">
        <w:rPr>
          <w:rFonts w:ascii="仿宋" w:eastAsia="仿宋" w:hAnsi="仿宋" w:hint="eastAsia"/>
          <w:sz w:val="28"/>
          <w:szCs w:val="28"/>
        </w:rPr>
        <w:t>。</w:t>
      </w:r>
    </w:p>
    <w:p w:rsidR="004C6238" w:rsidRPr="004C6238" w:rsidRDefault="003040D7" w:rsidP="004C6238">
      <w:pPr>
        <w:pStyle w:val="00"/>
        <w:spacing w:line="480" w:lineRule="exact"/>
        <w:ind w:firstLine="560"/>
        <w:rPr>
          <w:rFonts w:ascii="仿宋" w:eastAsia="仿宋" w:hAnsi="仿宋"/>
          <w:sz w:val="28"/>
          <w:szCs w:val="28"/>
        </w:rPr>
      </w:pPr>
      <w:r w:rsidRPr="004C6238">
        <w:rPr>
          <w:rFonts w:ascii="仿宋" w:eastAsia="仿宋" w:hAnsi="仿宋" w:hint="eastAsia"/>
          <w:sz w:val="28"/>
          <w:szCs w:val="28"/>
        </w:rPr>
        <w:t>4</w:t>
      </w:r>
      <w:r w:rsidR="00A003EE" w:rsidRPr="004C6238">
        <w:rPr>
          <w:rFonts w:ascii="仿宋" w:eastAsia="仿宋" w:hAnsi="仿宋" w:hint="eastAsia"/>
          <w:sz w:val="28"/>
          <w:szCs w:val="28"/>
        </w:rPr>
        <w:t>、</w:t>
      </w:r>
      <w:r w:rsidRPr="004C6238">
        <w:rPr>
          <w:rFonts w:ascii="仿宋" w:eastAsia="仿宋" w:hAnsi="仿宋" w:hint="eastAsia"/>
          <w:sz w:val="28"/>
          <w:szCs w:val="28"/>
        </w:rPr>
        <w:t>固体废物</w:t>
      </w:r>
      <w:r w:rsidR="00935193" w:rsidRPr="004C6238">
        <w:rPr>
          <w:rFonts w:ascii="仿宋" w:eastAsia="仿宋" w:hAnsi="仿宋" w:hint="eastAsia"/>
          <w:sz w:val="28"/>
          <w:szCs w:val="28"/>
        </w:rPr>
        <w:t>管理</w:t>
      </w:r>
      <w:r w:rsidR="001710B0" w:rsidRPr="004C6238">
        <w:rPr>
          <w:rFonts w:ascii="仿宋" w:eastAsia="仿宋" w:hAnsi="仿宋" w:hint="eastAsia"/>
          <w:sz w:val="28"/>
          <w:szCs w:val="28"/>
        </w:rPr>
        <w:t>工作</w:t>
      </w:r>
      <w:r w:rsidRPr="004C6238">
        <w:rPr>
          <w:rFonts w:ascii="仿宋" w:eastAsia="仿宋" w:hAnsi="仿宋" w:hint="eastAsia"/>
          <w:sz w:val="28"/>
          <w:szCs w:val="28"/>
        </w:rPr>
        <w:t>。</w:t>
      </w:r>
      <w:r w:rsidR="004C6238" w:rsidRPr="004C6238">
        <w:rPr>
          <w:rFonts w:ascii="仿宋" w:eastAsia="仿宋" w:hAnsi="仿宋"/>
          <w:bCs/>
          <w:color w:val="000000"/>
          <w:sz w:val="28"/>
          <w:szCs w:val="28"/>
        </w:rPr>
        <w:t>沉淀池泥沙</w:t>
      </w:r>
      <w:r w:rsidR="004C6238" w:rsidRPr="004C6238">
        <w:rPr>
          <w:rFonts w:ascii="仿宋" w:eastAsia="仿宋" w:hAnsi="仿宋" w:hint="eastAsia"/>
          <w:bCs/>
          <w:color w:val="000000"/>
          <w:sz w:val="28"/>
          <w:szCs w:val="28"/>
        </w:rPr>
        <w:t>：</w:t>
      </w:r>
      <w:r w:rsidR="004C6238" w:rsidRPr="004C6238">
        <w:rPr>
          <w:rFonts w:ascii="仿宋" w:eastAsia="仿宋" w:hAnsi="仿宋"/>
          <w:bCs/>
          <w:color w:val="000000"/>
          <w:sz w:val="28"/>
          <w:szCs w:val="28"/>
        </w:rPr>
        <w:t>本项目生产过程初期雨水及车辆冲洗沉淀池会产生一定的泥沙，主要为煤渣、泥沙等</w:t>
      </w:r>
      <w:r w:rsidR="004C6238" w:rsidRPr="004C6238">
        <w:rPr>
          <w:rFonts w:ascii="仿宋" w:eastAsia="仿宋" w:hAnsi="仿宋" w:hint="eastAsia"/>
          <w:bCs/>
          <w:color w:val="000000"/>
          <w:sz w:val="28"/>
          <w:szCs w:val="28"/>
        </w:rPr>
        <w:t>，经压滤机压滤后</w:t>
      </w:r>
      <w:r w:rsidR="004C6238" w:rsidRPr="004C6238">
        <w:rPr>
          <w:rFonts w:ascii="仿宋" w:eastAsia="仿宋" w:hAnsi="仿宋"/>
          <w:bCs/>
          <w:color w:val="000000"/>
          <w:sz w:val="28"/>
          <w:szCs w:val="28"/>
        </w:rPr>
        <w:t>可外售，</w:t>
      </w:r>
      <w:r w:rsidR="004C6238" w:rsidRPr="004C6238">
        <w:rPr>
          <w:rFonts w:ascii="仿宋" w:eastAsia="仿宋" w:hAnsi="仿宋" w:hint="eastAsia"/>
          <w:bCs/>
          <w:color w:val="000000"/>
          <w:sz w:val="28"/>
          <w:szCs w:val="28"/>
        </w:rPr>
        <w:t>实现</w:t>
      </w:r>
      <w:r w:rsidR="004C6238" w:rsidRPr="004C6238">
        <w:rPr>
          <w:rFonts w:ascii="仿宋" w:eastAsia="仿宋" w:hAnsi="仿宋"/>
          <w:bCs/>
          <w:color w:val="000000"/>
          <w:sz w:val="28"/>
          <w:szCs w:val="28"/>
        </w:rPr>
        <w:t>综合利用。</w:t>
      </w:r>
      <w:r w:rsidR="004C6238" w:rsidRPr="004C6238">
        <w:rPr>
          <w:rFonts w:ascii="仿宋" w:eastAsia="仿宋" w:hAnsi="仿宋" w:hint="eastAsia"/>
          <w:sz w:val="28"/>
          <w:szCs w:val="28"/>
        </w:rPr>
        <w:t>厂区集中收集生活垃圾后，定期送当地生活垃圾中转站，由环卫部门统一处置。</w:t>
      </w:r>
    </w:p>
    <w:p w:rsidR="00144E03" w:rsidRPr="004C6238" w:rsidRDefault="00007D85" w:rsidP="004C6238">
      <w:pPr>
        <w:spacing w:line="480" w:lineRule="exact"/>
        <w:ind w:firstLineChars="200" w:firstLine="560"/>
        <w:jc w:val="left"/>
        <w:rPr>
          <w:rFonts w:ascii="仿宋" w:eastAsia="仿宋" w:hAnsi="仿宋"/>
          <w:sz w:val="28"/>
          <w:szCs w:val="28"/>
        </w:rPr>
      </w:pPr>
      <w:r w:rsidRPr="004C6238">
        <w:rPr>
          <w:rFonts w:ascii="仿宋" w:eastAsia="仿宋" w:hAnsi="仿宋" w:hint="eastAsia"/>
          <w:sz w:val="28"/>
          <w:szCs w:val="28"/>
        </w:rPr>
        <w:t>5</w:t>
      </w:r>
      <w:r w:rsidR="00A003EE" w:rsidRPr="004C6238">
        <w:rPr>
          <w:rFonts w:ascii="仿宋" w:eastAsia="仿宋" w:hAnsi="仿宋" w:hint="eastAsia"/>
          <w:sz w:val="28"/>
          <w:szCs w:val="28"/>
        </w:rPr>
        <w:t>、</w:t>
      </w:r>
      <w:r w:rsidRPr="004C6238">
        <w:rPr>
          <w:rFonts w:ascii="仿宋" w:eastAsia="仿宋" w:hAnsi="仿宋" w:hint="eastAsia"/>
          <w:sz w:val="28"/>
          <w:szCs w:val="28"/>
        </w:rPr>
        <w:t>生态环境</w:t>
      </w:r>
      <w:r w:rsidR="001710B0" w:rsidRPr="004C6238">
        <w:rPr>
          <w:rFonts w:ascii="仿宋" w:eastAsia="仿宋" w:hAnsi="仿宋" w:hint="eastAsia"/>
          <w:sz w:val="28"/>
          <w:szCs w:val="28"/>
        </w:rPr>
        <w:t>保护工作</w:t>
      </w:r>
      <w:r w:rsidRPr="004C6238">
        <w:rPr>
          <w:rFonts w:ascii="仿宋" w:eastAsia="仿宋" w:hAnsi="仿宋" w:hint="eastAsia"/>
          <w:sz w:val="28"/>
          <w:szCs w:val="28"/>
        </w:rPr>
        <w:t>。</w:t>
      </w:r>
      <w:r w:rsidR="00144E03" w:rsidRPr="004C6238">
        <w:rPr>
          <w:rFonts w:ascii="仿宋" w:eastAsia="仿宋" w:hAnsi="仿宋" w:hint="eastAsia"/>
          <w:sz w:val="28"/>
          <w:szCs w:val="28"/>
        </w:rPr>
        <w:t>本项目竣工后，在厂区四周及厂内道路两侧种植高大乔木，充分利用企业空地进行绿化、美化。</w:t>
      </w:r>
    </w:p>
    <w:p w:rsidR="003040D7" w:rsidRPr="004C6238" w:rsidRDefault="003040D7" w:rsidP="004C6238">
      <w:pPr>
        <w:spacing w:line="480" w:lineRule="exact"/>
        <w:ind w:firstLineChars="200" w:firstLine="560"/>
        <w:jc w:val="left"/>
        <w:rPr>
          <w:rFonts w:ascii="仿宋" w:eastAsia="仿宋" w:hAnsi="仿宋"/>
          <w:sz w:val="28"/>
          <w:szCs w:val="28"/>
        </w:rPr>
      </w:pPr>
      <w:r w:rsidRPr="004C6238">
        <w:rPr>
          <w:rFonts w:ascii="仿宋" w:eastAsia="仿宋" w:hAnsi="仿宋" w:hint="eastAsia"/>
          <w:sz w:val="28"/>
          <w:szCs w:val="28"/>
        </w:rPr>
        <w:t>三、项目在建设过程中要严格按照《河南省建设项目环境保护条例》的要求，认真执行“三同时”(建设项目中的环境保护设施必须与主体工程同时设计、同时施工、同时投</w:t>
      </w:r>
      <w:r w:rsidR="00E96E90" w:rsidRPr="004C6238">
        <w:rPr>
          <w:rFonts w:ascii="仿宋" w:eastAsia="仿宋" w:hAnsi="仿宋" w:hint="eastAsia"/>
          <w:sz w:val="28"/>
          <w:szCs w:val="28"/>
        </w:rPr>
        <w:t>入</w:t>
      </w:r>
      <w:r w:rsidRPr="004C6238">
        <w:rPr>
          <w:rFonts w:ascii="仿宋" w:eastAsia="仿宋" w:hAnsi="仿宋" w:hint="eastAsia"/>
          <w:sz w:val="28"/>
          <w:szCs w:val="28"/>
        </w:rPr>
        <w:t>使用)制度。</w:t>
      </w:r>
      <w:r w:rsidR="00E96E90" w:rsidRPr="004C6238">
        <w:rPr>
          <w:rFonts w:ascii="仿宋" w:eastAsia="仿宋" w:hAnsi="仿宋" w:hint="eastAsia"/>
          <w:sz w:val="28"/>
          <w:szCs w:val="28"/>
        </w:rPr>
        <w:t>并按规定进行环保验收。</w:t>
      </w:r>
      <w:r w:rsidRPr="004C6238">
        <w:rPr>
          <w:rFonts w:ascii="仿宋" w:eastAsia="仿宋" w:hAnsi="仿宋" w:hint="eastAsia"/>
          <w:sz w:val="28"/>
          <w:szCs w:val="28"/>
        </w:rPr>
        <w:t>日常环境监管工作由石龙区环境保护局监察大队负责。</w:t>
      </w:r>
    </w:p>
    <w:p w:rsidR="003040D7" w:rsidRPr="004C6238" w:rsidRDefault="000F7832" w:rsidP="004C6238">
      <w:pPr>
        <w:spacing w:line="480" w:lineRule="exact"/>
        <w:ind w:firstLineChars="200" w:firstLine="560"/>
        <w:jc w:val="left"/>
        <w:rPr>
          <w:rFonts w:ascii="仿宋" w:eastAsia="仿宋" w:hAnsi="仿宋" w:cs="宋体"/>
          <w:kern w:val="0"/>
          <w:sz w:val="28"/>
          <w:szCs w:val="28"/>
        </w:rPr>
      </w:pPr>
      <w:r w:rsidRPr="004C6238">
        <w:rPr>
          <w:rFonts w:ascii="仿宋" w:eastAsia="仿宋" w:hAnsi="仿宋" w:hint="eastAsia"/>
          <w:sz w:val="28"/>
          <w:szCs w:val="28"/>
        </w:rPr>
        <w:t>四</w:t>
      </w:r>
      <w:r w:rsidR="003040D7" w:rsidRPr="004C6238">
        <w:rPr>
          <w:rFonts w:ascii="仿宋" w:eastAsia="仿宋" w:hAnsi="仿宋" w:hint="eastAsia"/>
          <w:sz w:val="28"/>
          <w:szCs w:val="28"/>
        </w:rPr>
        <w:t>、项目</w:t>
      </w:r>
      <w:r w:rsidR="001B4D36" w:rsidRPr="004C6238">
        <w:rPr>
          <w:rFonts w:ascii="仿宋" w:eastAsia="仿宋" w:hAnsi="仿宋" w:hint="eastAsia"/>
          <w:sz w:val="28"/>
          <w:szCs w:val="28"/>
        </w:rPr>
        <w:t>批复后，</w:t>
      </w:r>
      <w:r w:rsidR="00DA51BD" w:rsidRPr="004C6238">
        <w:rPr>
          <w:rFonts w:ascii="仿宋" w:eastAsia="仿宋" w:hAnsi="仿宋" w:cs="宋体" w:hint="eastAsia"/>
          <w:kern w:val="0"/>
          <w:sz w:val="28"/>
          <w:szCs w:val="28"/>
        </w:rPr>
        <w:t>平顶山市</w:t>
      </w:r>
      <w:r w:rsidR="001D7319" w:rsidRPr="004C6238">
        <w:rPr>
          <w:rFonts w:ascii="仿宋" w:eastAsia="仿宋" w:hAnsi="仿宋" w:hint="eastAsia"/>
          <w:sz w:val="28"/>
          <w:szCs w:val="28"/>
        </w:rPr>
        <w:t>鸿发物流有限公司</w:t>
      </w:r>
      <w:r w:rsidR="003D72B4" w:rsidRPr="004C6238">
        <w:rPr>
          <w:rFonts w:ascii="仿宋" w:eastAsia="仿宋" w:hAnsi="仿宋" w:hint="eastAsia"/>
          <w:sz w:val="28"/>
          <w:szCs w:val="28"/>
        </w:rPr>
        <w:t>按照环评</w:t>
      </w:r>
      <w:r w:rsidR="001B4D36" w:rsidRPr="004C6238">
        <w:rPr>
          <w:rFonts w:ascii="仿宋" w:eastAsia="仿宋" w:hAnsi="仿宋" w:hint="eastAsia"/>
          <w:sz w:val="28"/>
          <w:szCs w:val="28"/>
        </w:rPr>
        <w:t>要求</w:t>
      </w:r>
      <w:r w:rsidR="003D72B4" w:rsidRPr="004C6238">
        <w:rPr>
          <w:rFonts w:ascii="仿宋" w:eastAsia="仿宋" w:hAnsi="仿宋" w:hint="eastAsia"/>
          <w:sz w:val="28"/>
          <w:szCs w:val="28"/>
        </w:rPr>
        <w:t>进行建设和生产经营</w:t>
      </w:r>
      <w:r w:rsidR="001B4D36" w:rsidRPr="004C6238">
        <w:rPr>
          <w:rFonts w:ascii="仿宋" w:eastAsia="仿宋" w:hAnsi="仿宋" w:hint="eastAsia"/>
          <w:sz w:val="28"/>
          <w:szCs w:val="28"/>
        </w:rPr>
        <w:t>，</w:t>
      </w:r>
      <w:r w:rsidR="003D72B4" w:rsidRPr="004C6238">
        <w:rPr>
          <w:rFonts w:ascii="仿宋" w:eastAsia="仿宋" w:hAnsi="仿宋" w:cs="宋体" w:hint="eastAsia"/>
          <w:kern w:val="0"/>
          <w:sz w:val="28"/>
          <w:szCs w:val="28"/>
        </w:rPr>
        <w:t>如果今后国家或我省颁布新标准</w:t>
      </w:r>
      <w:r w:rsidR="00E96E90" w:rsidRPr="004C6238">
        <w:rPr>
          <w:rFonts w:ascii="仿宋" w:eastAsia="仿宋" w:hAnsi="仿宋" w:cs="宋体" w:hint="eastAsia"/>
          <w:kern w:val="0"/>
          <w:sz w:val="28"/>
          <w:szCs w:val="28"/>
        </w:rPr>
        <w:t>和环境</w:t>
      </w:r>
      <w:r w:rsidR="00A003EE" w:rsidRPr="004C6238">
        <w:rPr>
          <w:rFonts w:ascii="仿宋" w:eastAsia="仿宋" w:hAnsi="仿宋" w:cs="宋体" w:hint="eastAsia"/>
          <w:kern w:val="0"/>
          <w:sz w:val="28"/>
          <w:szCs w:val="28"/>
        </w:rPr>
        <w:t>管控措施</w:t>
      </w:r>
      <w:r w:rsidR="003D72B4" w:rsidRPr="004C6238">
        <w:rPr>
          <w:rFonts w:ascii="仿宋" w:eastAsia="仿宋" w:hAnsi="仿宋" w:cs="宋体" w:hint="eastAsia"/>
          <w:kern w:val="0"/>
          <w:sz w:val="28"/>
          <w:szCs w:val="28"/>
        </w:rPr>
        <w:t>，应按新标准</w:t>
      </w:r>
      <w:r w:rsidR="00E96E90" w:rsidRPr="004C6238">
        <w:rPr>
          <w:rFonts w:ascii="仿宋" w:eastAsia="仿宋" w:hAnsi="仿宋" w:cs="宋体" w:hint="eastAsia"/>
          <w:kern w:val="0"/>
          <w:sz w:val="28"/>
          <w:szCs w:val="28"/>
        </w:rPr>
        <w:t>和要求</w:t>
      </w:r>
      <w:r w:rsidR="003D72B4" w:rsidRPr="004C6238">
        <w:rPr>
          <w:rFonts w:ascii="仿宋" w:eastAsia="仿宋" w:hAnsi="仿宋" w:cs="宋体" w:hint="eastAsia"/>
          <w:kern w:val="0"/>
          <w:sz w:val="28"/>
          <w:szCs w:val="28"/>
        </w:rPr>
        <w:t>执行。本批复有效期为5</w:t>
      </w:r>
      <w:r w:rsidR="00671BC1" w:rsidRPr="004C6238">
        <w:rPr>
          <w:rFonts w:ascii="仿宋" w:eastAsia="仿宋" w:hAnsi="仿宋" w:cs="宋体" w:hint="eastAsia"/>
          <w:kern w:val="0"/>
          <w:sz w:val="28"/>
          <w:szCs w:val="28"/>
        </w:rPr>
        <w:t>年，如该项目逾期方开工建设，其环境影响报告</w:t>
      </w:r>
      <w:r w:rsidR="003D72B4" w:rsidRPr="004C6238">
        <w:rPr>
          <w:rFonts w:ascii="仿宋" w:eastAsia="仿宋" w:hAnsi="仿宋" w:cs="宋体" w:hint="eastAsia"/>
          <w:kern w:val="0"/>
          <w:sz w:val="28"/>
          <w:szCs w:val="28"/>
        </w:rPr>
        <w:t>应从新报批。</w:t>
      </w:r>
    </w:p>
    <w:p w:rsidR="001710B0" w:rsidRPr="004C6238" w:rsidRDefault="001710B0" w:rsidP="004C6238">
      <w:pPr>
        <w:spacing w:line="480" w:lineRule="exact"/>
        <w:ind w:firstLineChars="200" w:firstLine="560"/>
        <w:jc w:val="left"/>
        <w:rPr>
          <w:rFonts w:ascii="仿宋" w:eastAsia="仿宋" w:hAnsi="仿宋" w:cs="宋体"/>
          <w:kern w:val="0"/>
          <w:sz w:val="28"/>
          <w:szCs w:val="28"/>
        </w:rPr>
      </w:pPr>
    </w:p>
    <w:p w:rsidR="003F1BC7" w:rsidRPr="004C6238" w:rsidRDefault="003040D7" w:rsidP="004C6238">
      <w:pPr>
        <w:spacing w:line="480" w:lineRule="exact"/>
        <w:ind w:firstLineChars="200" w:firstLine="560"/>
        <w:jc w:val="left"/>
        <w:rPr>
          <w:rFonts w:ascii="仿宋" w:eastAsia="仿宋" w:hAnsi="仿宋"/>
          <w:sz w:val="28"/>
          <w:szCs w:val="28"/>
        </w:rPr>
      </w:pPr>
      <w:r w:rsidRPr="004C6238">
        <w:rPr>
          <w:rFonts w:ascii="仿宋" w:eastAsia="仿宋" w:hAnsi="仿宋" w:hint="eastAsia"/>
          <w:sz w:val="28"/>
          <w:szCs w:val="28"/>
        </w:rPr>
        <w:t xml:space="preserve">  </w:t>
      </w:r>
      <w:r w:rsidR="00166A19" w:rsidRPr="004C6238">
        <w:rPr>
          <w:rFonts w:ascii="仿宋" w:eastAsia="仿宋" w:hAnsi="仿宋" w:hint="eastAsia"/>
          <w:sz w:val="28"/>
          <w:szCs w:val="28"/>
        </w:rPr>
        <w:t xml:space="preserve">                        </w:t>
      </w:r>
      <w:r w:rsidR="00CB5243" w:rsidRPr="004C6238">
        <w:rPr>
          <w:rFonts w:ascii="仿宋" w:eastAsia="仿宋" w:hAnsi="仿宋" w:hint="eastAsia"/>
          <w:sz w:val="28"/>
          <w:szCs w:val="28"/>
        </w:rPr>
        <w:t xml:space="preserve">    </w:t>
      </w:r>
      <w:r w:rsidRPr="004C6238">
        <w:rPr>
          <w:rFonts w:ascii="仿宋" w:eastAsia="仿宋" w:hAnsi="仿宋" w:hint="eastAsia"/>
          <w:kern w:val="0"/>
          <w:sz w:val="28"/>
          <w:szCs w:val="28"/>
        </w:rPr>
        <w:t>20</w:t>
      </w:r>
      <w:r w:rsidR="0055440F" w:rsidRPr="004C6238">
        <w:rPr>
          <w:rFonts w:ascii="仿宋" w:eastAsia="仿宋" w:hAnsi="仿宋" w:hint="eastAsia"/>
          <w:kern w:val="0"/>
          <w:sz w:val="28"/>
          <w:szCs w:val="28"/>
        </w:rPr>
        <w:t>2</w:t>
      </w:r>
      <w:r w:rsidR="00DD1F83">
        <w:rPr>
          <w:rFonts w:ascii="仿宋" w:eastAsia="仿宋" w:hAnsi="仿宋" w:hint="eastAsia"/>
          <w:kern w:val="0"/>
          <w:sz w:val="28"/>
          <w:szCs w:val="28"/>
        </w:rPr>
        <w:t>1</w:t>
      </w:r>
      <w:r w:rsidRPr="004C6238">
        <w:rPr>
          <w:rFonts w:ascii="仿宋" w:eastAsia="仿宋" w:hAnsi="仿宋" w:cs="仿宋_GB2312" w:hint="eastAsia"/>
          <w:kern w:val="0"/>
          <w:sz w:val="28"/>
          <w:szCs w:val="28"/>
        </w:rPr>
        <w:t>年</w:t>
      </w:r>
      <w:r w:rsidR="00DD1F83">
        <w:rPr>
          <w:rFonts w:ascii="仿宋" w:eastAsia="仿宋" w:hAnsi="仿宋" w:cs="仿宋_GB2312" w:hint="eastAsia"/>
          <w:kern w:val="0"/>
          <w:sz w:val="28"/>
          <w:szCs w:val="28"/>
        </w:rPr>
        <w:t>1</w:t>
      </w:r>
      <w:r w:rsidRPr="004C6238">
        <w:rPr>
          <w:rFonts w:ascii="仿宋" w:eastAsia="仿宋" w:hAnsi="仿宋" w:cs="仿宋_GB2312" w:hint="eastAsia"/>
          <w:kern w:val="0"/>
          <w:sz w:val="28"/>
          <w:szCs w:val="28"/>
        </w:rPr>
        <w:t>月</w:t>
      </w:r>
      <w:r w:rsidR="00DD1F83">
        <w:rPr>
          <w:rFonts w:ascii="仿宋" w:eastAsia="仿宋" w:hAnsi="仿宋" w:cs="仿宋_GB2312" w:hint="eastAsia"/>
          <w:kern w:val="0"/>
          <w:sz w:val="28"/>
          <w:szCs w:val="28"/>
        </w:rPr>
        <w:t>5</w:t>
      </w:r>
      <w:r w:rsidR="005621E2" w:rsidRPr="004C6238">
        <w:rPr>
          <w:rFonts w:ascii="仿宋" w:eastAsia="仿宋" w:hAnsi="仿宋" w:cs="仿宋_GB2312" w:hint="eastAsia"/>
          <w:kern w:val="0"/>
          <w:sz w:val="28"/>
          <w:szCs w:val="28"/>
        </w:rPr>
        <w:t xml:space="preserve"> </w:t>
      </w:r>
      <w:r w:rsidRPr="004C6238">
        <w:rPr>
          <w:rFonts w:ascii="仿宋" w:eastAsia="仿宋" w:hAnsi="仿宋" w:hint="eastAsia"/>
          <w:kern w:val="0"/>
          <w:sz w:val="28"/>
          <w:szCs w:val="28"/>
        </w:rPr>
        <w:t>日</w:t>
      </w:r>
    </w:p>
    <w:sectPr w:rsidR="003F1BC7" w:rsidRPr="004C6238" w:rsidSect="008E0F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CC9" w:rsidRDefault="00CF5CC9" w:rsidP="003040D7">
      <w:r>
        <w:separator/>
      </w:r>
    </w:p>
  </w:endnote>
  <w:endnote w:type="continuationSeparator" w:id="0">
    <w:p w:rsidR="00CF5CC9" w:rsidRDefault="00CF5CC9" w:rsidP="003040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隶书">
    <w:altName w:val="微软雅黑"/>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TimesNewRomanPSMT">
    <w:altName w:val="hakuyoxingshu7000"/>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CC9" w:rsidRDefault="00CF5CC9" w:rsidP="003040D7">
      <w:r>
        <w:separator/>
      </w:r>
    </w:p>
  </w:footnote>
  <w:footnote w:type="continuationSeparator" w:id="0">
    <w:p w:rsidR="00CF5CC9" w:rsidRDefault="00CF5CC9" w:rsidP="003040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70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40D7"/>
    <w:rsid w:val="000003DD"/>
    <w:rsid w:val="00000916"/>
    <w:rsid w:val="00007D85"/>
    <w:rsid w:val="00023343"/>
    <w:rsid w:val="00025E03"/>
    <w:rsid w:val="00043BB1"/>
    <w:rsid w:val="00051EC5"/>
    <w:rsid w:val="00084970"/>
    <w:rsid w:val="000957FA"/>
    <w:rsid w:val="000C3288"/>
    <w:rsid w:val="000D08BC"/>
    <w:rsid w:val="000E55F8"/>
    <w:rsid w:val="000F0424"/>
    <w:rsid w:val="000F7154"/>
    <w:rsid w:val="000F7832"/>
    <w:rsid w:val="00113333"/>
    <w:rsid w:val="00113FAD"/>
    <w:rsid w:val="00127FDF"/>
    <w:rsid w:val="00133BA4"/>
    <w:rsid w:val="00144E03"/>
    <w:rsid w:val="001506CB"/>
    <w:rsid w:val="00166A19"/>
    <w:rsid w:val="001710B0"/>
    <w:rsid w:val="001B4D36"/>
    <w:rsid w:val="001B5DB8"/>
    <w:rsid w:val="001C50AF"/>
    <w:rsid w:val="001D1EB3"/>
    <w:rsid w:val="001D31F1"/>
    <w:rsid w:val="001D7319"/>
    <w:rsid w:val="001E5D97"/>
    <w:rsid w:val="002030AC"/>
    <w:rsid w:val="002402DD"/>
    <w:rsid w:val="00245DA5"/>
    <w:rsid w:val="00255525"/>
    <w:rsid w:val="002631B5"/>
    <w:rsid w:val="00270CF5"/>
    <w:rsid w:val="00286EB9"/>
    <w:rsid w:val="00291845"/>
    <w:rsid w:val="002A4D4F"/>
    <w:rsid w:val="002A5EB1"/>
    <w:rsid w:val="002C4219"/>
    <w:rsid w:val="002D2687"/>
    <w:rsid w:val="002E464D"/>
    <w:rsid w:val="002F3520"/>
    <w:rsid w:val="003040D7"/>
    <w:rsid w:val="00320BFE"/>
    <w:rsid w:val="00336900"/>
    <w:rsid w:val="00341753"/>
    <w:rsid w:val="0035256D"/>
    <w:rsid w:val="003A6808"/>
    <w:rsid w:val="003B070D"/>
    <w:rsid w:val="003D72B4"/>
    <w:rsid w:val="003E71F1"/>
    <w:rsid w:val="003F1BC7"/>
    <w:rsid w:val="004044C9"/>
    <w:rsid w:val="00412B85"/>
    <w:rsid w:val="00435E59"/>
    <w:rsid w:val="00437FA8"/>
    <w:rsid w:val="004412DA"/>
    <w:rsid w:val="0044341B"/>
    <w:rsid w:val="00466984"/>
    <w:rsid w:val="00487777"/>
    <w:rsid w:val="004B1286"/>
    <w:rsid w:val="004C6238"/>
    <w:rsid w:val="004F5207"/>
    <w:rsid w:val="005038E6"/>
    <w:rsid w:val="005364B1"/>
    <w:rsid w:val="0055440F"/>
    <w:rsid w:val="005621E2"/>
    <w:rsid w:val="00596FFE"/>
    <w:rsid w:val="005C03ED"/>
    <w:rsid w:val="005F1C4F"/>
    <w:rsid w:val="005F31D8"/>
    <w:rsid w:val="00601F61"/>
    <w:rsid w:val="0061767F"/>
    <w:rsid w:val="006277B1"/>
    <w:rsid w:val="006309A5"/>
    <w:rsid w:val="00633F86"/>
    <w:rsid w:val="0064183F"/>
    <w:rsid w:val="0065037E"/>
    <w:rsid w:val="006524AE"/>
    <w:rsid w:val="00671BC1"/>
    <w:rsid w:val="00696D75"/>
    <w:rsid w:val="006B53C8"/>
    <w:rsid w:val="006C49CF"/>
    <w:rsid w:val="006C4B0A"/>
    <w:rsid w:val="006E4156"/>
    <w:rsid w:val="006F19D4"/>
    <w:rsid w:val="006F3B13"/>
    <w:rsid w:val="007107E1"/>
    <w:rsid w:val="0071136B"/>
    <w:rsid w:val="007141F8"/>
    <w:rsid w:val="00723152"/>
    <w:rsid w:val="00726D9A"/>
    <w:rsid w:val="00743397"/>
    <w:rsid w:val="00747081"/>
    <w:rsid w:val="007B301C"/>
    <w:rsid w:val="007E2C78"/>
    <w:rsid w:val="00800589"/>
    <w:rsid w:val="008012E4"/>
    <w:rsid w:val="00855683"/>
    <w:rsid w:val="0085665A"/>
    <w:rsid w:val="008619E2"/>
    <w:rsid w:val="00881417"/>
    <w:rsid w:val="008A527E"/>
    <w:rsid w:val="008B35C3"/>
    <w:rsid w:val="008B6785"/>
    <w:rsid w:val="008C1727"/>
    <w:rsid w:val="008D5C7A"/>
    <w:rsid w:val="008D707C"/>
    <w:rsid w:val="008E0F4E"/>
    <w:rsid w:val="00903AA1"/>
    <w:rsid w:val="00925DCC"/>
    <w:rsid w:val="00935193"/>
    <w:rsid w:val="00937FB3"/>
    <w:rsid w:val="00965854"/>
    <w:rsid w:val="009F0121"/>
    <w:rsid w:val="00A003EE"/>
    <w:rsid w:val="00A0627F"/>
    <w:rsid w:val="00A607EC"/>
    <w:rsid w:val="00A71E70"/>
    <w:rsid w:val="00A9164B"/>
    <w:rsid w:val="00A926F6"/>
    <w:rsid w:val="00AA324C"/>
    <w:rsid w:val="00AB38D1"/>
    <w:rsid w:val="00AB519D"/>
    <w:rsid w:val="00AD302D"/>
    <w:rsid w:val="00AE1121"/>
    <w:rsid w:val="00AE65A0"/>
    <w:rsid w:val="00B0065F"/>
    <w:rsid w:val="00B5219A"/>
    <w:rsid w:val="00B56D61"/>
    <w:rsid w:val="00B66AE7"/>
    <w:rsid w:val="00B80688"/>
    <w:rsid w:val="00B82A2E"/>
    <w:rsid w:val="00B8315D"/>
    <w:rsid w:val="00BA3A31"/>
    <w:rsid w:val="00BA741F"/>
    <w:rsid w:val="00BF20E7"/>
    <w:rsid w:val="00C07F8D"/>
    <w:rsid w:val="00C16C77"/>
    <w:rsid w:val="00C17B12"/>
    <w:rsid w:val="00C2362E"/>
    <w:rsid w:val="00C608DF"/>
    <w:rsid w:val="00C60C76"/>
    <w:rsid w:val="00C8141C"/>
    <w:rsid w:val="00C8460C"/>
    <w:rsid w:val="00C87975"/>
    <w:rsid w:val="00CB5243"/>
    <w:rsid w:val="00CD6DB4"/>
    <w:rsid w:val="00CF0D7B"/>
    <w:rsid w:val="00CF5CC9"/>
    <w:rsid w:val="00D038AE"/>
    <w:rsid w:val="00D13180"/>
    <w:rsid w:val="00D20A9E"/>
    <w:rsid w:val="00D271E7"/>
    <w:rsid w:val="00D472D7"/>
    <w:rsid w:val="00D55941"/>
    <w:rsid w:val="00D60A4A"/>
    <w:rsid w:val="00D62FB9"/>
    <w:rsid w:val="00D64312"/>
    <w:rsid w:val="00D71377"/>
    <w:rsid w:val="00D80AA9"/>
    <w:rsid w:val="00DA51BD"/>
    <w:rsid w:val="00DD1F83"/>
    <w:rsid w:val="00E07C6B"/>
    <w:rsid w:val="00E12B4D"/>
    <w:rsid w:val="00E13480"/>
    <w:rsid w:val="00E15CD8"/>
    <w:rsid w:val="00E5458A"/>
    <w:rsid w:val="00E64082"/>
    <w:rsid w:val="00E72EE7"/>
    <w:rsid w:val="00E8183F"/>
    <w:rsid w:val="00E957F2"/>
    <w:rsid w:val="00E96E90"/>
    <w:rsid w:val="00EA0EAE"/>
    <w:rsid w:val="00EA385C"/>
    <w:rsid w:val="00EC4AA3"/>
    <w:rsid w:val="00EE3DA9"/>
    <w:rsid w:val="00EF10FD"/>
    <w:rsid w:val="00F37FBF"/>
    <w:rsid w:val="00F442D6"/>
    <w:rsid w:val="00F61F47"/>
    <w:rsid w:val="00F65546"/>
    <w:rsid w:val="00F71AEE"/>
    <w:rsid w:val="00FB56B8"/>
    <w:rsid w:val="00FE73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0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40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040D7"/>
    <w:rPr>
      <w:sz w:val="18"/>
      <w:szCs w:val="18"/>
    </w:rPr>
  </w:style>
  <w:style w:type="paragraph" w:styleId="a4">
    <w:name w:val="footer"/>
    <w:basedOn w:val="a"/>
    <w:link w:val="Char0"/>
    <w:uiPriority w:val="99"/>
    <w:semiHidden/>
    <w:unhideWhenUsed/>
    <w:rsid w:val="003040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040D7"/>
    <w:rPr>
      <w:sz w:val="18"/>
      <w:szCs w:val="18"/>
    </w:rPr>
  </w:style>
  <w:style w:type="character" w:customStyle="1" w:styleId="00Char">
    <w:name w:val="00 Char"/>
    <w:link w:val="00"/>
    <w:qFormat/>
    <w:rsid w:val="00043BB1"/>
    <w:rPr>
      <w:rFonts w:ascii="宋体" w:eastAsia="宋体" w:hAnsi="宋体" w:cs="宋体"/>
      <w:sz w:val="24"/>
    </w:rPr>
  </w:style>
  <w:style w:type="paragraph" w:customStyle="1" w:styleId="00">
    <w:name w:val="00"/>
    <w:basedOn w:val="a"/>
    <w:link w:val="00Char"/>
    <w:qFormat/>
    <w:rsid w:val="00043BB1"/>
    <w:pPr>
      <w:spacing w:line="520" w:lineRule="exact"/>
      <w:ind w:firstLineChars="200" w:firstLine="200"/>
    </w:pPr>
    <w:rPr>
      <w:rFonts w:ascii="宋体" w:hAnsi="宋体" w:cs="宋体"/>
      <w:sz w:val="24"/>
      <w:szCs w:val="22"/>
    </w:rPr>
  </w:style>
  <w:style w:type="paragraph" w:styleId="a5">
    <w:name w:val="List Paragraph"/>
    <w:basedOn w:val="a"/>
    <w:uiPriority w:val="34"/>
    <w:qFormat/>
    <w:rsid w:val="0085665A"/>
    <w:pPr>
      <w:ind w:firstLineChars="200" w:firstLine="420"/>
    </w:pPr>
  </w:style>
  <w:style w:type="character" w:customStyle="1" w:styleId="00CharChar">
    <w:name w:val="00 Char Char"/>
    <w:qFormat/>
    <w:rsid w:val="00EF10FD"/>
    <w:rPr>
      <w:rFonts w:ascii="宋体" w:eastAsia="宋体" w:hAnsi="宋体" w:cs="宋体"/>
      <w:kern w:val="2"/>
      <w:sz w:val="24"/>
      <w:lang w:val="en-US" w:eastAsia="zh-CN" w:bidi="ar-SA"/>
    </w:rPr>
  </w:style>
  <w:style w:type="paragraph" w:styleId="a6">
    <w:name w:val="Balloon Text"/>
    <w:basedOn w:val="a"/>
    <w:link w:val="Char1"/>
    <w:uiPriority w:val="99"/>
    <w:semiHidden/>
    <w:unhideWhenUsed/>
    <w:rsid w:val="000D08BC"/>
    <w:rPr>
      <w:sz w:val="18"/>
      <w:szCs w:val="18"/>
    </w:rPr>
  </w:style>
  <w:style w:type="character" w:customStyle="1" w:styleId="Char1">
    <w:name w:val="批注框文本 Char"/>
    <w:basedOn w:val="a0"/>
    <w:link w:val="a6"/>
    <w:uiPriority w:val="99"/>
    <w:semiHidden/>
    <w:rsid w:val="000D08B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35101755">
      <w:bodyDiv w:val="1"/>
      <w:marLeft w:val="0"/>
      <w:marRight w:val="0"/>
      <w:marTop w:val="0"/>
      <w:marBottom w:val="0"/>
      <w:divBdr>
        <w:top w:val="none" w:sz="0" w:space="0" w:color="auto"/>
        <w:left w:val="none" w:sz="0" w:space="0" w:color="auto"/>
        <w:bottom w:val="none" w:sz="0" w:space="0" w:color="auto"/>
        <w:right w:val="none" w:sz="0" w:space="0" w:color="auto"/>
      </w:divBdr>
    </w:div>
    <w:div w:id="447551694">
      <w:bodyDiv w:val="1"/>
      <w:marLeft w:val="0"/>
      <w:marRight w:val="0"/>
      <w:marTop w:val="0"/>
      <w:marBottom w:val="0"/>
      <w:divBdr>
        <w:top w:val="none" w:sz="0" w:space="0" w:color="auto"/>
        <w:left w:val="none" w:sz="0" w:space="0" w:color="auto"/>
        <w:bottom w:val="none" w:sz="0" w:space="0" w:color="auto"/>
        <w:right w:val="none" w:sz="0" w:space="0" w:color="auto"/>
      </w:divBdr>
    </w:div>
    <w:div w:id="516774097">
      <w:bodyDiv w:val="1"/>
      <w:marLeft w:val="0"/>
      <w:marRight w:val="0"/>
      <w:marTop w:val="0"/>
      <w:marBottom w:val="0"/>
      <w:divBdr>
        <w:top w:val="none" w:sz="0" w:space="0" w:color="auto"/>
        <w:left w:val="none" w:sz="0" w:space="0" w:color="auto"/>
        <w:bottom w:val="none" w:sz="0" w:space="0" w:color="auto"/>
        <w:right w:val="none" w:sz="0" w:space="0" w:color="auto"/>
      </w:divBdr>
    </w:div>
    <w:div w:id="155781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2</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91</cp:revision>
  <cp:lastPrinted>2020-09-25T03:15:00Z</cp:lastPrinted>
  <dcterms:created xsi:type="dcterms:W3CDTF">2016-12-26T01:41:00Z</dcterms:created>
  <dcterms:modified xsi:type="dcterms:W3CDTF">2021-01-05T00:19:00Z</dcterms:modified>
</cp:coreProperties>
</file>