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机关服务中心四项措施抓好党建工作</w:t>
      </w:r>
    </w:p>
    <w:p>
      <w:pPr>
        <w:jc w:val="center"/>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是健全完善基层党支部制度建设和目标责任考核机制。</w:t>
      </w:r>
      <w:r>
        <w:rPr>
          <w:rFonts w:hint="eastAsia" w:ascii="仿宋" w:hAnsi="仿宋" w:eastAsia="仿宋" w:cs="仿宋"/>
          <w:sz w:val="32"/>
          <w:szCs w:val="32"/>
        </w:rPr>
        <w:t>一方面研究制定出《党支部目标管理细则》、《党风廉政建设责任制》等党建工作制度，对党内组织生活制度进行了全面规范，也明确了各支部工作职责、任务、方法和标准，使基层党建工作步入了制度化、规范化的轨道。另一方面，将支部工作纳入年终目标考核，把“软任务”变为“硬指标”，做到工作有标准、检查有内容、考核有尺度、奖惩有依据，建立完善了按制度办事，靠制度管理的长效机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是认真抓好学习型党支部和学习型党员队伍建设。</w:t>
      </w:r>
      <w:r>
        <w:rPr>
          <w:rFonts w:hint="eastAsia" w:ascii="仿宋" w:hAnsi="仿宋" w:eastAsia="仿宋" w:cs="仿宋"/>
          <w:sz w:val="32"/>
          <w:szCs w:val="32"/>
        </w:rPr>
        <w:t>把建设学习型党支部、培养学习型党员队伍作为党建工作的重要内容，在活动经费上予以支持，</w:t>
      </w:r>
      <w:r>
        <w:rPr>
          <w:rFonts w:hint="eastAsia" w:ascii="仿宋" w:hAnsi="仿宋" w:eastAsia="仿宋" w:cs="仿宋"/>
          <w:sz w:val="32"/>
          <w:szCs w:val="32"/>
          <w:lang w:eastAsia="zh-CN"/>
        </w:rPr>
        <w:t>完善</w:t>
      </w:r>
      <w:r>
        <w:rPr>
          <w:rFonts w:hint="eastAsia" w:ascii="仿宋" w:hAnsi="仿宋" w:eastAsia="仿宋" w:cs="仿宋"/>
          <w:sz w:val="32"/>
          <w:szCs w:val="32"/>
        </w:rPr>
        <w:t>党员活动室、订阅党报党刊，为基层党组织开展学习和组织活动创造有利条件。另外还通过思想轮流谈、业务大家讲等形式对全体党员和业务骨干开展理论知识与业务能力培训，营造出比、学、赶、帮、超的学习氛围，不断增强干部职工的理想信念和思想觉悟，形成人人爱学习、个个肯争先的良好局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是把党建工作与中心工作开展有机结合。</w:t>
      </w:r>
      <w:r>
        <w:rPr>
          <w:rFonts w:hint="eastAsia" w:ascii="仿宋" w:hAnsi="仿宋" w:eastAsia="仿宋" w:cs="仿宋"/>
          <w:sz w:val="32"/>
          <w:szCs w:val="32"/>
        </w:rPr>
        <w:t>充分发挥职能优势，积极开展争创“服务型党支部”活动，设立“党员服务示范岗”，建立首问负责制，增强党员立足岗位，服务</w:t>
      </w:r>
      <w:r>
        <w:rPr>
          <w:rFonts w:hint="eastAsia" w:ascii="仿宋" w:hAnsi="仿宋" w:eastAsia="仿宋" w:cs="仿宋"/>
          <w:sz w:val="32"/>
          <w:szCs w:val="32"/>
          <w:lang w:eastAsia="zh-CN"/>
        </w:rPr>
        <w:t>大局</w:t>
      </w:r>
      <w:r>
        <w:rPr>
          <w:rFonts w:hint="eastAsia" w:ascii="仿宋" w:hAnsi="仿宋" w:eastAsia="仿宋" w:cs="仿宋"/>
          <w:sz w:val="32"/>
          <w:szCs w:val="32"/>
        </w:rPr>
        <w:t>的使命感和责任感，促进党员干部工作作风和</w:t>
      </w:r>
      <w:r>
        <w:rPr>
          <w:rFonts w:hint="eastAsia" w:ascii="仿宋" w:hAnsi="仿宋" w:eastAsia="仿宋" w:cs="仿宋"/>
          <w:sz w:val="32"/>
          <w:szCs w:val="32"/>
          <w:lang w:eastAsia="zh-CN"/>
        </w:rPr>
        <w:t>后勤保障</w:t>
      </w:r>
      <w:bookmarkStart w:id="0" w:name="_GoBack"/>
      <w:bookmarkEnd w:id="0"/>
      <w:r>
        <w:rPr>
          <w:rFonts w:hint="eastAsia" w:ascii="仿宋" w:hAnsi="仿宋" w:eastAsia="仿宋" w:cs="仿宋"/>
          <w:sz w:val="32"/>
          <w:szCs w:val="32"/>
        </w:rPr>
        <w:t>服务水平得到提高。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是坚持原则严把新党员“入口关”。</w:t>
      </w:r>
      <w:r>
        <w:rPr>
          <w:rFonts w:hint="eastAsia" w:ascii="仿宋" w:hAnsi="仿宋" w:eastAsia="仿宋" w:cs="仿宋"/>
          <w:sz w:val="32"/>
          <w:szCs w:val="32"/>
        </w:rPr>
        <w:t>为保质保量地充实和加强党的力量，及时吸收在工作中涌现出来的先进分子入党，严格按照坚持标准、改善结构、慎重发展的原则，本着对组织和申请人高度负责的态度，做到成熟一个发展一个，严把“入口关”，高标准、严要求地发展党员。经过严格考察和筛选，今年共有</w:t>
      </w:r>
      <w:r>
        <w:rPr>
          <w:rFonts w:hint="eastAsia" w:ascii="仿宋" w:hAnsi="仿宋" w:eastAsia="仿宋" w:cs="仿宋"/>
          <w:sz w:val="32"/>
          <w:szCs w:val="32"/>
          <w:lang w:val="en-US" w:eastAsia="zh-CN"/>
        </w:rPr>
        <w:t>2</w:t>
      </w:r>
      <w:r>
        <w:rPr>
          <w:rFonts w:hint="eastAsia" w:ascii="仿宋" w:hAnsi="仿宋" w:eastAsia="仿宋" w:cs="仿宋"/>
          <w:sz w:val="32"/>
          <w:szCs w:val="32"/>
        </w:rPr>
        <w:t>名同志被接收为预备党员，</w:t>
      </w:r>
      <w:r>
        <w:rPr>
          <w:rFonts w:hint="eastAsia" w:ascii="仿宋" w:hAnsi="仿宋" w:eastAsia="仿宋" w:cs="仿宋"/>
          <w:sz w:val="32"/>
          <w:szCs w:val="32"/>
          <w:lang w:val="en-US" w:eastAsia="zh-CN"/>
        </w:rPr>
        <w:t>1</w:t>
      </w:r>
      <w:r>
        <w:rPr>
          <w:rFonts w:hint="eastAsia" w:ascii="仿宋" w:hAnsi="仿宋" w:eastAsia="仿宋" w:cs="仿宋"/>
          <w:sz w:val="32"/>
          <w:szCs w:val="32"/>
        </w:rPr>
        <w:t>位同志被确定为积极分子。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6F0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2020-12-18T03:23:41Z</dcterms:created>
  <dc:creator>Administrator</dc:creator>
  <cp:lastModifiedBy>G</cp:lastModifiedBy>
  <dcterms:modified xsi:type="dcterms:W3CDTF">2020-12-18T03:28:17Z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