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bCs/>
          <w:color w:val="000000"/>
          <w:sz w:val="44"/>
          <w:szCs w:val="44"/>
          <w:shd w:val="clear" w:color="auto" w:fill="FFFFFF"/>
          <w:lang w:eastAsia="zh-CN"/>
        </w:rPr>
        <w:t>中共平顶山市</w:t>
      </w:r>
      <w:r>
        <w:rPr>
          <w:rFonts w:hint="eastAsia" w:ascii="黑体" w:hAnsi="黑体" w:eastAsia="黑体" w:cs="黑体"/>
          <w:bCs/>
          <w:color w:val="000000"/>
          <w:sz w:val="44"/>
          <w:szCs w:val="44"/>
          <w:shd w:val="clear" w:color="auto" w:fill="FFFFFF"/>
        </w:rPr>
        <w:t>石龙区</w:t>
      </w:r>
      <w:r>
        <w:rPr>
          <w:rFonts w:hint="eastAsia" w:ascii="黑体" w:hAnsi="黑体" w:eastAsia="黑体" w:cs="黑体"/>
          <w:bCs/>
          <w:color w:val="000000"/>
          <w:sz w:val="44"/>
          <w:szCs w:val="44"/>
          <w:shd w:val="clear" w:color="auto" w:fill="FFFFFF"/>
          <w:lang w:eastAsia="zh-CN"/>
        </w:rPr>
        <w:t>行政服务中</w:t>
      </w:r>
      <w:r>
        <w:rPr>
          <w:rFonts w:hint="eastAsia" w:ascii="黑体" w:hAnsi="黑体" w:eastAsia="黑体" w:cs="黑体"/>
          <w:sz w:val="44"/>
          <w:szCs w:val="44"/>
          <w:lang w:val="en-US" w:eastAsia="zh-CN"/>
        </w:rPr>
        <w:t>心党组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pacing w:val="-20"/>
          <w:sz w:val="44"/>
          <w:szCs w:val="44"/>
          <w:lang w:val="en-US" w:eastAsia="zh-CN"/>
        </w:rPr>
      </w:pPr>
      <w:r>
        <w:rPr>
          <w:rFonts w:hint="eastAsia" w:ascii="黑体" w:hAnsi="黑体" w:eastAsia="黑体" w:cs="黑体"/>
          <w:spacing w:val="-20"/>
          <w:sz w:val="44"/>
          <w:szCs w:val="44"/>
          <w:lang w:val="en-US" w:eastAsia="zh-CN"/>
        </w:rPr>
        <w:t>关于落实区委第三巡察组反馈意见的整改情况报告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both"/>
        <w:textAlignment w:val="auto"/>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sz w:val="32"/>
          <w:szCs w:val="32"/>
        </w:rPr>
        <w:t>根据区委和区委巡察办统一部署安排和要求，</w:t>
      </w:r>
      <w:r>
        <w:rPr>
          <w:rFonts w:hint="eastAsia" w:ascii="仿宋" w:hAnsi="仿宋" w:eastAsia="仿宋" w:cs="仿宋"/>
          <w:color w:val="000000"/>
          <w:sz w:val="32"/>
          <w:szCs w:val="32"/>
          <w:shd w:val="clear" w:color="auto" w:fill="FFFFFF"/>
        </w:rPr>
        <w:t>区委第</w:t>
      </w:r>
      <w:r>
        <w:rPr>
          <w:rFonts w:hint="eastAsia" w:ascii="仿宋" w:hAnsi="仿宋" w:eastAsia="仿宋" w:cs="仿宋"/>
          <w:color w:val="000000"/>
          <w:sz w:val="32"/>
          <w:szCs w:val="32"/>
          <w:shd w:val="clear" w:color="auto" w:fill="FFFFFF"/>
          <w:lang w:eastAsia="zh-CN"/>
        </w:rPr>
        <w:t>三</w:t>
      </w:r>
      <w:r>
        <w:rPr>
          <w:rFonts w:hint="eastAsia" w:ascii="仿宋" w:hAnsi="仿宋" w:eastAsia="仿宋" w:cs="仿宋"/>
          <w:color w:val="000000"/>
          <w:sz w:val="32"/>
          <w:szCs w:val="32"/>
          <w:shd w:val="clear" w:color="auto" w:fill="FFFFFF"/>
        </w:rPr>
        <w:t>巡察组对</w:t>
      </w:r>
      <w:r>
        <w:rPr>
          <w:rFonts w:hint="eastAsia" w:ascii="仿宋" w:hAnsi="仿宋" w:eastAsia="仿宋" w:cs="仿宋"/>
          <w:color w:val="000000"/>
          <w:sz w:val="32"/>
          <w:szCs w:val="32"/>
          <w:shd w:val="clear" w:color="auto" w:fill="FFFFFF"/>
          <w:lang w:eastAsia="zh-CN"/>
        </w:rPr>
        <w:t>行政服务中心</w:t>
      </w:r>
      <w:r>
        <w:rPr>
          <w:rFonts w:hint="eastAsia" w:ascii="仿宋" w:hAnsi="仿宋" w:eastAsia="仿宋" w:cs="仿宋"/>
          <w:color w:val="000000"/>
          <w:sz w:val="32"/>
          <w:szCs w:val="32"/>
          <w:shd w:val="clear" w:color="auto" w:fill="FFFFFF"/>
        </w:rPr>
        <w:t>进行了</w:t>
      </w:r>
      <w:r>
        <w:rPr>
          <w:rFonts w:hint="eastAsia" w:ascii="仿宋" w:hAnsi="仿宋" w:eastAsia="仿宋" w:cs="仿宋"/>
          <w:color w:val="000000"/>
          <w:sz w:val="32"/>
          <w:szCs w:val="32"/>
          <w:shd w:val="clear" w:color="auto" w:fill="FFFFFF"/>
          <w:lang w:val="en-US" w:eastAsia="zh-CN"/>
        </w:rPr>
        <w:t>40天的</w:t>
      </w:r>
      <w:r>
        <w:rPr>
          <w:rFonts w:hint="eastAsia" w:ascii="仿宋" w:hAnsi="仿宋" w:eastAsia="仿宋" w:cs="仿宋"/>
          <w:color w:val="000000"/>
          <w:sz w:val="32"/>
          <w:szCs w:val="32"/>
          <w:shd w:val="clear" w:color="auto" w:fill="FFFFFF"/>
        </w:rPr>
        <w:t>常规巡察。</w:t>
      </w:r>
      <w:r>
        <w:rPr>
          <w:rFonts w:hint="eastAsia" w:ascii="仿宋" w:hAnsi="仿宋" w:eastAsia="仿宋" w:cs="仿宋"/>
          <w:color w:val="000000"/>
          <w:sz w:val="32"/>
          <w:szCs w:val="32"/>
          <w:shd w:val="clear" w:color="auto" w:fill="FFFFFF"/>
          <w:lang w:val="en-US" w:eastAsia="zh-CN"/>
        </w:rPr>
        <w:t>2020年4月2</w:t>
      </w:r>
      <w:r>
        <w:rPr>
          <w:rFonts w:hint="eastAsia" w:ascii="仿宋" w:hAnsi="仿宋" w:eastAsia="仿宋" w:cs="仿宋"/>
          <w:color w:val="000000"/>
          <w:sz w:val="32"/>
          <w:szCs w:val="32"/>
          <w:shd w:val="clear" w:color="auto" w:fill="FFFFFF"/>
        </w:rPr>
        <w:t>9日，巡察组就巡察情况向我</w:t>
      </w:r>
      <w:r>
        <w:rPr>
          <w:rFonts w:hint="eastAsia" w:ascii="仿宋" w:hAnsi="仿宋" w:eastAsia="仿宋" w:cs="仿宋"/>
          <w:color w:val="000000"/>
          <w:sz w:val="32"/>
          <w:szCs w:val="32"/>
          <w:shd w:val="clear" w:color="auto" w:fill="FFFFFF"/>
          <w:lang w:eastAsia="zh-CN"/>
        </w:rPr>
        <w:t>中心</w:t>
      </w:r>
      <w:r>
        <w:rPr>
          <w:rFonts w:hint="eastAsia" w:ascii="仿宋" w:hAnsi="仿宋" w:eastAsia="仿宋" w:cs="仿宋"/>
          <w:color w:val="000000"/>
          <w:sz w:val="32"/>
          <w:szCs w:val="32"/>
          <w:shd w:val="clear" w:color="auto" w:fill="FFFFFF"/>
        </w:rPr>
        <w:t>进行了反馈，实事求是、客观公正地指出了工作中存在的问题和不足，有针对性地提出了改进意见和建议</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shd w:val="clear" w:color="auto" w:fill="FFFFFF"/>
          <w:lang w:val="en-US" w:eastAsia="zh-CN" w:bidi="ar-SA"/>
        </w:rPr>
        <w:t>巡察反馈会后，行政服务中心党组高度重视，党组书记、主任李学良同志立即召开专题会议，传达学习了区委巡察办主任王昕玉同志的讲话和区委第三巡察组组长李金锋组长的讲话精神,对反馈的问题认真进行研究部署。</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中心党组成立了区委巡察组反馈问题整改落实工作领导小组，党组书记、主任李学良任组长，副主任翟艳春任副组长，领导小组下设办公室，办公室设在中心办公室，中心办公室主任刘有亮同志兼任办公室主任。领导小组成员由中心办公室、业务科、督查科等科室的主要负责同志组成，强化对整改落实工作的领导。针对反馈的四大类12个问题，进行了细化分解，由班子成员牵头，以身作则，率先垂范，自觉接受各方面的监督，带头抓好自身整改，按照分工抓好分管领域整改工作，并对巡察组指出的问题和交办事项办理进度进行跟踪督查，问责问效，确保整改落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color w:val="000000"/>
          <w:kern w:val="0"/>
          <w:sz w:val="32"/>
          <w:szCs w:val="32"/>
          <w:lang w:eastAsia="zh-CN"/>
        </w:rPr>
      </w:pPr>
      <w:r>
        <w:rPr>
          <w:rFonts w:hint="eastAsia" w:ascii="黑体" w:hAnsi="黑体" w:eastAsia="黑体" w:cs="仿宋_GB2312"/>
          <w:color w:val="000000"/>
          <w:kern w:val="0"/>
          <w:sz w:val="32"/>
          <w:szCs w:val="32"/>
          <w:lang w:eastAsia="zh-CN"/>
        </w:rPr>
        <w:t>一、整改内容及措施</w:t>
      </w:r>
    </w:p>
    <w:p>
      <w:pPr>
        <w:keepNext w:val="0"/>
        <w:keepLines w:val="0"/>
        <w:pageBreakBefore w:val="0"/>
        <w:kinsoku/>
        <w:wordWrap/>
        <w:overflowPunct/>
        <w:topLinePunct w:val="0"/>
        <w:autoSpaceDE/>
        <w:autoSpaceDN/>
        <w:bidi w:val="0"/>
        <w:adjustRightInd/>
        <w:snapToGrid w:val="0"/>
        <w:spacing w:line="560" w:lineRule="exact"/>
        <w:ind w:firstLine="645"/>
        <w:textAlignment w:val="auto"/>
        <w:rPr>
          <w:rFonts w:hint="eastAsia" w:ascii="仿宋" w:hAnsi="仿宋" w:eastAsia="仿宋" w:cs="仿宋"/>
          <w:sz w:val="32"/>
          <w:szCs w:val="32"/>
          <w:lang w:eastAsia="zh-CN"/>
        </w:rPr>
      </w:pPr>
      <w:r>
        <w:rPr>
          <w:rFonts w:hint="eastAsia" w:ascii="仿宋" w:hAnsi="仿宋" w:eastAsia="仿宋" w:cs="仿宋"/>
          <w:bCs/>
          <w:sz w:val="32"/>
          <w:szCs w:val="32"/>
        </w:rPr>
        <w:t>（一）</w:t>
      </w:r>
      <w:r>
        <w:rPr>
          <w:rFonts w:hint="eastAsia" w:ascii="仿宋" w:hAnsi="仿宋" w:eastAsia="仿宋" w:cs="仿宋"/>
          <w:bCs/>
          <w:sz w:val="32"/>
          <w:szCs w:val="32"/>
          <w:lang w:eastAsia="zh-CN"/>
        </w:rPr>
        <w:t>班子核心作用发挥不充分，战斗力不强。</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1.存在问题：</w:t>
      </w:r>
      <w:r>
        <w:rPr>
          <w:rFonts w:hint="eastAsia" w:ascii="仿宋" w:hAnsi="仿宋" w:eastAsia="仿宋" w:cs="仿宋"/>
          <w:b/>
          <w:bCs/>
          <w:sz w:val="32"/>
          <w:szCs w:val="32"/>
          <w:lang w:eastAsia="zh-CN"/>
        </w:rPr>
        <w:t>中心班子合力作用不明显，统筹作用发挥不够</w:t>
      </w:r>
      <w:r>
        <w:rPr>
          <w:rFonts w:hint="eastAsia" w:ascii="仿宋" w:hAnsi="仿宋" w:eastAsia="仿宋" w:cs="仿宋"/>
          <w:b/>
          <w:bCs/>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整改措施：</w:t>
      </w:r>
      <w:r>
        <w:rPr>
          <w:rFonts w:hint="eastAsia" w:ascii="仿宋" w:hAnsi="仿宋" w:eastAsia="仿宋" w:cs="仿宋"/>
          <w:bCs/>
          <w:color w:val="000000"/>
          <w:kern w:val="0"/>
          <w:sz w:val="32"/>
          <w:szCs w:val="32"/>
        </w:rPr>
        <w:t>立即整改，</w:t>
      </w:r>
      <w:r>
        <w:rPr>
          <w:rFonts w:hint="eastAsia" w:ascii="仿宋" w:hAnsi="仿宋" w:eastAsia="仿宋" w:cs="仿宋"/>
          <w:bCs/>
          <w:color w:val="000000"/>
          <w:kern w:val="0"/>
          <w:sz w:val="32"/>
          <w:szCs w:val="32"/>
          <w:lang w:eastAsia="zh-CN"/>
        </w:rPr>
        <w:t>长期坚持。</w:t>
      </w:r>
      <w:r>
        <w:rPr>
          <w:rFonts w:hint="eastAsia" w:ascii="仿宋" w:hAnsi="仿宋" w:eastAsia="仿宋" w:cs="仿宋"/>
          <w:sz w:val="32"/>
          <w:szCs w:val="32"/>
          <w:lang w:eastAsia="zh-CN"/>
        </w:rPr>
        <w:t>严格</w:t>
      </w:r>
      <w:r>
        <w:rPr>
          <w:rFonts w:hint="eastAsia" w:ascii="仿宋" w:hAnsi="仿宋" w:eastAsia="仿宋" w:cs="仿宋"/>
          <w:sz w:val="32"/>
          <w:szCs w:val="32"/>
          <w:lang w:val="en-US" w:eastAsia="zh-CN"/>
        </w:rPr>
        <w:t>落实“一岗双责”，压紧压实班子成员工作责任，形成职责分明、各司其职的协作机制，积极做好协调全区各部门政务服务工作能力。2020年5月8日下午，中心召开全体工作人员会议，按照中心班子成员职务再次进行具体分工，并正式发文执行（平龙行文【2020】2号文件）。</w:t>
      </w:r>
    </w:p>
    <w:p>
      <w:pPr>
        <w:keepNext w:val="0"/>
        <w:keepLines w:val="0"/>
        <w:pageBreakBefore w:val="0"/>
        <w:kinsoku/>
        <w:wordWrap/>
        <w:overflowPunct/>
        <w:topLinePunct w:val="0"/>
        <w:autoSpaceDE/>
        <w:autoSpaceDN/>
        <w:bidi w:val="0"/>
        <w:adjustRightInd/>
        <w:snapToGrid w:val="0"/>
        <w:spacing w:line="560" w:lineRule="exact"/>
        <w:ind w:firstLine="640"/>
        <w:textAlignment w:val="auto"/>
        <w:rPr>
          <w:rFonts w:hint="eastAsia" w:ascii="仿宋" w:hAnsi="仿宋" w:eastAsia="仿宋" w:cs="仿宋"/>
          <w:bCs/>
          <w:color w:val="000000"/>
          <w:kern w:val="0"/>
          <w:sz w:val="32"/>
          <w:szCs w:val="32"/>
          <w:lang w:eastAsia="zh-CN"/>
        </w:rPr>
      </w:pPr>
      <w:r>
        <w:rPr>
          <w:rFonts w:hint="eastAsia" w:ascii="仿宋" w:hAnsi="仿宋" w:eastAsia="仿宋" w:cs="仿宋"/>
          <w:b/>
          <w:bCs w:val="0"/>
          <w:color w:val="000000"/>
          <w:kern w:val="0"/>
          <w:sz w:val="32"/>
          <w:szCs w:val="32"/>
          <w:lang w:eastAsia="zh-CN"/>
        </w:rPr>
        <w:t>完成情况：</w:t>
      </w:r>
      <w:r>
        <w:rPr>
          <w:rFonts w:hint="eastAsia" w:ascii="仿宋" w:hAnsi="仿宋" w:eastAsia="仿宋" w:cs="仿宋"/>
          <w:bCs/>
          <w:color w:val="000000"/>
          <w:kern w:val="0"/>
          <w:sz w:val="32"/>
          <w:szCs w:val="32"/>
          <w:lang w:eastAsia="zh-CN"/>
        </w:rPr>
        <w:t>已完成。</w:t>
      </w:r>
    </w:p>
    <w:p>
      <w:pPr>
        <w:keepNext w:val="0"/>
        <w:keepLines w:val="0"/>
        <w:pageBreakBefore w:val="0"/>
        <w:kinsoku/>
        <w:wordWrap/>
        <w:overflowPunct/>
        <w:topLinePunct w:val="0"/>
        <w:autoSpaceDE/>
        <w:autoSpaceDN/>
        <w:bidi w:val="0"/>
        <w:adjustRightInd/>
        <w:snapToGrid w:val="0"/>
        <w:spacing w:line="560" w:lineRule="exact"/>
        <w:ind w:firstLine="640"/>
        <w:textAlignment w:val="auto"/>
        <w:rPr>
          <w:rFonts w:hint="eastAsia" w:ascii="仿宋" w:hAnsi="仿宋" w:eastAsia="仿宋" w:cs="仿宋"/>
          <w:b/>
          <w:bCs/>
          <w:sz w:val="32"/>
          <w:szCs w:val="32"/>
        </w:rPr>
      </w:pPr>
      <w:r>
        <w:rPr>
          <w:rFonts w:hint="eastAsia" w:ascii="仿宋" w:hAnsi="仿宋" w:eastAsia="仿宋" w:cs="仿宋"/>
          <w:b/>
          <w:bCs/>
          <w:sz w:val="32"/>
          <w:szCs w:val="32"/>
        </w:rPr>
        <w:t>2.存在问题：</w:t>
      </w:r>
      <w:r>
        <w:rPr>
          <w:rFonts w:hint="eastAsia" w:ascii="仿宋" w:hAnsi="仿宋" w:eastAsia="仿宋" w:cs="仿宋"/>
          <w:b/>
          <w:bCs/>
          <w:sz w:val="32"/>
          <w:szCs w:val="32"/>
          <w:lang w:eastAsia="zh-CN"/>
        </w:rPr>
        <w:t>班子成员责任担当意识不足，模范带头作用不明显</w:t>
      </w:r>
      <w:r>
        <w:rPr>
          <w:rFonts w:hint="eastAsia" w:ascii="仿宋" w:hAnsi="仿宋" w:eastAsia="仿宋" w:cs="仿宋"/>
          <w:b/>
          <w:bCs/>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Cs/>
          <w:color w:val="000000"/>
          <w:kern w:val="0"/>
          <w:sz w:val="32"/>
          <w:szCs w:val="32"/>
          <w:lang w:val="en-US" w:eastAsia="zh-CN"/>
        </w:rPr>
      </w:pPr>
      <w:r>
        <w:rPr>
          <w:rFonts w:hint="eastAsia" w:ascii="仿宋" w:hAnsi="仿宋" w:eastAsia="仿宋" w:cs="仿宋"/>
          <w:b/>
          <w:bCs/>
          <w:sz w:val="32"/>
          <w:szCs w:val="32"/>
        </w:rPr>
        <w:t>整改措施：</w:t>
      </w:r>
      <w:r>
        <w:rPr>
          <w:rFonts w:hint="eastAsia" w:ascii="仿宋" w:hAnsi="仿宋" w:eastAsia="仿宋" w:cs="仿宋"/>
          <w:bCs/>
          <w:color w:val="000000"/>
          <w:kern w:val="0"/>
          <w:sz w:val="32"/>
          <w:szCs w:val="32"/>
        </w:rPr>
        <w:t>立即整改，</w:t>
      </w:r>
      <w:r>
        <w:rPr>
          <w:rFonts w:hint="eastAsia" w:ascii="仿宋" w:hAnsi="仿宋" w:eastAsia="仿宋" w:cs="仿宋"/>
          <w:bCs/>
          <w:color w:val="000000"/>
          <w:kern w:val="0"/>
          <w:sz w:val="32"/>
          <w:szCs w:val="32"/>
          <w:lang w:eastAsia="zh-CN"/>
        </w:rPr>
        <w:t>长期坚持。</w:t>
      </w:r>
      <w:r>
        <w:rPr>
          <w:rFonts w:hint="eastAsia" w:ascii="仿宋" w:hAnsi="仿宋" w:eastAsia="仿宋" w:cs="仿宋"/>
          <w:sz w:val="32"/>
          <w:szCs w:val="32"/>
          <w:lang w:eastAsia="zh-CN"/>
        </w:rPr>
        <w:t>一是班子成员要</w:t>
      </w:r>
      <w:r>
        <w:rPr>
          <w:rFonts w:hint="eastAsia" w:ascii="仿宋" w:hAnsi="仿宋" w:eastAsia="仿宋" w:cs="仿宋"/>
          <w:bCs/>
          <w:color w:val="000000"/>
          <w:kern w:val="0"/>
          <w:sz w:val="32"/>
          <w:szCs w:val="32"/>
          <w:lang w:eastAsia="zh-CN"/>
        </w:rPr>
        <w:t>提高党性觉悟，坚定理想信念。牢固树立共产主义理想信念，自觉学习习近平新时代中国特色社会主义思想和习总书记系列讲话精神。二是增强宗旨观念，全心全意为群众服务。增强责任意识、服务意识、奉献意识，提高工作标准，始终把群众满意不满意作为工作的核心。三是模范执行政策，发挥带头作用。工作中，坚决执行党的决定，始终从政治上、思想上、言行上与党中央及各级党委（党组）保持高度一致。积极配合中心党组书记做好助手、当好“参谋”。四是增强业务能力，提高办事效率。全面提高自身素质，熟练掌握相关的业务知识和工作程序、办事流程等。截至目前，中心共召开班子（扩大）会议</w:t>
      </w:r>
      <w:r>
        <w:rPr>
          <w:rFonts w:hint="eastAsia" w:ascii="仿宋" w:hAnsi="仿宋" w:eastAsia="仿宋" w:cs="仿宋"/>
          <w:bCs/>
          <w:color w:val="000000"/>
          <w:kern w:val="0"/>
          <w:sz w:val="32"/>
          <w:szCs w:val="32"/>
          <w:lang w:val="en-US" w:eastAsia="zh-CN"/>
        </w:rPr>
        <w:t xml:space="preserve">3次，专题研究整改会议5次，集中学习15次，党课1次，主题党日6次，支委会6次，“三重一大”会议1次，观看廉政教育警示片1次，并撰写心得体会。  </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default" w:ascii="仿宋" w:hAnsi="仿宋" w:eastAsia="仿宋" w:cs="仿宋"/>
          <w:bCs/>
          <w:color w:val="000000"/>
          <w:kern w:val="0"/>
          <w:sz w:val="32"/>
          <w:szCs w:val="32"/>
          <w:lang w:val="en-US" w:eastAsia="zh-CN"/>
        </w:rPr>
      </w:pPr>
      <w:r>
        <w:rPr>
          <w:rFonts w:hint="eastAsia" w:ascii="仿宋" w:hAnsi="仿宋" w:eastAsia="仿宋" w:cs="仿宋"/>
          <w:b/>
          <w:bCs/>
          <w:sz w:val="32"/>
          <w:szCs w:val="32"/>
          <w:lang w:eastAsia="zh-CN"/>
        </w:rPr>
        <w:t>完成情况：</w:t>
      </w:r>
      <w:r>
        <w:rPr>
          <w:rFonts w:hint="eastAsia" w:ascii="仿宋" w:hAnsi="仿宋" w:eastAsia="仿宋" w:cs="仿宋"/>
          <w:bCs/>
          <w:color w:val="000000"/>
          <w:kern w:val="0"/>
          <w:sz w:val="32"/>
          <w:szCs w:val="32"/>
          <w:lang w:eastAsia="zh-CN"/>
        </w:rPr>
        <w:t>已完成。</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3.存在问题：</w:t>
      </w:r>
      <w:r>
        <w:rPr>
          <w:rFonts w:hint="eastAsia" w:ascii="仿宋" w:hAnsi="仿宋" w:eastAsia="仿宋" w:cs="仿宋"/>
          <w:b/>
          <w:bCs/>
          <w:sz w:val="32"/>
          <w:szCs w:val="32"/>
          <w:lang w:eastAsia="zh-CN"/>
        </w:rPr>
        <w:t>对大厅服务和管理工作开展不到位</w:t>
      </w:r>
      <w:r>
        <w:rPr>
          <w:rFonts w:hint="eastAsia" w:ascii="仿宋" w:hAnsi="仿宋" w:eastAsia="仿宋" w:cs="仿宋"/>
          <w:b/>
          <w:bCs/>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整改措施：</w:t>
      </w:r>
      <w:r>
        <w:rPr>
          <w:rFonts w:hint="eastAsia" w:ascii="仿宋" w:hAnsi="仿宋" w:eastAsia="仿宋" w:cs="仿宋"/>
          <w:bCs/>
          <w:color w:val="000000"/>
          <w:kern w:val="0"/>
          <w:sz w:val="32"/>
          <w:szCs w:val="32"/>
        </w:rPr>
        <w:t>立即整改，</w:t>
      </w:r>
      <w:r>
        <w:rPr>
          <w:rFonts w:hint="eastAsia" w:ascii="仿宋" w:hAnsi="仿宋" w:eastAsia="仿宋" w:cs="仿宋"/>
          <w:bCs/>
          <w:color w:val="000000"/>
          <w:kern w:val="0"/>
          <w:sz w:val="32"/>
          <w:szCs w:val="32"/>
          <w:lang w:eastAsia="zh-CN"/>
        </w:rPr>
        <w:t>长期坚持。</w:t>
      </w:r>
      <w:r>
        <w:rPr>
          <w:rFonts w:hint="eastAsia" w:ascii="仿宋" w:hAnsi="仿宋" w:eastAsia="仿宋" w:cs="仿宋"/>
          <w:sz w:val="32"/>
          <w:szCs w:val="32"/>
          <w:lang w:eastAsia="zh-CN"/>
        </w:rPr>
        <w:t>一是中心对便民服务进行梳理，积极开展免费复印、免费邮寄、免费供水、提供爱心轮椅等多种形式来充实便民服务。二是由中心办公室对各窗口提供相应的办公耗材，办公用品、定时发放口罩、毛巾等必需品。三是对活动室、阅览室管理制度上墙，按时开放，供全体职工使用。对文体用品、图书等进行清点，并由专人看管负责，目前文体用品分</w:t>
      </w:r>
      <w:r>
        <w:rPr>
          <w:rFonts w:hint="eastAsia" w:ascii="仿宋" w:hAnsi="仿宋" w:eastAsia="仿宋" w:cs="仿宋"/>
          <w:sz w:val="32"/>
          <w:szCs w:val="32"/>
          <w:lang w:val="en-US" w:eastAsia="zh-CN"/>
        </w:rPr>
        <w:t>五大类9项，</w:t>
      </w:r>
      <w:r>
        <w:rPr>
          <w:rFonts w:hint="eastAsia" w:ascii="仿宋" w:hAnsi="仿宋" w:eastAsia="仿宋" w:cs="仿宋"/>
          <w:sz w:val="32"/>
          <w:szCs w:val="32"/>
          <w:lang w:eastAsia="zh-CN"/>
        </w:rPr>
        <w:t>图书共</w:t>
      </w:r>
      <w:r>
        <w:rPr>
          <w:rFonts w:hint="eastAsia" w:ascii="仿宋" w:hAnsi="仿宋" w:eastAsia="仿宋" w:cs="仿宋"/>
          <w:sz w:val="32"/>
          <w:szCs w:val="32"/>
          <w:lang w:val="en-US" w:eastAsia="zh-CN"/>
        </w:rPr>
        <w:t>登记造册13类505本。</w:t>
      </w:r>
      <w:r>
        <w:rPr>
          <w:rFonts w:hint="eastAsia" w:ascii="仿宋" w:hAnsi="仿宋" w:eastAsia="仿宋" w:cs="仿宋"/>
          <w:sz w:val="32"/>
          <w:szCs w:val="32"/>
          <w:lang w:eastAsia="zh-CN"/>
        </w:rPr>
        <w:t>四是投入</w:t>
      </w:r>
      <w:r>
        <w:rPr>
          <w:rFonts w:hint="eastAsia" w:ascii="仿宋" w:hAnsi="仿宋" w:eastAsia="仿宋" w:cs="仿宋"/>
          <w:sz w:val="32"/>
          <w:szCs w:val="32"/>
          <w:lang w:val="en-US" w:eastAsia="zh-CN"/>
        </w:rPr>
        <w:t>9千余元</w:t>
      </w:r>
      <w:r>
        <w:rPr>
          <w:rFonts w:hint="eastAsia" w:ascii="仿宋" w:hAnsi="仿宋" w:eastAsia="仿宋" w:cs="仿宋"/>
          <w:sz w:val="32"/>
          <w:szCs w:val="32"/>
          <w:lang w:eastAsia="zh-CN"/>
        </w:rPr>
        <w:t>对大厅厕所进行改造，解决异味等问题。五是对中心工作人员请销假制度严格按照“朝九晚五”工作制度和中心绩效考核制度进行管理，同时中心每天安排专人在中心一楼值班台值班，每天采取不定时的督查方式，由中心领导班子带班巡查和督查科督查相结合，对发现的问题及时纠正并解决，同时建立巡察（督查）管理台账。</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Cs/>
          <w:color w:val="000000"/>
          <w:kern w:val="0"/>
          <w:sz w:val="32"/>
          <w:szCs w:val="32"/>
          <w:lang w:eastAsia="zh-CN"/>
        </w:rPr>
      </w:pPr>
      <w:r>
        <w:rPr>
          <w:rFonts w:hint="eastAsia" w:ascii="仿宋" w:hAnsi="仿宋" w:eastAsia="仿宋" w:cs="仿宋"/>
          <w:b/>
          <w:bCs/>
          <w:sz w:val="32"/>
          <w:szCs w:val="32"/>
          <w:lang w:eastAsia="zh-CN"/>
        </w:rPr>
        <w:t>完成情况：</w:t>
      </w:r>
      <w:r>
        <w:rPr>
          <w:rFonts w:hint="eastAsia" w:ascii="仿宋" w:hAnsi="仿宋" w:eastAsia="仿宋" w:cs="仿宋"/>
          <w:bCs/>
          <w:color w:val="000000"/>
          <w:kern w:val="0"/>
          <w:sz w:val="32"/>
          <w:szCs w:val="32"/>
          <w:lang w:eastAsia="zh-CN"/>
        </w:rPr>
        <w:t>已完成。</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（二）班子对组织建设重视度不高，工作不扎实。</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1.存在问题：</w:t>
      </w:r>
      <w:r>
        <w:rPr>
          <w:rFonts w:hint="eastAsia" w:ascii="仿宋" w:hAnsi="仿宋" w:eastAsia="仿宋" w:cs="仿宋"/>
          <w:b/>
          <w:bCs/>
          <w:sz w:val="32"/>
          <w:szCs w:val="32"/>
          <w:lang w:eastAsia="zh-CN"/>
        </w:rPr>
        <w:t>党建工作研究少，党课上的少</w:t>
      </w:r>
      <w:r>
        <w:rPr>
          <w:rFonts w:hint="eastAsia" w:ascii="仿宋" w:hAnsi="仿宋" w:eastAsia="仿宋" w:cs="仿宋"/>
          <w:b/>
          <w:bCs/>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整改措施：</w:t>
      </w:r>
      <w:r>
        <w:rPr>
          <w:rFonts w:hint="eastAsia" w:ascii="仿宋" w:hAnsi="仿宋" w:eastAsia="仿宋" w:cs="仿宋"/>
          <w:bCs/>
          <w:color w:val="000000"/>
          <w:kern w:val="0"/>
          <w:sz w:val="32"/>
          <w:szCs w:val="32"/>
        </w:rPr>
        <w:t>立即整改，</w:t>
      </w:r>
      <w:r>
        <w:rPr>
          <w:rFonts w:hint="eastAsia" w:ascii="仿宋" w:hAnsi="仿宋" w:eastAsia="仿宋" w:cs="仿宋"/>
          <w:color w:val="000000"/>
          <w:kern w:val="0"/>
          <w:sz w:val="32"/>
          <w:szCs w:val="32"/>
          <w:lang w:eastAsia="zh-CN"/>
        </w:rPr>
        <w:t>长期坚持。</w:t>
      </w:r>
      <w:r>
        <w:rPr>
          <w:rFonts w:hint="eastAsia" w:ascii="仿宋" w:hAnsi="仿宋" w:eastAsia="仿宋" w:cs="仿宋"/>
          <w:sz w:val="32"/>
          <w:szCs w:val="32"/>
          <w:lang w:eastAsia="zh-CN"/>
        </w:rPr>
        <w:t>一是中心党组对中心党建工作再部署再落实，充分发挥基层党组织作用，二是对“学习强国”分数较低的两位同志，在</w:t>
      </w:r>
      <w:r>
        <w:rPr>
          <w:rFonts w:hint="eastAsia" w:ascii="仿宋" w:hAnsi="仿宋" w:eastAsia="仿宋" w:cs="仿宋"/>
          <w:sz w:val="32"/>
          <w:szCs w:val="32"/>
          <w:lang w:val="en-US" w:eastAsia="zh-CN"/>
        </w:rPr>
        <w:t>2020年6</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日上午由驻中心纪检组进行诫勉谈话处理。截至目前，在区委宣传部全区通报排名中共有六次名列前茅，人均学习分数达</w:t>
      </w:r>
      <w:r>
        <w:rPr>
          <w:rFonts w:hint="eastAsia" w:ascii="仿宋" w:hAnsi="仿宋" w:eastAsia="仿宋" w:cs="仿宋"/>
          <w:sz w:val="32"/>
          <w:szCs w:val="32"/>
          <w:lang w:val="en-US" w:eastAsia="zh-CN"/>
        </w:rPr>
        <w:t>30分以上，参与率100%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完成情况：</w:t>
      </w:r>
      <w:r>
        <w:rPr>
          <w:rFonts w:hint="eastAsia" w:ascii="仿宋" w:hAnsi="仿宋" w:eastAsia="仿宋" w:cs="仿宋"/>
          <w:bCs/>
          <w:color w:val="000000"/>
          <w:kern w:val="0"/>
          <w:sz w:val="32"/>
          <w:szCs w:val="32"/>
          <w:lang w:eastAsia="zh-CN"/>
        </w:rPr>
        <w:t>已完成。</w:t>
      </w:r>
    </w:p>
    <w:p>
      <w:pPr>
        <w:keepNext w:val="0"/>
        <w:keepLines w:val="0"/>
        <w:pageBreakBefore w:val="0"/>
        <w:kinsoku/>
        <w:wordWrap/>
        <w:overflowPunct/>
        <w:topLinePunct w:val="0"/>
        <w:autoSpaceDE/>
        <w:autoSpaceDN/>
        <w:bidi w:val="0"/>
        <w:adjustRightInd/>
        <w:snapToGrid w:val="0"/>
        <w:spacing w:line="560" w:lineRule="exact"/>
        <w:ind w:firstLine="645"/>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rPr>
        <w:t>2.</w:t>
      </w:r>
      <w:r>
        <w:rPr>
          <w:rFonts w:hint="eastAsia" w:ascii="仿宋" w:hAnsi="仿宋" w:eastAsia="仿宋" w:cs="仿宋"/>
          <w:b/>
          <w:bCs/>
          <w:sz w:val="32"/>
          <w:szCs w:val="32"/>
        </w:rPr>
        <w:t>存在问题：</w:t>
      </w:r>
      <w:r>
        <w:rPr>
          <w:rFonts w:hint="eastAsia" w:ascii="仿宋" w:hAnsi="仿宋" w:eastAsia="仿宋" w:cs="仿宋"/>
          <w:b/>
          <w:bCs/>
          <w:sz w:val="32"/>
          <w:szCs w:val="32"/>
          <w:lang w:eastAsia="zh-CN"/>
        </w:rPr>
        <w:t>中心第二党支部处于瘫痪状态</w:t>
      </w:r>
      <w:r>
        <w:rPr>
          <w:rFonts w:hint="eastAsia" w:ascii="仿宋" w:hAnsi="仿宋" w:eastAsia="仿宋" w:cs="仿宋"/>
          <w:b/>
          <w:bCs/>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5"/>
        <w:textAlignment w:val="auto"/>
        <w:rPr>
          <w:rFonts w:hint="eastAsia" w:ascii="仿宋" w:hAnsi="仿宋" w:eastAsia="仿宋" w:cs="仿宋"/>
          <w:kern w:val="0"/>
          <w:sz w:val="32"/>
          <w:szCs w:val="32"/>
          <w:lang w:val="en-US" w:eastAsia="zh-CN"/>
        </w:rPr>
      </w:pPr>
      <w:r>
        <w:rPr>
          <w:rFonts w:hint="eastAsia" w:ascii="仿宋" w:hAnsi="仿宋" w:eastAsia="仿宋" w:cs="仿宋"/>
          <w:b/>
          <w:bCs/>
          <w:sz w:val="32"/>
          <w:szCs w:val="32"/>
          <w:lang w:eastAsia="zh-CN"/>
        </w:rPr>
        <w:t>整改措施：</w:t>
      </w:r>
      <w:r>
        <w:rPr>
          <w:rFonts w:hint="eastAsia" w:ascii="仿宋" w:hAnsi="仿宋" w:eastAsia="仿宋" w:cs="仿宋"/>
          <w:kern w:val="0"/>
          <w:sz w:val="32"/>
          <w:szCs w:val="32"/>
        </w:rPr>
        <w:t>立即整改</w:t>
      </w:r>
      <w:r>
        <w:rPr>
          <w:rFonts w:hint="eastAsia" w:ascii="仿宋" w:hAnsi="仿宋" w:eastAsia="仿宋" w:cs="仿宋"/>
          <w:kern w:val="0"/>
          <w:sz w:val="32"/>
          <w:szCs w:val="32"/>
          <w:lang w:eastAsia="zh-CN"/>
        </w:rPr>
        <w:t>。</w:t>
      </w:r>
      <w:r>
        <w:rPr>
          <w:rFonts w:hint="eastAsia" w:ascii="仿宋" w:hAnsi="仿宋" w:eastAsia="仿宋" w:cs="仿宋"/>
          <w:sz w:val="32"/>
          <w:szCs w:val="32"/>
          <w:lang w:val="en-US" w:eastAsia="zh-CN"/>
        </w:rPr>
        <w:t>5月8日，中心召开专题会议，安排专人与区委组织部积极协调、沟通，因在全区基层党支部设立时，区委组织部给区行政服务中心党组一个党支部名额，故第二党支部已不在区委组织部备案设立，已取消。</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Cs/>
          <w:color w:val="000000"/>
          <w:kern w:val="0"/>
          <w:sz w:val="32"/>
          <w:szCs w:val="32"/>
          <w:lang w:eastAsia="zh-CN"/>
        </w:rPr>
      </w:pPr>
      <w:r>
        <w:rPr>
          <w:rFonts w:hint="eastAsia" w:ascii="仿宋" w:hAnsi="仿宋" w:eastAsia="仿宋" w:cs="仿宋"/>
          <w:b/>
          <w:bCs/>
          <w:sz w:val="32"/>
          <w:szCs w:val="32"/>
          <w:lang w:eastAsia="zh-CN"/>
        </w:rPr>
        <w:t>完成情况</w:t>
      </w:r>
      <w:r>
        <w:rPr>
          <w:rFonts w:hint="eastAsia" w:ascii="仿宋" w:hAnsi="仿宋" w:eastAsia="仿宋" w:cs="仿宋"/>
          <w:bCs/>
          <w:color w:val="000000"/>
          <w:kern w:val="0"/>
          <w:sz w:val="32"/>
          <w:szCs w:val="32"/>
          <w:lang w:eastAsia="zh-CN"/>
        </w:rPr>
        <w:t>：已完成。</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存在问题：</w:t>
      </w:r>
      <w:r>
        <w:rPr>
          <w:rFonts w:hint="eastAsia" w:ascii="仿宋" w:hAnsi="仿宋" w:eastAsia="仿宋" w:cs="仿宋"/>
          <w:b/>
          <w:bCs/>
          <w:sz w:val="32"/>
          <w:szCs w:val="32"/>
          <w:lang w:eastAsia="zh-CN"/>
        </w:rPr>
        <w:t>党员缺乏严肃性。</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Cs/>
          <w:color w:val="000000"/>
          <w:kern w:val="0"/>
          <w:sz w:val="32"/>
          <w:szCs w:val="32"/>
          <w:lang w:val="en-US" w:eastAsia="zh-CN"/>
        </w:rPr>
      </w:pPr>
      <w:r>
        <w:rPr>
          <w:rFonts w:hint="eastAsia" w:ascii="仿宋" w:hAnsi="仿宋" w:eastAsia="仿宋" w:cs="仿宋"/>
          <w:b/>
          <w:bCs/>
          <w:sz w:val="32"/>
          <w:szCs w:val="32"/>
          <w:lang w:eastAsia="zh-CN"/>
        </w:rPr>
        <w:t>整改措施：</w:t>
      </w:r>
      <w:r>
        <w:rPr>
          <w:rFonts w:hint="eastAsia" w:ascii="仿宋" w:hAnsi="仿宋" w:eastAsia="仿宋" w:cs="仿宋"/>
          <w:bCs/>
          <w:color w:val="000000"/>
          <w:kern w:val="0"/>
          <w:sz w:val="32"/>
          <w:szCs w:val="32"/>
        </w:rPr>
        <w:t>立即整改</w:t>
      </w:r>
      <w:r>
        <w:rPr>
          <w:rFonts w:hint="eastAsia" w:ascii="仿宋" w:hAnsi="仿宋" w:eastAsia="仿宋" w:cs="仿宋"/>
          <w:bCs/>
          <w:color w:val="000000"/>
          <w:kern w:val="0"/>
          <w:sz w:val="32"/>
          <w:szCs w:val="32"/>
          <w:lang w:eastAsia="zh-CN"/>
        </w:rPr>
        <w:t>。</w:t>
      </w:r>
      <w:r>
        <w:rPr>
          <w:rFonts w:hint="eastAsia" w:ascii="仿宋" w:hAnsi="仿宋" w:eastAsia="仿宋" w:cs="仿宋"/>
          <w:sz w:val="32"/>
          <w:szCs w:val="32"/>
          <w:lang w:val="en-US" w:eastAsia="zh-CN"/>
        </w:rPr>
        <w:t>2018年6月15日，</w:t>
      </w:r>
      <w:r>
        <w:rPr>
          <w:rFonts w:hint="eastAsia" w:ascii="仿宋" w:hAnsi="仿宋" w:eastAsia="仿宋" w:cs="仿宋"/>
          <w:sz w:val="32"/>
          <w:szCs w:val="32"/>
          <w:lang w:eastAsia="zh-CN"/>
        </w:rPr>
        <w:t>中心第一党支部</w:t>
      </w:r>
      <w:r>
        <w:rPr>
          <w:rFonts w:hint="eastAsia" w:ascii="仿宋" w:hAnsi="仿宋" w:eastAsia="仿宋" w:cs="仿宋"/>
          <w:sz w:val="32"/>
          <w:szCs w:val="32"/>
          <w:lang w:val="en-US" w:eastAsia="zh-CN"/>
        </w:rPr>
        <w:t>召开的支部委员会议，对未按期缴纳党费的人员进行除名处理，支委会通过后在党员大会上对该党员处理情况进行通报。中心党委召开会议做以下处理：一是由中心党委副书记、纪检组长对其进行谈话，二是要求该同志在全体党员大会上做表态发言，三是对该同志的错误行为进行通报批评。</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Cs/>
          <w:color w:val="000000"/>
          <w:kern w:val="0"/>
          <w:sz w:val="32"/>
          <w:szCs w:val="32"/>
          <w:lang w:eastAsia="zh-CN"/>
        </w:rPr>
      </w:pPr>
      <w:r>
        <w:rPr>
          <w:rFonts w:hint="eastAsia" w:ascii="仿宋" w:hAnsi="仿宋" w:eastAsia="仿宋" w:cs="仿宋"/>
          <w:b/>
          <w:bCs/>
          <w:sz w:val="32"/>
          <w:szCs w:val="32"/>
          <w:lang w:eastAsia="zh-CN"/>
        </w:rPr>
        <w:t>完成情况</w:t>
      </w:r>
      <w:r>
        <w:rPr>
          <w:rFonts w:hint="eastAsia" w:ascii="仿宋" w:hAnsi="仿宋" w:eastAsia="仿宋" w:cs="仿宋"/>
          <w:bCs/>
          <w:color w:val="000000"/>
          <w:kern w:val="0"/>
          <w:sz w:val="32"/>
          <w:szCs w:val="32"/>
          <w:lang w:eastAsia="zh-CN"/>
        </w:rPr>
        <w:t>：已完成。</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存在问题：</w:t>
      </w:r>
      <w:r>
        <w:rPr>
          <w:rFonts w:hint="eastAsia" w:ascii="仿宋" w:hAnsi="仿宋" w:eastAsia="仿宋" w:cs="仿宋"/>
          <w:b/>
          <w:bCs/>
          <w:sz w:val="32"/>
          <w:szCs w:val="32"/>
          <w:lang w:eastAsia="zh-CN"/>
        </w:rPr>
        <w:t>党的领导机构不明确。</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Cs/>
          <w:color w:val="000000"/>
          <w:kern w:val="0"/>
          <w:sz w:val="32"/>
          <w:szCs w:val="32"/>
          <w:lang w:val="en-US" w:eastAsia="zh-CN"/>
        </w:rPr>
      </w:pPr>
      <w:r>
        <w:rPr>
          <w:rFonts w:hint="eastAsia" w:ascii="仿宋" w:hAnsi="仿宋" w:eastAsia="仿宋" w:cs="仿宋"/>
          <w:b/>
          <w:bCs/>
          <w:sz w:val="32"/>
          <w:szCs w:val="32"/>
          <w:lang w:eastAsia="zh-CN"/>
        </w:rPr>
        <w:t>整改措施：</w:t>
      </w:r>
      <w:r>
        <w:rPr>
          <w:rFonts w:hint="eastAsia" w:ascii="仿宋" w:hAnsi="仿宋" w:eastAsia="仿宋" w:cs="仿宋"/>
          <w:bCs/>
          <w:color w:val="000000"/>
          <w:kern w:val="0"/>
          <w:sz w:val="32"/>
          <w:szCs w:val="32"/>
          <w:lang w:eastAsia="zh-CN"/>
        </w:rPr>
        <w:t>立即整改。</w:t>
      </w:r>
      <w:r>
        <w:rPr>
          <w:rFonts w:hint="eastAsia" w:ascii="仿宋" w:hAnsi="仿宋" w:eastAsia="仿宋" w:cs="仿宋"/>
          <w:sz w:val="32"/>
          <w:szCs w:val="32"/>
          <w:lang w:eastAsia="zh-CN"/>
        </w:rPr>
        <w:t>关于中心存在“党委”“党组”两个党的领导机构设置，中心将积极与区委组织部沟通，解决中心党的领导机构。</w:t>
      </w:r>
    </w:p>
    <w:p>
      <w:pPr>
        <w:keepNext w:val="0"/>
        <w:keepLines w:val="0"/>
        <w:pageBreakBefore w:val="0"/>
        <w:kinsoku/>
        <w:wordWrap/>
        <w:overflowPunct/>
        <w:topLinePunct w:val="0"/>
        <w:autoSpaceDE/>
        <w:autoSpaceDN/>
        <w:bidi w:val="0"/>
        <w:adjustRightInd/>
        <w:snapToGrid w:val="0"/>
        <w:spacing w:line="560" w:lineRule="exact"/>
        <w:ind w:firstLine="645"/>
        <w:textAlignment w:val="auto"/>
        <w:rPr>
          <w:rFonts w:hint="eastAsia" w:ascii="仿宋" w:hAnsi="仿宋" w:eastAsia="仿宋" w:cs="仿宋"/>
          <w:bCs/>
          <w:color w:val="000000"/>
          <w:kern w:val="0"/>
          <w:sz w:val="32"/>
          <w:szCs w:val="32"/>
          <w:lang w:eastAsia="zh-CN"/>
        </w:rPr>
      </w:pPr>
      <w:r>
        <w:rPr>
          <w:rFonts w:hint="eastAsia" w:ascii="仿宋" w:hAnsi="仿宋" w:eastAsia="仿宋" w:cs="仿宋"/>
          <w:b/>
          <w:bCs/>
          <w:sz w:val="32"/>
          <w:szCs w:val="32"/>
          <w:lang w:eastAsia="zh-CN"/>
        </w:rPr>
        <w:t>完成情况</w:t>
      </w:r>
      <w:r>
        <w:rPr>
          <w:rFonts w:hint="eastAsia" w:ascii="仿宋" w:hAnsi="仿宋" w:eastAsia="仿宋" w:cs="仿宋"/>
          <w:bCs/>
          <w:color w:val="000000"/>
          <w:kern w:val="0"/>
          <w:sz w:val="32"/>
          <w:szCs w:val="32"/>
          <w:lang w:eastAsia="zh-CN"/>
        </w:rPr>
        <w:t>：持续整改。</w:t>
      </w:r>
    </w:p>
    <w:p>
      <w:pPr>
        <w:keepNext w:val="0"/>
        <w:keepLines w:val="0"/>
        <w:pageBreakBefore w:val="0"/>
        <w:kinsoku/>
        <w:wordWrap/>
        <w:overflowPunct/>
        <w:topLinePunct w:val="0"/>
        <w:autoSpaceDE/>
        <w:autoSpaceDN/>
        <w:bidi w:val="0"/>
        <w:adjustRightInd/>
        <w:snapToGrid w:val="0"/>
        <w:spacing w:line="560" w:lineRule="exact"/>
        <w:ind w:firstLine="645"/>
        <w:textAlignment w:val="auto"/>
        <w:rPr>
          <w:rFonts w:hint="eastAsia" w:ascii="仿宋" w:hAnsi="仿宋" w:eastAsia="仿宋" w:cs="仿宋"/>
          <w:sz w:val="32"/>
          <w:szCs w:val="32"/>
          <w:lang w:eastAsia="zh-CN"/>
        </w:rPr>
      </w:pPr>
      <w:r>
        <w:rPr>
          <w:rFonts w:hint="eastAsia" w:ascii="仿宋" w:hAnsi="仿宋" w:eastAsia="仿宋" w:cs="仿宋"/>
          <w:sz w:val="32"/>
          <w:szCs w:val="32"/>
        </w:rPr>
        <w:t>（三）</w:t>
      </w:r>
      <w:r>
        <w:rPr>
          <w:rFonts w:hint="eastAsia" w:ascii="仿宋" w:hAnsi="仿宋" w:eastAsia="仿宋" w:cs="仿宋"/>
          <w:sz w:val="32"/>
          <w:szCs w:val="32"/>
          <w:lang w:eastAsia="zh-CN"/>
        </w:rPr>
        <w:t>落实上级部署力度不够，成效不明显。</w:t>
      </w:r>
    </w:p>
    <w:p>
      <w:pPr>
        <w:pStyle w:val="4"/>
        <w:keepNext w:val="0"/>
        <w:keepLines w:val="0"/>
        <w:pageBreakBefore w:val="0"/>
        <w:kinsoku/>
        <w:wordWrap/>
        <w:overflowPunct/>
        <w:topLinePunct w:val="0"/>
        <w:autoSpaceDE/>
        <w:autoSpaceDN/>
        <w:bidi w:val="0"/>
        <w:adjustRightInd/>
        <w:snapToGrid w:val="0"/>
        <w:spacing w:beforeAutospacing="0" w:afterAutospacing="0" w:line="560" w:lineRule="exact"/>
        <w:ind w:right="25" w:rightChars="12"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1.存在问题：</w:t>
      </w:r>
      <w:r>
        <w:rPr>
          <w:rFonts w:hint="eastAsia" w:ascii="仿宋" w:hAnsi="仿宋" w:eastAsia="仿宋" w:cs="仿宋"/>
          <w:b/>
          <w:bCs/>
          <w:sz w:val="32"/>
          <w:szCs w:val="32"/>
          <w:lang w:eastAsia="zh-CN"/>
        </w:rPr>
        <w:t>全程代理员管理工作开展不到位</w:t>
      </w:r>
      <w:r>
        <w:rPr>
          <w:rFonts w:hint="eastAsia" w:ascii="仿宋" w:hAnsi="仿宋" w:eastAsia="仿宋" w:cs="仿宋"/>
          <w:b/>
          <w:bCs/>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val="0"/>
          <w:color w:val="000000"/>
          <w:kern w:val="0"/>
          <w:sz w:val="32"/>
          <w:szCs w:val="32"/>
          <w:lang w:eastAsia="zh-CN"/>
        </w:rPr>
        <w:t>整改措施：</w:t>
      </w:r>
      <w:r>
        <w:rPr>
          <w:rFonts w:hint="eastAsia" w:ascii="仿宋" w:hAnsi="仿宋" w:eastAsia="仿宋" w:cs="仿宋"/>
          <w:bCs/>
          <w:color w:val="000000"/>
          <w:kern w:val="0"/>
          <w:sz w:val="32"/>
          <w:szCs w:val="32"/>
        </w:rPr>
        <w:t>立即整改</w:t>
      </w:r>
      <w:r>
        <w:rPr>
          <w:rFonts w:hint="eastAsia" w:ascii="仿宋" w:hAnsi="仿宋" w:eastAsia="仿宋" w:cs="仿宋"/>
          <w:bCs/>
          <w:color w:val="000000"/>
          <w:kern w:val="0"/>
          <w:sz w:val="32"/>
          <w:szCs w:val="32"/>
          <w:lang w:eastAsia="zh-CN"/>
        </w:rPr>
        <w:t>，长期坚持。</w:t>
      </w:r>
      <w:r>
        <w:rPr>
          <w:rFonts w:hint="eastAsia" w:ascii="仿宋" w:hAnsi="仿宋" w:eastAsia="仿宋" w:cs="仿宋"/>
          <w:sz w:val="32"/>
          <w:szCs w:val="32"/>
          <w:lang w:eastAsia="zh-CN"/>
        </w:rPr>
        <w:t>一是中心将按照每年不少于两次的要求，对</w:t>
      </w:r>
      <w:r>
        <w:rPr>
          <w:rFonts w:hint="eastAsia" w:ascii="仿宋" w:hAnsi="仿宋" w:eastAsia="仿宋" w:cs="仿宋"/>
          <w:sz w:val="32"/>
          <w:szCs w:val="32"/>
          <w:lang w:val="en-US" w:eastAsia="zh-CN"/>
        </w:rPr>
        <w:t>区四个街道27个社区全程代理人员进行业务培训，对办事流程、服务态度等进行详细讲解，要求代理员按照规章制度办事，减少群众跑腿。二是从2020年1月起，对全区代理员补贴发放将由中心直接管理，不再由四个街道发放，同时将对发放情况进行登记造册，确保每笔补贴公开透明。</w:t>
      </w:r>
    </w:p>
    <w:p>
      <w:pPr>
        <w:pStyle w:val="7"/>
        <w:keepNext w:val="0"/>
        <w:keepLines w:val="0"/>
        <w:pageBreakBefore w:val="0"/>
        <w:widowControl w:val="0"/>
        <w:kinsoku/>
        <w:wordWrap/>
        <w:overflowPunct/>
        <w:topLinePunct w:val="0"/>
        <w:autoSpaceDE/>
        <w:autoSpaceDN/>
        <w:bidi w:val="0"/>
        <w:adjustRightInd/>
        <w:spacing w:line="520" w:lineRule="exact"/>
        <w:ind w:firstLine="643" w:firstLineChars="200"/>
        <w:textAlignment w:val="auto"/>
        <w:rPr>
          <w:rFonts w:hint="eastAsia"/>
          <w:lang w:val="en-US" w:eastAsia="zh-CN"/>
        </w:rPr>
      </w:pPr>
      <w:r>
        <w:rPr>
          <w:rFonts w:hint="eastAsia" w:ascii="仿宋" w:hAnsi="仿宋" w:eastAsia="仿宋" w:cs="仿宋"/>
          <w:b/>
          <w:bCs/>
          <w:sz w:val="32"/>
          <w:szCs w:val="32"/>
          <w:lang w:eastAsia="zh-CN"/>
        </w:rPr>
        <w:t>完成情况</w:t>
      </w:r>
      <w:r>
        <w:rPr>
          <w:rFonts w:hint="eastAsia" w:ascii="仿宋" w:hAnsi="仿宋" w:eastAsia="仿宋" w:cs="仿宋"/>
          <w:bCs/>
          <w:color w:val="000000"/>
          <w:kern w:val="0"/>
          <w:sz w:val="32"/>
          <w:szCs w:val="32"/>
          <w:lang w:eastAsia="zh-CN"/>
        </w:rPr>
        <w:t>：已完成。</w:t>
      </w:r>
    </w:p>
    <w:p>
      <w:pPr>
        <w:pStyle w:val="4"/>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right="25" w:rightChars="12"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2.存在问题：</w:t>
      </w:r>
      <w:r>
        <w:rPr>
          <w:rFonts w:hint="eastAsia" w:ascii="仿宋" w:hAnsi="仿宋" w:eastAsia="仿宋" w:cs="仿宋"/>
          <w:b/>
          <w:bCs/>
          <w:sz w:val="32"/>
          <w:szCs w:val="32"/>
          <w:lang w:eastAsia="zh-CN"/>
        </w:rPr>
        <w:t>推进上级部署工作进展缓慢</w:t>
      </w:r>
      <w:r>
        <w:rPr>
          <w:rFonts w:hint="eastAsia" w:ascii="仿宋" w:hAnsi="仿宋" w:eastAsia="仿宋" w:cs="仿宋"/>
          <w:b/>
          <w:bCs/>
          <w:sz w:val="32"/>
          <w:szCs w:val="32"/>
        </w:rPr>
        <w:t>。</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整改措施：</w:t>
      </w:r>
      <w:r>
        <w:rPr>
          <w:rFonts w:hint="eastAsia" w:ascii="仿宋" w:hAnsi="仿宋" w:eastAsia="仿宋" w:cs="仿宋"/>
          <w:color w:val="000000"/>
          <w:kern w:val="0"/>
          <w:sz w:val="32"/>
          <w:szCs w:val="32"/>
        </w:rPr>
        <w:t>立即整改，</w:t>
      </w:r>
      <w:r>
        <w:rPr>
          <w:rFonts w:hint="eastAsia" w:ascii="仿宋" w:hAnsi="仿宋" w:eastAsia="仿宋" w:cs="仿宋"/>
          <w:color w:val="000000"/>
          <w:kern w:val="0"/>
          <w:sz w:val="32"/>
          <w:szCs w:val="32"/>
          <w:lang w:eastAsia="zh-CN"/>
        </w:rPr>
        <w:t>长期坚持。</w:t>
      </w:r>
      <w:r>
        <w:rPr>
          <w:rFonts w:hint="eastAsia" w:ascii="仿宋" w:hAnsi="仿宋" w:eastAsia="仿宋" w:cs="仿宋"/>
          <w:sz w:val="32"/>
          <w:szCs w:val="32"/>
        </w:rPr>
        <w:t>一是</w:t>
      </w:r>
      <w:r>
        <w:rPr>
          <w:rFonts w:hint="eastAsia" w:ascii="仿宋" w:hAnsi="仿宋" w:eastAsia="仿宋" w:cs="仿宋"/>
          <w:sz w:val="32"/>
          <w:szCs w:val="32"/>
          <w:lang w:eastAsia="zh-CN"/>
        </w:rPr>
        <w:t>各相关</w:t>
      </w:r>
      <w:r>
        <w:rPr>
          <w:rFonts w:hint="eastAsia" w:ascii="仿宋" w:hAnsi="仿宋" w:eastAsia="仿宋" w:cs="仿宋"/>
          <w:sz w:val="32"/>
          <w:szCs w:val="32"/>
        </w:rPr>
        <w:t>单位</w:t>
      </w:r>
      <w:r>
        <w:rPr>
          <w:rFonts w:hint="eastAsia" w:ascii="仿宋" w:hAnsi="仿宋" w:eastAsia="仿宋" w:cs="仿宋"/>
          <w:sz w:val="32"/>
          <w:szCs w:val="32"/>
          <w:lang w:eastAsia="zh-CN"/>
        </w:rPr>
        <w:t>审批事项和人员都已</w:t>
      </w:r>
      <w:r>
        <w:rPr>
          <w:rFonts w:hint="eastAsia" w:ascii="仿宋" w:hAnsi="仿宋" w:eastAsia="仿宋" w:cs="仿宋"/>
          <w:sz w:val="32"/>
          <w:szCs w:val="32"/>
        </w:rPr>
        <w:t>进驻</w:t>
      </w:r>
      <w:r>
        <w:rPr>
          <w:rFonts w:hint="eastAsia" w:ascii="仿宋" w:hAnsi="仿宋" w:eastAsia="仿宋" w:cs="仿宋"/>
          <w:sz w:val="32"/>
          <w:szCs w:val="32"/>
          <w:lang w:eastAsia="zh-CN"/>
        </w:rPr>
        <w:t>区行政服务大厅办公</w:t>
      </w:r>
      <w:r>
        <w:rPr>
          <w:rFonts w:hint="eastAsia" w:ascii="仿宋" w:hAnsi="仿宋" w:eastAsia="仿宋" w:cs="仿宋"/>
          <w:sz w:val="32"/>
          <w:szCs w:val="32"/>
        </w:rPr>
        <w:t>，</w:t>
      </w:r>
      <w:r>
        <w:rPr>
          <w:rFonts w:hint="eastAsia" w:ascii="仿宋" w:hAnsi="仿宋" w:eastAsia="仿宋" w:cs="仿宋"/>
          <w:sz w:val="32"/>
          <w:szCs w:val="32"/>
          <w:lang w:eastAsia="zh-CN"/>
        </w:rPr>
        <w:t>切实减少办事群众多头跑的现象</w:t>
      </w:r>
      <w:r>
        <w:rPr>
          <w:rFonts w:hint="eastAsia" w:ascii="仿宋" w:hAnsi="仿宋" w:eastAsia="仿宋" w:cs="仿宋"/>
          <w:sz w:val="32"/>
          <w:szCs w:val="32"/>
        </w:rPr>
        <w:t>。二是全区28个职能部门全部进驻区行政服务中心，</w:t>
      </w:r>
      <w:r>
        <w:rPr>
          <w:rFonts w:hint="eastAsia" w:ascii="仿宋" w:hAnsi="仿宋" w:eastAsia="仿宋" w:cs="仿宋"/>
          <w:sz w:val="32"/>
          <w:szCs w:val="32"/>
          <w:lang w:eastAsia="zh-CN"/>
        </w:rPr>
        <w:t>同时设置三个分大厅（</w:t>
      </w:r>
      <w:r>
        <w:rPr>
          <w:rFonts w:hint="eastAsia" w:ascii="仿宋_GB2312" w:hAnsi="仿宋_GB2312" w:eastAsia="仿宋_GB2312" w:cs="仿宋_GB2312"/>
          <w:sz w:val="32"/>
          <w:szCs w:val="32"/>
          <w:lang w:val="en-US" w:eastAsia="zh-CN"/>
        </w:rPr>
        <w:t>民政婚姻登记分大厅、公安户籍分大厅、公安交警分大厅</w:t>
      </w:r>
      <w:r>
        <w:rPr>
          <w:rFonts w:hint="eastAsia" w:ascii="仿宋" w:hAnsi="仿宋" w:eastAsia="仿宋" w:cs="仿宋"/>
          <w:sz w:val="32"/>
          <w:szCs w:val="32"/>
          <w:lang w:eastAsia="zh-CN"/>
        </w:rPr>
        <w:t>），</w:t>
      </w:r>
      <w:r>
        <w:rPr>
          <w:rFonts w:hint="eastAsia" w:ascii="仿宋" w:hAnsi="仿宋" w:eastAsia="仿宋" w:cs="仿宋"/>
          <w:sz w:val="32"/>
          <w:szCs w:val="32"/>
        </w:rPr>
        <w:t>全区9</w:t>
      </w:r>
      <w:r>
        <w:rPr>
          <w:rFonts w:hint="eastAsia" w:ascii="仿宋" w:hAnsi="仿宋" w:eastAsia="仿宋" w:cs="仿宋"/>
          <w:sz w:val="32"/>
          <w:szCs w:val="32"/>
          <w:lang w:val="en-US" w:eastAsia="zh-CN"/>
        </w:rPr>
        <w:t>86</w:t>
      </w:r>
      <w:r>
        <w:rPr>
          <w:rFonts w:hint="eastAsia" w:ascii="仿宋" w:hAnsi="仿宋" w:eastAsia="仿宋" w:cs="仿宋"/>
          <w:sz w:val="32"/>
          <w:szCs w:val="32"/>
        </w:rPr>
        <w:t>项业务，进驻实体综合大厅业务</w:t>
      </w:r>
      <w:r>
        <w:rPr>
          <w:rFonts w:hint="eastAsia" w:ascii="仿宋" w:hAnsi="仿宋" w:eastAsia="仿宋" w:cs="仿宋"/>
          <w:sz w:val="32"/>
          <w:szCs w:val="32"/>
          <w:lang w:val="en-US" w:eastAsia="zh-CN"/>
        </w:rPr>
        <w:t>910</w:t>
      </w:r>
      <w:r>
        <w:rPr>
          <w:rFonts w:hint="eastAsia" w:ascii="仿宋" w:hAnsi="仿宋" w:eastAsia="仿宋" w:cs="仿宋"/>
          <w:sz w:val="32"/>
          <w:szCs w:val="32"/>
        </w:rPr>
        <w:t>项，实现“一窗”分类受理</w:t>
      </w:r>
      <w:r>
        <w:rPr>
          <w:rFonts w:hint="eastAsia" w:ascii="仿宋" w:hAnsi="仿宋" w:eastAsia="仿宋" w:cs="仿宋"/>
          <w:sz w:val="32"/>
          <w:szCs w:val="32"/>
          <w:lang w:val="en-US" w:eastAsia="zh-CN"/>
        </w:rPr>
        <w:t>910</w:t>
      </w:r>
      <w:r>
        <w:rPr>
          <w:rFonts w:hint="eastAsia" w:ascii="仿宋" w:hAnsi="仿宋" w:eastAsia="仿宋" w:cs="仿宋"/>
          <w:sz w:val="32"/>
          <w:szCs w:val="32"/>
        </w:rPr>
        <w:t>个</w:t>
      </w:r>
      <w:r>
        <w:rPr>
          <w:rFonts w:hint="eastAsia" w:ascii="仿宋" w:hAnsi="仿宋" w:eastAsia="仿宋" w:cs="仿宋"/>
          <w:sz w:val="32"/>
          <w:szCs w:val="32"/>
          <w:lang w:eastAsia="zh-CN"/>
        </w:rPr>
        <w:t>，三个分大厅受理审批事项</w:t>
      </w:r>
      <w:r>
        <w:rPr>
          <w:rFonts w:hint="eastAsia" w:ascii="仿宋" w:hAnsi="仿宋" w:eastAsia="仿宋" w:cs="仿宋"/>
          <w:sz w:val="32"/>
          <w:szCs w:val="32"/>
          <w:lang w:val="en-US" w:eastAsia="zh-CN"/>
        </w:rPr>
        <w:t>76项，并</w:t>
      </w:r>
      <w:r>
        <w:rPr>
          <w:rFonts w:hint="eastAsia" w:ascii="仿宋" w:hAnsi="仿宋" w:eastAsia="仿宋" w:cs="仿宋"/>
          <w:sz w:val="32"/>
          <w:szCs w:val="32"/>
          <w:lang w:eastAsia="zh-CN"/>
        </w:rPr>
        <w:t>全部纳入河南省政务服务网。三是中心积极推动“</w:t>
      </w:r>
      <w:r>
        <w:rPr>
          <w:rFonts w:hint="eastAsia" w:ascii="仿宋" w:hAnsi="仿宋" w:eastAsia="仿宋" w:cs="仿宋"/>
          <w:sz w:val="32"/>
          <w:szCs w:val="32"/>
          <w:lang w:val="en-US" w:eastAsia="zh-CN"/>
        </w:rPr>
        <w:t>AB</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岗制度和省审计提出的问题，对未设置“AB”岗和未落实审计的单位由中心发函限期整改，截至目前，都已整改到位。</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Cs/>
          <w:color w:val="000000"/>
          <w:kern w:val="0"/>
          <w:sz w:val="32"/>
          <w:szCs w:val="32"/>
          <w:lang w:eastAsia="zh-CN"/>
        </w:rPr>
      </w:pPr>
      <w:r>
        <w:rPr>
          <w:rFonts w:hint="eastAsia" w:ascii="仿宋" w:hAnsi="仿宋" w:eastAsia="仿宋" w:cs="仿宋"/>
          <w:b/>
          <w:bCs/>
          <w:sz w:val="32"/>
          <w:szCs w:val="32"/>
          <w:lang w:eastAsia="zh-CN"/>
        </w:rPr>
        <w:t>完成情况</w:t>
      </w:r>
      <w:r>
        <w:rPr>
          <w:rFonts w:hint="eastAsia" w:ascii="仿宋" w:hAnsi="仿宋" w:eastAsia="仿宋" w:cs="仿宋"/>
          <w:bCs/>
          <w:color w:val="000000"/>
          <w:kern w:val="0"/>
          <w:sz w:val="32"/>
          <w:szCs w:val="32"/>
          <w:lang w:eastAsia="zh-CN"/>
        </w:rPr>
        <w:t>：已完成。</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b/>
          <w:bCs/>
          <w:kern w:val="0"/>
          <w:sz w:val="32"/>
          <w:szCs w:val="32"/>
          <w:lang w:val="en-US" w:eastAsia="zh-CN" w:bidi="ar-SA"/>
        </w:rPr>
        <w:t>3.存在问题：推进网络化服务不明显，设施功能未发挥</w:t>
      </w:r>
      <w:r>
        <w:rPr>
          <w:rFonts w:hint="eastAsia" w:ascii="仿宋" w:hAnsi="仿宋" w:eastAsia="仿宋" w:cs="仿宋"/>
          <w:color w:val="000000"/>
          <w:kern w:val="0"/>
          <w:sz w:val="32"/>
          <w:szCs w:val="32"/>
          <w:lang w:val="en-US" w:eastAsia="zh-CN"/>
        </w:rPr>
        <w:t>。</w:t>
      </w:r>
    </w:p>
    <w:p>
      <w:pPr>
        <w:pStyle w:val="4"/>
        <w:keepNext w:val="0"/>
        <w:keepLines w:val="0"/>
        <w:pageBreakBefore w:val="0"/>
        <w:kinsoku/>
        <w:wordWrap/>
        <w:overflowPunct/>
        <w:topLinePunct w:val="0"/>
        <w:autoSpaceDE/>
        <w:autoSpaceDN/>
        <w:bidi w:val="0"/>
        <w:adjustRightInd/>
        <w:snapToGrid w:val="0"/>
        <w:spacing w:beforeAutospacing="0" w:afterAutospacing="0" w:line="560" w:lineRule="exact"/>
        <w:ind w:right="25" w:rightChars="12"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整改措施：</w:t>
      </w:r>
      <w:r>
        <w:rPr>
          <w:rFonts w:hint="eastAsia" w:ascii="仿宋" w:hAnsi="仿宋" w:eastAsia="仿宋" w:cs="仿宋"/>
          <w:color w:val="000000"/>
          <w:kern w:val="0"/>
          <w:sz w:val="32"/>
          <w:szCs w:val="32"/>
        </w:rPr>
        <w:t>立即整改</w:t>
      </w:r>
      <w:r>
        <w:rPr>
          <w:rFonts w:hint="eastAsia" w:ascii="仿宋" w:hAnsi="仿宋" w:eastAsia="仿宋" w:cs="仿宋"/>
          <w:color w:val="000000"/>
          <w:kern w:val="0"/>
          <w:sz w:val="32"/>
          <w:szCs w:val="32"/>
          <w:lang w:eastAsia="zh-CN"/>
        </w:rPr>
        <w:t>。</w:t>
      </w:r>
      <w:r>
        <w:rPr>
          <w:rFonts w:hint="eastAsia" w:ascii="仿宋" w:hAnsi="仿宋" w:eastAsia="仿宋" w:cs="仿宋"/>
          <w:sz w:val="32"/>
          <w:szCs w:val="32"/>
          <w:lang w:eastAsia="zh-CN"/>
        </w:rPr>
        <w:t>一是中心积极协调区政府办利用政府网站、河南政务服务网及豫事办</w:t>
      </w:r>
      <w:r>
        <w:rPr>
          <w:rFonts w:hint="eastAsia" w:ascii="仿宋" w:hAnsi="仿宋" w:eastAsia="仿宋" w:cs="仿宋"/>
          <w:sz w:val="32"/>
          <w:szCs w:val="32"/>
          <w:lang w:val="en-US" w:eastAsia="zh-CN"/>
        </w:rPr>
        <w:t>APP等网络新媒体，对外宣传和推介我区政务服务工作。二是已与政府办、区督查室对全区四个街道27个社区的电子政务VPN进行配置，现政务服务网络全区全覆盖。三是政府购置的两台自助服务机现已调试完成，可以正常使用。</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Cs/>
          <w:color w:val="000000"/>
          <w:kern w:val="0"/>
          <w:sz w:val="32"/>
          <w:szCs w:val="32"/>
          <w:lang w:eastAsia="zh-CN"/>
        </w:rPr>
      </w:pPr>
      <w:r>
        <w:rPr>
          <w:rFonts w:hint="eastAsia" w:ascii="仿宋" w:hAnsi="仿宋" w:eastAsia="仿宋" w:cs="仿宋"/>
          <w:b/>
          <w:bCs/>
          <w:sz w:val="32"/>
          <w:szCs w:val="32"/>
          <w:lang w:eastAsia="zh-CN"/>
        </w:rPr>
        <w:t>完成情况</w:t>
      </w:r>
      <w:r>
        <w:rPr>
          <w:rFonts w:hint="eastAsia" w:ascii="仿宋" w:hAnsi="仿宋" w:eastAsia="仿宋" w:cs="仿宋"/>
          <w:bCs/>
          <w:color w:val="000000"/>
          <w:kern w:val="0"/>
          <w:sz w:val="32"/>
          <w:szCs w:val="32"/>
          <w:lang w:eastAsia="zh-CN"/>
        </w:rPr>
        <w:t>：已完成。</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（四）</w:t>
      </w:r>
      <w:r>
        <w:rPr>
          <w:rFonts w:hint="eastAsia" w:ascii="仿宋" w:hAnsi="仿宋" w:eastAsia="仿宋" w:cs="仿宋"/>
          <w:sz w:val="32"/>
          <w:szCs w:val="32"/>
          <w:lang w:eastAsia="zh-CN"/>
        </w:rPr>
        <w:t>工作落实力度不够，管理不规范</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
          <w:sz w:val="32"/>
          <w:szCs w:val="32"/>
          <w:lang w:eastAsia="zh-CN"/>
        </w:rPr>
      </w:pPr>
      <w:r>
        <w:rPr>
          <w:rFonts w:hint="eastAsia" w:ascii="仿宋" w:hAnsi="仿宋" w:eastAsia="仿宋" w:cs="仿宋"/>
          <w:b/>
          <w:sz w:val="32"/>
          <w:szCs w:val="32"/>
        </w:rPr>
        <w:t>1.存在问题：</w:t>
      </w:r>
      <w:r>
        <w:rPr>
          <w:rFonts w:hint="eastAsia" w:ascii="仿宋" w:hAnsi="仿宋" w:eastAsia="仿宋" w:cs="仿宋"/>
          <w:b/>
          <w:sz w:val="32"/>
          <w:szCs w:val="32"/>
          <w:lang w:eastAsia="zh-CN"/>
        </w:rPr>
        <w:t>工作作风欠扎实</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Cs/>
          <w:color w:val="000000"/>
          <w:kern w:val="0"/>
          <w:sz w:val="32"/>
          <w:szCs w:val="32"/>
          <w:lang w:val="en-US" w:eastAsia="zh-CN"/>
        </w:rPr>
      </w:pPr>
      <w:r>
        <w:rPr>
          <w:rFonts w:hint="eastAsia" w:ascii="仿宋" w:hAnsi="仿宋" w:eastAsia="仿宋" w:cs="仿宋"/>
          <w:b/>
          <w:bCs/>
          <w:kern w:val="2"/>
          <w:sz w:val="32"/>
          <w:szCs w:val="32"/>
          <w:lang w:val="en-US" w:eastAsia="zh-CN" w:bidi="ar-SA"/>
        </w:rPr>
        <w:t>整改措施：</w:t>
      </w:r>
      <w:r>
        <w:rPr>
          <w:rFonts w:hint="eastAsia" w:ascii="仿宋" w:hAnsi="仿宋" w:eastAsia="仿宋" w:cs="仿宋"/>
          <w:bCs/>
          <w:color w:val="000000"/>
          <w:kern w:val="0"/>
          <w:sz w:val="32"/>
          <w:szCs w:val="32"/>
        </w:rPr>
        <w:t>立即整改，</w:t>
      </w:r>
      <w:r>
        <w:rPr>
          <w:rFonts w:hint="eastAsia" w:ascii="仿宋" w:hAnsi="仿宋" w:eastAsia="仿宋" w:cs="仿宋"/>
          <w:bCs/>
          <w:color w:val="000000"/>
          <w:kern w:val="0"/>
          <w:sz w:val="32"/>
          <w:szCs w:val="32"/>
          <w:lang w:eastAsia="zh-CN"/>
        </w:rPr>
        <w:t>长期坚持。</w:t>
      </w:r>
      <w:r>
        <w:rPr>
          <w:rFonts w:hint="eastAsia" w:ascii="仿宋" w:hAnsi="仿宋" w:eastAsia="仿宋" w:cs="仿宋"/>
          <w:sz w:val="32"/>
          <w:szCs w:val="32"/>
          <w:lang w:eastAsia="zh-CN"/>
        </w:rPr>
        <w:t>一是积极开展</w:t>
      </w:r>
      <w:r>
        <w:rPr>
          <w:rFonts w:hint="eastAsia" w:ascii="仿宋" w:hAnsi="仿宋" w:eastAsia="仿宋" w:cs="仿宋"/>
          <w:bCs/>
          <w:color w:val="000000"/>
          <w:kern w:val="0"/>
          <w:sz w:val="32"/>
          <w:szCs w:val="32"/>
          <w:lang w:eastAsia="zh-CN"/>
        </w:rPr>
        <w:t>“提升业务能力、提升服务质量”活动，大力</w:t>
      </w:r>
      <w:r>
        <w:rPr>
          <w:rFonts w:hint="eastAsia" w:ascii="仿宋" w:hAnsi="仿宋" w:eastAsia="仿宋" w:cs="仿宋"/>
          <w:b w:val="0"/>
          <w:bCs/>
          <w:color w:val="auto"/>
          <w:sz w:val="32"/>
          <w:szCs w:val="32"/>
          <w:lang w:eastAsia="zh-CN"/>
        </w:rPr>
        <w:t>解决部分窗口业务水平不精，主动服务意识不强，办事效率不高等突出问题。</w:t>
      </w:r>
      <w:r>
        <w:rPr>
          <w:rFonts w:hint="eastAsia" w:ascii="仿宋" w:hAnsi="仿宋" w:eastAsia="仿宋" w:cs="仿宋"/>
          <w:bCs/>
          <w:color w:val="000000"/>
          <w:kern w:val="0"/>
          <w:sz w:val="32"/>
          <w:szCs w:val="32"/>
          <w:lang w:eastAsia="zh-CN"/>
        </w:rPr>
        <w:t>二是加大巡查和督查力度。对窗口人员的业务办理和服务态度每周采取不定时由领导带班巡查和中心督查科督查等方式进行检查，对发现的问题及时处理，如有严重违纪情况将严肃处理。三是对窗口工作人员执行挂牌服务制度，对新进人员及时制作工作证，现中心全体工作人员已做到人人持证上岗。</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Cs/>
          <w:color w:val="000000"/>
          <w:kern w:val="0"/>
          <w:sz w:val="32"/>
          <w:szCs w:val="32"/>
          <w:lang w:eastAsia="zh-CN"/>
        </w:rPr>
      </w:pPr>
      <w:r>
        <w:rPr>
          <w:rFonts w:hint="eastAsia" w:ascii="仿宋" w:hAnsi="仿宋" w:eastAsia="仿宋" w:cs="仿宋"/>
          <w:b/>
          <w:bCs/>
          <w:sz w:val="32"/>
          <w:szCs w:val="32"/>
          <w:lang w:eastAsia="zh-CN"/>
        </w:rPr>
        <w:t>完成情况</w:t>
      </w:r>
      <w:r>
        <w:rPr>
          <w:rFonts w:hint="eastAsia" w:ascii="仿宋" w:hAnsi="仿宋" w:eastAsia="仿宋" w:cs="仿宋"/>
          <w:bCs/>
          <w:color w:val="000000"/>
          <w:kern w:val="0"/>
          <w:sz w:val="32"/>
          <w:szCs w:val="32"/>
          <w:lang w:eastAsia="zh-CN"/>
        </w:rPr>
        <w:t>：已完成。</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2.存在问题：</w:t>
      </w:r>
      <w:r>
        <w:rPr>
          <w:rFonts w:hint="eastAsia" w:ascii="仿宋" w:hAnsi="仿宋" w:eastAsia="仿宋" w:cs="仿宋"/>
          <w:b/>
          <w:bCs/>
          <w:sz w:val="32"/>
          <w:szCs w:val="32"/>
          <w:lang w:eastAsia="zh-CN"/>
        </w:rPr>
        <w:t>财务制度执行不规范</w:t>
      </w:r>
      <w:r>
        <w:rPr>
          <w:rFonts w:hint="eastAsia" w:ascii="仿宋" w:hAnsi="仿宋" w:eastAsia="仿宋" w:cs="仿宋"/>
          <w:b/>
          <w:bCs/>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bCs/>
          <w:color w:val="000000"/>
          <w:kern w:val="0"/>
          <w:sz w:val="32"/>
          <w:szCs w:val="32"/>
          <w:lang w:eastAsia="zh-CN"/>
        </w:rPr>
      </w:pPr>
      <w:r>
        <w:rPr>
          <w:rFonts w:hint="eastAsia" w:ascii="仿宋" w:hAnsi="仿宋" w:eastAsia="仿宋" w:cs="仿宋"/>
          <w:b/>
          <w:bCs/>
          <w:kern w:val="2"/>
          <w:sz w:val="32"/>
          <w:szCs w:val="32"/>
          <w:lang w:val="en-US" w:eastAsia="zh-CN" w:bidi="ar-SA"/>
        </w:rPr>
        <w:t>整改措施</w:t>
      </w:r>
      <w:r>
        <w:rPr>
          <w:rFonts w:hint="eastAsia" w:ascii="仿宋" w:hAnsi="仿宋" w:eastAsia="仿宋" w:cs="仿宋"/>
          <w:sz w:val="32"/>
          <w:szCs w:val="32"/>
        </w:rPr>
        <w:t>：</w:t>
      </w:r>
      <w:r>
        <w:rPr>
          <w:rFonts w:hint="eastAsia" w:ascii="仿宋" w:hAnsi="仿宋" w:eastAsia="仿宋" w:cs="仿宋"/>
          <w:bCs/>
          <w:color w:val="000000"/>
          <w:kern w:val="0"/>
          <w:sz w:val="32"/>
          <w:szCs w:val="32"/>
          <w:lang w:eastAsia="zh-CN"/>
        </w:rPr>
        <w:t>持续</w:t>
      </w:r>
      <w:r>
        <w:rPr>
          <w:rFonts w:hint="eastAsia" w:ascii="仿宋" w:hAnsi="仿宋" w:eastAsia="仿宋" w:cs="仿宋"/>
          <w:bCs/>
          <w:color w:val="000000"/>
          <w:kern w:val="0"/>
          <w:sz w:val="32"/>
          <w:szCs w:val="32"/>
        </w:rPr>
        <w:t>整改，</w:t>
      </w:r>
      <w:r>
        <w:rPr>
          <w:rFonts w:hint="eastAsia" w:ascii="仿宋" w:hAnsi="仿宋" w:eastAsia="仿宋" w:cs="仿宋"/>
          <w:bCs/>
          <w:color w:val="000000"/>
          <w:kern w:val="0"/>
          <w:sz w:val="32"/>
          <w:szCs w:val="32"/>
          <w:lang w:eastAsia="zh-CN"/>
        </w:rPr>
        <w:t>长期坚持。一是深入开展党性党风党纪教育，引导党员干部加强党性修养，牢固树立“四个意识”，切实做到“两个维护”，深刻理解和把握中央八项规定精神实质，不断提高贯彻执行中央八项规定的思想认识和自觉意识，逐步养成良好的工作方式和生活习惯。二是严格执行“三重一大”民主决策制度，进一步完善议事规则和程序，凡属重大决策、重要干部任免、重大项目安排和大额度资金安排使用做到由党组</w:t>
      </w:r>
      <w:r>
        <w:rPr>
          <w:rFonts w:hint="eastAsia" w:ascii="仿宋" w:hAnsi="仿宋" w:eastAsia="仿宋" w:cs="仿宋"/>
          <w:sz w:val="32"/>
          <w:szCs w:val="32"/>
        </w:rPr>
        <w:t>班子会集体研究决定</w:t>
      </w:r>
      <w:r>
        <w:rPr>
          <w:rFonts w:hint="eastAsia" w:ascii="仿宋" w:hAnsi="仿宋" w:eastAsia="仿宋" w:cs="仿宋"/>
          <w:sz w:val="32"/>
          <w:szCs w:val="32"/>
          <w:lang w:eastAsia="zh-CN"/>
        </w:rPr>
        <w:t>，现已召开“三重一大”会议</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次，预安排资金</w:t>
      </w:r>
      <w:r>
        <w:rPr>
          <w:rFonts w:hint="eastAsia" w:ascii="仿宋" w:hAnsi="仿宋" w:eastAsia="仿宋" w:cs="仿宋"/>
          <w:sz w:val="32"/>
          <w:szCs w:val="32"/>
          <w:lang w:val="en-US" w:eastAsia="zh-CN"/>
        </w:rPr>
        <w:t>3万余元，建设中心车子棚，解决广大办事群众露天停放摩托车、电动车等问题</w:t>
      </w:r>
      <w:r>
        <w:rPr>
          <w:rFonts w:hint="eastAsia" w:ascii="仿宋" w:hAnsi="仿宋" w:eastAsia="仿宋" w:cs="仿宋"/>
          <w:sz w:val="32"/>
          <w:szCs w:val="32"/>
        </w:rPr>
        <w:t>。</w:t>
      </w:r>
      <w:r>
        <w:rPr>
          <w:rFonts w:hint="eastAsia" w:ascii="仿宋" w:hAnsi="仿宋" w:eastAsia="仿宋" w:cs="仿宋"/>
          <w:bCs/>
          <w:color w:val="000000"/>
          <w:kern w:val="0"/>
          <w:sz w:val="32"/>
          <w:szCs w:val="32"/>
          <w:lang w:eastAsia="zh-CN"/>
        </w:rPr>
        <w:t>三是进一步完善财务制度，做好报销审批程序，对不符合的票据坚决不与入账。四是完善固定资产管理制度，对中心现有固定资产进行排查，登记造册，落实到人。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Cs/>
          <w:color w:val="000000"/>
          <w:kern w:val="0"/>
          <w:sz w:val="32"/>
          <w:szCs w:val="32"/>
          <w:lang w:eastAsia="zh-CN"/>
        </w:rPr>
      </w:pPr>
      <w:r>
        <w:rPr>
          <w:rFonts w:hint="eastAsia" w:ascii="仿宋" w:hAnsi="仿宋" w:eastAsia="仿宋" w:cs="仿宋"/>
          <w:b/>
          <w:bCs/>
          <w:sz w:val="32"/>
          <w:szCs w:val="32"/>
          <w:lang w:eastAsia="zh-CN"/>
        </w:rPr>
        <w:t>完成情况</w:t>
      </w:r>
      <w:r>
        <w:rPr>
          <w:rFonts w:hint="eastAsia" w:ascii="仿宋" w:hAnsi="仿宋" w:eastAsia="仿宋" w:cs="仿宋"/>
          <w:bCs/>
          <w:color w:val="000000"/>
          <w:kern w:val="0"/>
          <w:sz w:val="32"/>
          <w:szCs w:val="32"/>
          <w:lang w:eastAsia="zh-CN"/>
        </w:rPr>
        <w:t>：持续整改。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color w:val="000000"/>
          <w:kern w:val="0"/>
          <w:sz w:val="32"/>
          <w:szCs w:val="32"/>
          <w:lang w:eastAsia="zh-CN"/>
        </w:rPr>
      </w:pPr>
      <w:r>
        <w:rPr>
          <w:rFonts w:hint="eastAsia" w:ascii="黑体" w:hAnsi="黑体" w:eastAsia="黑体" w:cs="仿宋_GB2312"/>
          <w:color w:val="000000"/>
          <w:kern w:val="0"/>
          <w:sz w:val="32"/>
          <w:szCs w:val="32"/>
          <w:lang w:eastAsia="zh-CN"/>
        </w:rPr>
        <w:t>二、整改成效</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000000"/>
          <w:kern w:val="0"/>
          <w:sz w:val="32"/>
          <w:szCs w:val="32"/>
          <w:lang w:eastAsia="zh-CN"/>
        </w:rPr>
      </w:pPr>
      <w:r>
        <w:rPr>
          <w:rFonts w:hint="eastAsia" w:ascii="仿宋" w:hAnsi="仿宋" w:eastAsia="仿宋" w:cs="仿宋"/>
          <w:bCs/>
          <w:color w:val="000000"/>
          <w:kern w:val="0"/>
          <w:sz w:val="32"/>
          <w:szCs w:val="32"/>
          <w:lang w:eastAsia="zh-CN"/>
        </w:rPr>
        <w:t>巡察工作的目的在于促进工作，关键在于抓好巡察中发现问题的整改落实。我们要把这次巡察作为寻找差距、发现问题、补足短板、改进工作、促进发展的过程，对党的建设、干部队伍建设、党风廉政建设、业务建设等进行一次全面的回顾总结，认真查找不足，深入剖析原因，积极加以改进。对巡察组指出的问题，我们诚恳接受、即知即改，主动认领、对账销号，认真研究、逐一落实，做到边查边改、立行立改，确保整改任务事事有回音、件件有落实。</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000000"/>
          <w:kern w:val="0"/>
          <w:sz w:val="32"/>
          <w:szCs w:val="32"/>
          <w:lang w:eastAsia="zh-CN"/>
        </w:rPr>
      </w:pPr>
      <w:r>
        <w:rPr>
          <w:rFonts w:hint="eastAsia" w:ascii="仿宋" w:hAnsi="仿宋" w:eastAsia="仿宋" w:cs="仿宋"/>
          <w:bCs/>
          <w:color w:val="000000"/>
          <w:kern w:val="0"/>
          <w:sz w:val="32"/>
          <w:szCs w:val="32"/>
          <w:lang w:eastAsia="zh-CN"/>
        </w:rPr>
        <w:t>下一步，中心党组要以这次巡察为契机，以习近平新时代中国特色社会主义思想为指导，深入贯彻落实习近平总书记关于全面从严治党、党风廉政建设的重要讲话精神，突出政治监督，注重党性锻炼，强化警示教育，增强“四个意识”，坚定“四个自信”，做到两个维护，进一步强化管党治党意识、增强从严治党的政治自觉，进一步强化薄弱环节、堵塞制度漏洞，进一步理清发展思路、完善工作措施，把抓好党建作为最大政绩，全面落实“两个责任”，不折不扣贯彻好区委、区政府的决策部署。</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000000"/>
          <w:kern w:val="0"/>
          <w:sz w:val="32"/>
          <w:szCs w:val="32"/>
          <w:lang w:eastAsia="zh-CN"/>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000000"/>
          <w:kern w:val="0"/>
          <w:sz w:val="32"/>
          <w:szCs w:val="32"/>
          <w:lang w:eastAsia="zh-CN"/>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仿宋" w:hAnsi="仿宋" w:eastAsia="仿宋" w:cs="仿宋"/>
          <w:bCs/>
          <w:color w:val="000000"/>
          <w:kern w:val="0"/>
          <w:sz w:val="32"/>
          <w:szCs w:val="32"/>
          <w:lang w:val="en-US" w:eastAsia="zh-CN"/>
        </w:rPr>
      </w:pPr>
      <w:r>
        <w:rPr>
          <w:rFonts w:hint="eastAsia" w:ascii="仿宋" w:hAnsi="仿宋" w:eastAsia="仿宋" w:cs="仿宋"/>
          <w:bCs/>
          <w:color w:val="000000"/>
          <w:kern w:val="0"/>
          <w:sz w:val="32"/>
          <w:szCs w:val="32"/>
          <w:lang w:val="en-US" w:eastAsia="zh-CN"/>
        </w:rPr>
        <w:t xml:space="preserve">                      </w:t>
      </w:r>
      <w:bookmarkStart w:id="0" w:name="_GoBack"/>
      <w:bookmarkEnd w:id="0"/>
      <w:r>
        <w:rPr>
          <w:rFonts w:hint="eastAsia" w:ascii="仿宋" w:hAnsi="仿宋" w:eastAsia="仿宋" w:cs="仿宋"/>
          <w:bCs/>
          <w:color w:val="000000"/>
          <w:kern w:val="0"/>
          <w:sz w:val="32"/>
          <w:szCs w:val="32"/>
          <w:lang w:val="en-US" w:eastAsia="zh-CN"/>
        </w:rPr>
        <w:t xml:space="preserve"> 二0二0年六月二十九日</w:t>
      </w:r>
    </w:p>
    <w:p>
      <w:pPr>
        <w:pStyle w:val="7"/>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Cs/>
          <w:color w:val="000000"/>
          <w:kern w:val="0"/>
          <w:sz w:val="32"/>
          <w:szCs w:val="32"/>
          <w:lang w:eastAsia="zh-CN"/>
        </w:rPr>
      </w:pPr>
    </w:p>
    <w:p>
      <w:pPr>
        <w:pStyle w:val="7"/>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bCs/>
          <w:color w:val="000000"/>
          <w:kern w:val="0"/>
          <w:sz w:val="32"/>
          <w:szCs w:val="32"/>
          <w:lang w:val="en-US" w:eastAsia="zh-CN"/>
        </w:rPr>
      </w:pPr>
    </w:p>
    <w:p/>
    <w:sectPr>
      <w:footerReference r:id="rId3" w:type="default"/>
      <w:pgSz w:w="11906" w:h="16838"/>
      <w:pgMar w:top="1531"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F0359"/>
    <w:rsid w:val="60B277BC"/>
    <w:rsid w:val="738F0359"/>
    <w:rsid w:val="7A0D6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Body Text First Indent1"/>
    <w:basedOn w:val="2"/>
    <w:qFormat/>
    <w:uiPriority w:val="0"/>
    <w:pPr>
      <w:tabs>
        <w:tab w:val="left" w:pos="2250"/>
      </w:tabs>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2020-08-06T00:48:00Z</dcterms:created>
  <dc:creator>A谁是谁的谁</dc:creator>
  <cp:lastModifiedBy>A谁是谁的谁</cp:lastModifiedBy>
  <dcterms:modified xsi:type="dcterms:W3CDTF">2020-09-01T07:42:42Z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