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50C" w:rsidRDefault="0013350C">
      <w:pPr>
        <w:widowControl/>
        <w:spacing w:line="600" w:lineRule="exact"/>
        <w:jc w:val="center"/>
        <w:rPr>
          <w:rFonts w:asciiTheme="majorEastAsia" w:eastAsiaTheme="majorEastAsia" w:hAnsiTheme="majorEastAsia" w:cstheme="majorEastAsia"/>
          <w:b/>
          <w:color w:val="000000"/>
          <w:kern w:val="0"/>
          <w:sz w:val="44"/>
          <w:szCs w:val="44"/>
        </w:rPr>
      </w:pPr>
    </w:p>
    <w:p w:rsidR="0013350C" w:rsidRDefault="00377583">
      <w:pPr>
        <w:widowControl/>
        <w:spacing w:line="600" w:lineRule="exact"/>
        <w:jc w:val="center"/>
        <w:rPr>
          <w:rFonts w:asciiTheme="majorEastAsia" w:eastAsiaTheme="majorEastAsia" w:hAnsiTheme="majorEastAsia" w:cstheme="majorEastAsia"/>
          <w:b/>
          <w:color w:val="000000"/>
          <w:kern w:val="0"/>
          <w:sz w:val="44"/>
          <w:szCs w:val="44"/>
        </w:rPr>
      </w:pPr>
      <w:r>
        <w:rPr>
          <w:rFonts w:asciiTheme="majorEastAsia" w:eastAsiaTheme="majorEastAsia" w:hAnsiTheme="majorEastAsia" w:cstheme="majorEastAsia" w:hint="eastAsia"/>
          <w:b/>
          <w:color w:val="000000"/>
          <w:kern w:val="0"/>
          <w:sz w:val="44"/>
          <w:szCs w:val="44"/>
        </w:rPr>
        <w:t>石龙区</w:t>
      </w:r>
      <w:r>
        <w:rPr>
          <w:rFonts w:ascii="宋体" w:eastAsia="宋体" w:hAnsi="宋体" w:cs="宋体" w:hint="eastAsia"/>
          <w:b/>
          <w:bCs/>
          <w:sz w:val="44"/>
          <w:szCs w:val="44"/>
        </w:rPr>
        <w:t>退役军人事务局</w:t>
      </w:r>
      <w:r>
        <w:rPr>
          <w:rFonts w:asciiTheme="majorEastAsia" w:eastAsiaTheme="majorEastAsia" w:hAnsiTheme="majorEastAsia" w:cstheme="majorEastAsia" w:hint="eastAsia"/>
          <w:b/>
          <w:color w:val="000000"/>
          <w:kern w:val="0"/>
          <w:sz w:val="44"/>
          <w:szCs w:val="44"/>
        </w:rPr>
        <w:t>党组落实</w:t>
      </w:r>
    </w:p>
    <w:p w:rsidR="0013350C" w:rsidRDefault="00377583">
      <w:pPr>
        <w:widowControl/>
        <w:spacing w:line="600" w:lineRule="exact"/>
        <w:jc w:val="center"/>
        <w:rPr>
          <w:rFonts w:ascii="黑体" w:eastAsia="黑体" w:hAnsi="黑体" w:cs="黑体"/>
          <w:color w:val="000000"/>
          <w:sz w:val="44"/>
          <w:szCs w:val="44"/>
        </w:rPr>
      </w:pPr>
      <w:r>
        <w:rPr>
          <w:rFonts w:asciiTheme="majorEastAsia" w:eastAsiaTheme="majorEastAsia" w:hAnsiTheme="majorEastAsia" w:cstheme="majorEastAsia" w:hint="eastAsia"/>
          <w:b/>
          <w:color w:val="000000"/>
          <w:kern w:val="0"/>
          <w:sz w:val="44"/>
          <w:szCs w:val="44"/>
        </w:rPr>
        <w:t>区委第三巡察组反馈意见整改情况报告</w:t>
      </w:r>
      <w:r>
        <w:rPr>
          <w:rFonts w:ascii="微软雅黑" w:eastAsia="微软雅黑" w:hAnsi="微软雅黑" w:cs="微软雅黑" w:hint="eastAsia"/>
          <w:color w:val="000000"/>
          <w:sz w:val="27"/>
          <w:szCs w:val="27"/>
        </w:rPr>
        <w:t> </w:t>
      </w:r>
    </w:p>
    <w:p w:rsidR="0013350C" w:rsidRDefault="0013350C">
      <w:pPr>
        <w:pStyle w:val="a6"/>
        <w:widowControl/>
        <w:spacing w:beforeAutospacing="0" w:afterAutospacing="0" w:line="600" w:lineRule="exact"/>
        <w:rPr>
          <w:rFonts w:ascii="黑体" w:eastAsia="黑体" w:hAnsi="黑体" w:cs="黑体"/>
          <w:color w:val="000000"/>
          <w:sz w:val="44"/>
          <w:szCs w:val="44"/>
        </w:rPr>
      </w:pPr>
    </w:p>
    <w:p w:rsidR="0013350C" w:rsidRDefault="00377583">
      <w:pPr>
        <w:pStyle w:val="a6"/>
        <w:widowControl/>
        <w:spacing w:beforeAutospacing="0" w:afterAutospacing="0" w:line="60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根据区委和区委巡察办统一部署安排和要求，</w:t>
      </w:r>
      <w:r>
        <w:rPr>
          <w:rFonts w:ascii="仿宋" w:eastAsia="仿宋" w:hAnsi="仿宋" w:hint="eastAsia"/>
          <w:color w:val="000000"/>
          <w:sz w:val="32"/>
          <w:szCs w:val="32"/>
          <w:shd w:val="clear" w:color="auto" w:fill="FFFFFF"/>
        </w:rPr>
        <w:t>区委第三巡察组于</w:t>
      </w:r>
      <w:r>
        <w:rPr>
          <w:rFonts w:ascii="仿宋" w:eastAsia="仿宋" w:hAnsi="仿宋" w:cs="仿宋" w:hint="eastAsia"/>
          <w:sz w:val="32"/>
          <w:szCs w:val="32"/>
        </w:rPr>
        <w:t>2020年5月7日至2020年6月30日对区退役军人事务局进行了常规巡察。2020年8月18日，</w:t>
      </w:r>
      <w:r>
        <w:rPr>
          <w:rFonts w:ascii="仿宋" w:eastAsia="仿宋" w:hAnsi="仿宋" w:hint="eastAsia"/>
          <w:color w:val="000000"/>
          <w:sz w:val="32"/>
          <w:szCs w:val="32"/>
          <w:shd w:val="clear" w:color="auto" w:fill="FFFFFF"/>
        </w:rPr>
        <w:t>巡察组就巡察情况向我单位进行了反馈，</w:t>
      </w:r>
      <w:r>
        <w:rPr>
          <w:rFonts w:ascii="仿宋" w:eastAsia="仿宋" w:hAnsi="仿宋" w:cs="仿宋" w:hint="eastAsia"/>
          <w:color w:val="000000"/>
          <w:sz w:val="32"/>
          <w:szCs w:val="32"/>
          <w:shd w:val="clear" w:color="auto" w:fill="FFFFFF"/>
        </w:rPr>
        <w:t>实事求是、客观公正地指出了工作中存在的问题和不足，有针对性地提出了改进意见和建议</w:t>
      </w:r>
      <w:r>
        <w:rPr>
          <w:rFonts w:ascii="仿宋" w:eastAsia="仿宋" w:hAnsi="仿宋" w:cs="仿宋" w:hint="eastAsia"/>
          <w:color w:val="000000"/>
          <w:sz w:val="32"/>
          <w:szCs w:val="32"/>
        </w:rPr>
        <w:t>。通过全局上下共同努力，巡察组所反馈的三个方面七项14个问题的整改工作已</w:t>
      </w:r>
      <w:bookmarkStart w:id="0" w:name="_GoBack"/>
      <w:bookmarkEnd w:id="0"/>
      <w:r>
        <w:rPr>
          <w:rFonts w:ascii="仿宋" w:eastAsia="仿宋" w:hAnsi="仿宋" w:cs="仿宋" w:hint="eastAsia"/>
          <w:color w:val="000000"/>
          <w:sz w:val="32"/>
          <w:szCs w:val="32"/>
        </w:rPr>
        <w:t>取得明显成效，按照党务公开原则和巡察工作要求，现将区</w:t>
      </w:r>
      <w:r>
        <w:rPr>
          <w:rFonts w:ascii="仿宋" w:eastAsia="仿宋" w:hAnsi="仿宋" w:cs="仿宋" w:hint="eastAsia"/>
          <w:sz w:val="32"/>
          <w:szCs w:val="32"/>
        </w:rPr>
        <w:t>退役军人事务局</w:t>
      </w:r>
      <w:r>
        <w:rPr>
          <w:rFonts w:ascii="仿宋" w:eastAsia="仿宋" w:hAnsi="仿宋" w:cs="仿宋" w:hint="eastAsia"/>
          <w:color w:val="000000"/>
          <w:sz w:val="32"/>
          <w:szCs w:val="32"/>
        </w:rPr>
        <w:t>党组落实巡察反馈意见整改情况予以公示：</w:t>
      </w:r>
    </w:p>
    <w:p w:rsidR="0013350C" w:rsidRDefault="00377583">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一、贯彻落实党的路线方针政策和上级决策部署方面</w:t>
      </w:r>
    </w:p>
    <w:p w:rsidR="0013350C" w:rsidRDefault="00377583">
      <w:pPr>
        <w:spacing w:line="600" w:lineRule="exact"/>
        <w:ind w:firstLineChars="200" w:firstLine="640"/>
        <w:rPr>
          <w:rFonts w:ascii="楷体" w:eastAsia="楷体" w:hAnsi="楷体" w:cs="楷体"/>
          <w:b/>
          <w:bCs/>
          <w:sz w:val="32"/>
          <w:szCs w:val="32"/>
        </w:rPr>
      </w:pPr>
      <w:r>
        <w:rPr>
          <w:rFonts w:ascii="楷体" w:eastAsia="楷体" w:hAnsi="楷体" w:cs="楷体" w:hint="eastAsia"/>
          <w:bCs/>
          <w:sz w:val="32"/>
          <w:szCs w:val="32"/>
        </w:rPr>
        <w:t>（一）党组对理论学习不重视</w:t>
      </w:r>
    </w:p>
    <w:p w:rsidR="001060C8" w:rsidRDefault="00377583">
      <w:pPr>
        <w:spacing w:line="600" w:lineRule="exact"/>
        <w:ind w:firstLineChars="200" w:firstLine="643"/>
        <w:rPr>
          <w:rFonts w:ascii="仿宋" w:eastAsia="仿宋" w:hAnsi="仿宋" w:cs="仿宋"/>
          <w:b/>
          <w:sz w:val="32"/>
          <w:szCs w:val="32"/>
        </w:rPr>
      </w:pPr>
      <w:r>
        <w:rPr>
          <w:rFonts w:ascii="仿宋" w:eastAsia="仿宋" w:hAnsi="仿宋" w:cs="仿宋" w:hint="eastAsia"/>
          <w:b/>
          <w:sz w:val="32"/>
          <w:szCs w:val="32"/>
        </w:rPr>
        <w:t>1.学习上级关于退役军人事务有关工作重要讲话精神不够深入、不够透彻</w:t>
      </w:r>
      <w:r w:rsidR="001060C8">
        <w:rPr>
          <w:rFonts w:ascii="仿宋" w:eastAsia="仿宋" w:hAnsi="仿宋" w:cs="仿宋" w:hint="eastAsia"/>
          <w:b/>
          <w:sz w:val="32"/>
          <w:szCs w:val="32"/>
        </w:rPr>
        <w:t>的问题。</w:t>
      </w:r>
    </w:p>
    <w:p w:rsidR="0013350C" w:rsidRDefault="00377583">
      <w:pPr>
        <w:spacing w:line="600" w:lineRule="exact"/>
        <w:ind w:firstLineChars="200" w:firstLine="643"/>
        <w:rPr>
          <w:rFonts w:ascii="仿宋" w:eastAsia="仿宋" w:hAnsi="仿宋" w:cs="仿宋"/>
          <w:sz w:val="32"/>
          <w:szCs w:val="32"/>
        </w:rPr>
      </w:pPr>
      <w:r>
        <w:rPr>
          <w:rFonts w:ascii="仿宋" w:eastAsia="仿宋" w:hAnsi="仿宋" w:cs="仿宋" w:hint="eastAsia"/>
          <w:b/>
          <w:sz w:val="32"/>
          <w:szCs w:val="32"/>
        </w:rPr>
        <w:t>整改情况：</w:t>
      </w:r>
      <w:r>
        <w:rPr>
          <w:rFonts w:ascii="仿宋" w:eastAsia="仿宋" w:hAnsi="仿宋" w:cs="仿宋" w:hint="eastAsia"/>
          <w:sz w:val="32"/>
          <w:szCs w:val="32"/>
        </w:rPr>
        <w:t>充分发挥党组的核心地位，严格落实《中国共产党党委(党组)理论学习中心组学习规则》,把学习贯彻习近平新时代中国特色社会主义思想,总书记最新重要讲话、重要指示批示精神和党中央决策部署,列为领导班子和中心组理论学习的“第一议题”,发挥领学促学作用,做到学习跟进、认识跟进、行动跟进。实行党组集体定期学习制度，加</w:t>
      </w:r>
      <w:r>
        <w:rPr>
          <w:rFonts w:ascii="仿宋" w:eastAsia="仿宋" w:hAnsi="仿宋" w:cs="仿宋" w:hint="eastAsia"/>
          <w:sz w:val="32"/>
          <w:szCs w:val="32"/>
        </w:rPr>
        <w:lastRenderedPageBreak/>
        <w:t>强政治理论学习，提高政治站位；健全学习制度，制定学习方案，完善学习计划，突出学习重点，完善学习资料，认真学习党的路线方针政策和上级部门的决策部署，</w:t>
      </w:r>
      <w:r>
        <w:rPr>
          <w:rFonts w:ascii="仿宋_GB2312" w:eastAsia="仿宋_GB2312" w:hAnsi="仿宋_GB2312" w:cs="仿宋_GB2312" w:hint="eastAsia"/>
          <w:sz w:val="32"/>
          <w:szCs w:val="32"/>
        </w:rPr>
        <w:t>认真</w:t>
      </w:r>
      <w:r>
        <w:rPr>
          <w:rFonts w:ascii="仿宋" w:eastAsia="仿宋" w:hAnsi="仿宋" w:cs="仿宋" w:hint="eastAsia"/>
          <w:sz w:val="32"/>
          <w:szCs w:val="32"/>
        </w:rPr>
        <w:t>学习宣传贯彻党的十九大精神和习近平总书记关于退役军人事务工作的重要讲话精神等，通过党组的强有力的思想政治工作和党组成员的模范带头作用来保证党的路线方针政策的贯彻执行。自8月18</w:t>
      </w:r>
      <w:r w:rsidR="001060C8">
        <w:rPr>
          <w:rFonts w:ascii="仿宋" w:eastAsia="仿宋" w:hAnsi="仿宋" w:cs="仿宋" w:hint="eastAsia"/>
          <w:sz w:val="32"/>
          <w:szCs w:val="32"/>
        </w:rPr>
        <w:t>日区委巡察</w:t>
      </w:r>
      <w:r>
        <w:rPr>
          <w:rFonts w:ascii="仿宋" w:eastAsia="仿宋" w:hAnsi="仿宋" w:cs="仿宋" w:hint="eastAsia"/>
          <w:sz w:val="32"/>
          <w:szCs w:val="32"/>
        </w:rPr>
        <w:t>组巡查反馈问题以来，共组织党组理论学习12次，集体研讨6次，同时利用周一下午例会组织全体干部职工认真学习《国务院信访条例》、《中华人民共和国兵役法》、《军人抚恤优待条例》、《烈士褒扬条例》、《中华人民共和国英雄烈士保护法》、</w:t>
      </w:r>
      <w:r>
        <w:rPr>
          <w:rFonts w:ascii="仿宋_GB2312" w:eastAsia="仿宋_GB2312" w:hAnsi="仿宋_GB2312" w:cs="仿宋_GB2312" w:hint="eastAsia"/>
          <w:sz w:val="32"/>
          <w:szCs w:val="32"/>
        </w:rPr>
        <w:t>《退役军人政策问答》、《退役士</w:t>
      </w:r>
      <w:r>
        <w:rPr>
          <w:rFonts w:ascii="仿宋" w:eastAsia="仿宋" w:hAnsi="仿宋" w:cs="仿宋" w:hint="eastAsia"/>
          <w:sz w:val="32"/>
          <w:szCs w:val="32"/>
        </w:rPr>
        <w:t>兵安置条例》等法律法规和规范性文件，采取集体学习与个人自学相结合，集体讨论与写心得体会相结合，8月18日以来，共学习讨论3次，撰写心得体会28人次</w:t>
      </w:r>
      <w:r>
        <w:rPr>
          <w:rFonts w:ascii="仿宋_GB2312" w:eastAsia="仿宋_GB2312" w:hAnsi="仿宋_GB2312" w:cs="仿宋_GB2312" w:hint="eastAsia"/>
          <w:sz w:val="32"/>
          <w:szCs w:val="32"/>
        </w:rPr>
        <w:t>。</w:t>
      </w:r>
    </w:p>
    <w:p w:rsidR="0013350C" w:rsidRDefault="00377583">
      <w:pPr>
        <w:spacing w:line="600" w:lineRule="exact"/>
        <w:ind w:firstLineChars="200" w:firstLine="643"/>
        <w:rPr>
          <w:rFonts w:ascii="仿宋" w:eastAsia="仿宋" w:hAnsi="仿宋" w:cs="仿宋"/>
          <w:b/>
          <w:sz w:val="32"/>
          <w:szCs w:val="32"/>
        </w:rPr>
      </w:pPr>
      <w:r>
        <w:rPr>
          <w:rFonts w:ascii="仿宋" w:eastAsia="仿宋" w:hAnsi="仿宋" w:cs="仿宋" w:hint="eastAsia"/>
          <w:b/>
          <w:sz w:val="32"/>
          <w:szCs w:val="32"/>
        </w:rPr>
        <w:t>2.党组单独召开会议少，地位及功能凸显不够。</w:t>
      </w:r>
    </w:p>
    <w:p w:rsidR="0013350C" w:rsidRDefault="00377583">
      <w:pPr>
        <w:spacing w:line="600" w:lineRule="exact"/>
        <w:ind w:firstLineChars="200" w:firstLine="643"/>
        <w:rPr>
          <w:rFonts w:ascii="仿宋" w:eastAsia="仿宋" w:hAnsi="仿宋" w:cs="仿宋"/>
          <w:sz w:val="32"/>
          <w:szCs w:val="32"/>
        </w:rPr>
      </w:pPr>
      <w:r>
        <w:rPr>
          <w:rFonts w:ascii="仿宋" w:eastAsia="仿宋" w:hAnsi="仿宋" w:cs="仿宋" w:hint="eastAsia"/>
          <w:b/>
          <w:sz w:val="32"/>
          <w:szCs w:val="32"/>
        </w:rPr>
        <w:t>整改情况</w:t>
      </w:r>
      <w:r>
        <w:rPr>
          <w:rFonts w:ascii="仿宋" w:eastAsia="仿宋" w:hAnsi="仿宋" w:cs="仿宋" w:hint="eastAsia"/>
          <w:sz w:val="32"/>
          <w:szCs w:val="32"/>
        </w:rPr>
        <w:t>：认真贯彻落实《中国共产党党组工作条例》，制定《党组议事规则》，利用每周一上午召开专题党组会，总结回顾上周工作，安排部署本周工作，研究部署重大问题，解决退役军人事务工作开展中遇到的困难和问题，落实民主集中制，做到集体领导，分工负责，执行“三重一大”事项，目前，周一上午召开党组会议已“风吹不动，雷打不散”。</w:t>
      </w:r>
    </w:p>
    <w:p w:rsidR="0013350C" w:rsidRDefault="00377583">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（二）履职尽责有差距</w:t>
      </w:r>
    </w:p>
    <w:p w:rsidR="0013350C" w:rsidRDefault="00377583">
      <w:pPr>
        <w:pStyle w:val="BodyTextFirstIndent1"/>
        <w:spacing w:line="600" w:lineRule="exact"/>
        <w:ind w:firstLineChars="200" w:firstLine="643"/>
        <w:rPr>
          <w:rFonts w:ascii="仿宋" w:eastAsia="仿宋" w:hAnsi="仿宋" w:cs="仿宋"/>
          <w:b/>
          <w:sz w:val="32"/>
          <w:szCs w:val="32"/>
        </w:rPr>
      </w:pPr>
      <w:r>
        <w:rPr>
          <w:rFonts w:ascii="仿宋" w:eastAsia="仿宋" w:hAnsi="仿宋" w:cs="仿宋" w:hint="eastAsia"/>
          <w:b/>
          <w:sz w:val="32"/>
          <w:szCs w:val="32"/>
        </w:rPr>
        <w:t>3.对上级重要指示精神没有完全吃透，工作标准不高。</w:t>
      </w:r>
    </w:p>
    <w:p w:rsidR="0013350C" w:rsidRDefault="00377583">
      <w:pPr>
        <w:spacing w:line="600" w:lineRule="exact"/>
        <w:ind w:firstLineChars="200" w:firstLine="643"/>
        <w:rPr>
          <w:rFonts w:ascii="仿宋" w:eastAsia="仿宋" w:hAnsi="仿宋" w:cs="仿宋"/>
          <w:sz w:val="32"/>
          <w:szCs w:val="32"/>
        </w:rPr>
      </w:pPr>
      <w:r>
        <w:rPr>
          <w:rFonts w:ascii="仿宋" w:eastAsia="仿宋" w:hAnsi="仿宋" w:cs="仿宋" w:hint="eastAsia"/>
          <w:b/>
          <w:sz w:val="32"/>
          <w:szCs w:val="32"/>
        </w:rPr>
        <w:lastRenderedPageBreak/>
        <w:t>整改情况：一是加强业务知识学习。</w:t>
      </w:r>
      <w:r>
        <w:rPr>
          <w:rFonts w:ascii="仿宋" w:eastAsia="仿宋" w:hAnsi="仿宋" w:cs="仿宋" w:hint="eastAsia"/>
          <w:bCs/>
          <w:sz w:val="32"/>
          <w:szCs w:val="32"/>
        </w:rPr>
        <w:t>利用周一下午例会时间，开辟“业务一点通”课堂，业务骨干轮流备课，每周坚持学习讨论，现在5名工作人员基本成为业务能手。</w:t>
      </w:r>
      <w:r>
        <w:rPr>
          <w:rFonts w:ascii="仿宋" w:eastAsia="仿宋" w:hAnsi="仿宋" w:cs="仿宋" w:hint="eastAsia"/>
          <w:b/>
          <w:sz w:val="32"/>
          <w:szCs w:val="32"/>
        </w:rPr>
        <w:t>二是着力提升“三级”服务体系建设水平。</w:t>
      </w:r>
      <w:r>
        <w:rPr>
          <w:rFonts w:ascii="仿宋" w:eastAsia="仿宋" w:hAnsi="仿宋" w:cs="仿宋" w:hint="eastAsia"/>
          <w:bCs/>
          <w:sz w:val="32"/>
          <w:szCs w:val="32"/>
        </w:rPr>
        <w:t>紧抓国家、省、市示范型退役军人服务中心站达标验收契机，</w:t>
      </w:r>
      <w:r>
        <w:rPr>
          <w:rFonts w:ascii="仿宋" w:eastAsia="仿宋" w:hAnsi="仿宋" w:cs="仿宋" w:hint="eastAsia"/>
          <w:sz w:val="32"/>
          <w:szCs w:val="32"/>
        </w:rPr>
        <w:t>严格按照《河南省县（市、区）示范型退役军人服务中心创建标准》和《河南省乡镇（街道）示范型退役军人服务站创建标准》，把任务细化、量化至每周，四个街道每周一总结、一评比，交流成绩，树立标杆，形成比学赶超的良好氛围。</w:t>
      </w:r>
      <w:r>
        <w:rPr>
          <w:rFonts w:ascii="仿宋" w:eastAsia="仿宋" w:hAnsi="仿宋" w:cs="仿宋" w:hint="eastAsia"/>
          <w:b/>
          <w:bCs/>
          <w:sz w:val="32"/>
          <w:szCs w:val="32"/>
        </w:rPr>
        <w:t>三是积极向区委、区政府主要领导汇报，赢得领导支持。</w:t>
      </w:r>
      <w:r>
        <w:rPr>
          <w:rFonts w:ascii="仿宋" w:eastAsia="仿宋" w:hAnsi="仿宋" w:cs="仿宋" w:hint="eastAsia"/>
          <w:sz w:val="32"/>
          <w:szCs w:val="32"/>
        </w:rPr>
        <w:t>区政府第45次政府常务会明确指示：要重视退役军人服</w:t>
      </w:r>
      <w:r w:rsidR="005840FD">
        <w:rPr>
          <w:rFonts w:ascii="仿宋" w:eastAsia="仿宋" w:hAnsi="仿宋" w:cs="仿宋" w:hint="eastAsia"/>
          <w:sz w:val="32"/>
          <w:szCs w:val="32"/>
        </w:rPr>
        <w:t>务保障建设，要从区直单位符合条件人员当中调剂，逐步加强力量。会后</w:t>
      </w:r>
      <w:r>
        <w:rPr>
          <w:rFonts w:ascii="仿宋" w:eastAsia="仿宋" w:hAnsi="仿宋" w:cs="仿宋" w:hint="eastAsia"/>
          <w:sz w:val="32"/>
          <w:szCs w:val="32"/>
        </w:rPr>
        <w:t>，开辟劳务派遣、安置、招才引智、公益岗等多种用人途径。目前，区退役军人服务中心已从最初到位1人到目前到位4人，保证了工作运转的动。</w:t>
      </w:r>
    </w:p>
    <w:p w:rsidR="0013350C" w:rsidRDefault="00377583">
      <w:pPr>
        <w:pStyle w:val="BodyTextFirstIndent1"/>
        <w:spacing w:line="600" w:lineRule="exact"/>
        <w:ind w:firstLineChars="200" w:firstLine="643"/>
        <w:rPr>
          <w:rFonts w:ascii="仿宋" w:eastAsia="仿宋" w:hAnsi="仿宋" w:cs="仿宋"/>
          <w:b/>
          <w:sz w:val="32"/>
          <w:szCs w:val="32"/>
        </w:rPr>
      </w:pPr>
      <w:r>
        <w:rPr>
          <w:rFonts w:ascii="仿宋" w:eastAsia="仿宋" w:hAnsi="仿宋" w:cs="仿宋" w:hint="eastAsia"/>
          <w:b/>
          <w:sz w:val="32"/>
          <w:szCs w:val="32"/>
        </w:rPr>
        <w:t>4.退役军人群体中的先进典型宣传推介工作力度不够，缺乏系统谋划和整体考虑，致使先进人物的引领作用发挥不明显。</w:t>
      </w:r>
    </w:p>
    <w:p w:rsidR="0013350C" w:rsidRDefault="00377583">
      <w:pPr>
        <w:spacing w:line="600" w:lineRule="exact"/>
        <w:ind w:firstLineChars="200" w:firstLine="643"/>
        <w:rPr>
          <w:rFonts w:ascii="仿宋" w:eastAsia="仿宋" w:hAnsi="仿宋" w:cs="仿宋"/>
          <w:sz w:val="32"/>
          <w:szCs w:val="32"/>
        </w:rPr>
      </w:pPr>
      <w:r>
        <w:rPr>
          <w:rFonts w:ascii="仿宋" w:eastAsia="仿宋" w:hAnsi="仿宋" w:cs="仿宋" w:hint="eastAsia"/>
          <w:b/>
          <w:sz w:val="32"/>
          <w:szCs w:val="32"/>
        </w:rPr>
        <w:t>整改情况：</w:t>
      </w:r>
      <w:r>
        <w:rPr>
          <w:rFonts w:ascii="仿宋" w:eastAsia="仿宋" w:hAnsi="仿宋" w:cs="仿宋" w:hint="eastAsia"/>
          <w:bCs/>
          <w:sz w:val="32"/>
          <w:szCs w:val="32"/>
        </w:rPr>
        <w:t>在退役军人服务中心大门外制作大型宣传栏，对</w:t>
      </w:r>
      <w:r>
        <w:rPr>
          <w:rFonts w:ascii="仿宋" w:eastAsia="仿宋" w:hAnsi="仿宋" w:cs="仿宋" w:hint="eastAsia"/>
          <w:sz w:val="32"/>
          <w:szCs w:val="32"/>
        </w:rPr>
        <w:t>2009年度平顶山市最美退役军人和2020年度平顶山市“十佳”创业就业标兵，平顶山市“十佳”退役军人服务站和平顶山市“十佳”双拥模范单位进行宣传推介，利用“八一”“春节”重要时间节点，配合市局对最美退役军人</w:t>
      </w:r>
      <w:r w:rsidR="001060C8">
        <w:rPr>
          <w:rFonts w:ascii="仿宋" w:eastAsia="仿宋" w:hAnsi="仿宋" w:cs="仿宋" w:hint="eastAsia"/>
          <w:sz w:val="32"/>
          <w:szCs w:val="32"/>
        </w:rPr>
        <w:t>进行</w:t>
      </w:r>
      <w:r w:rsidR="001060C8">
        <w:rPr>
          <w:rFonts w:ascii="仿宋" w:eastAsia="仿宋" w:hAnsi="仿宋" w:cs="仿宋" w:hint="eastAsia"/>
          <w:sz w:val="32"/>
          <w:szCs w:val="32"/>
        </w:rPr>
        <w:lastRenderedPageBreak/>
        <w:t>走访慰问，打起横幅，送去鲜花。</w:t>
      </w:r>
      <w:r>
        <w:rPr>
          <w:rFonts w:ascii="仿宋" w:eastAsia="仿宋" w:hAnsi="仿宋" w:cs="仿宋" w:hint="eastAsia"/>
          <w:sz w:val="32"/>
          <w:szCs w:val="32"/>
        </w:rPr>
        <w:t>邀请最美退役军人到退役军人服务中心做报告、健身，提高先进典型的知晓率，增加先进典型的辐射带动效应和幸福感、获得感。</w:t>
      </w:r>
    </w:p>
    <w:p w:rsidR="0013350C" w:rsidRDefault="00377583">
      <w:pPr>
        <w:pStyle w:val="BodyTextFirstIndent1"/>
        <w:spacing w:line="600" w:lineRule="exact"/>
        <w:ind w:firstLineChars="200" w:firstLine="643"/>
        <w:rPr>
          <w:rFonts w:ascii="仿宋" w:eastAsia="仿宋" w:hAnsi="仿宋" w:cs="仿宋"/>
          <w:b/>
          <w:sz w:val="32"/>
          <w:szCs w:val="32"/>
        </w:rPr>
      </w:pPr>
      <w:r>
        <w:rPr>
          <w:rFonts w:ascii="仿宋" w:eastAsia="仿宋" w:hAnsi="仿宋" w:cs="仿宋" w:hint="eastAsia"/>
          <w:b/>
          <w:sz w:val="32"/>
          <w:szCs w:val="32"/>
        </w:rPr>
        <w:t>5.在全区退役军人事务工作改革发展中，制定规划及组织实施方面，没有充分发挥职能作用。</w:t>
      </w:r>
    </w:p>
    <w:p w:rsidR="0013350C" w:rsidRDefault="00377583">
      <w:pPr>
        <w:spacing w:line="600" w:lineRule="exact"/>
        <w:ind w:firstLineChars="200" w:firstLine="643"/>
        <w:rPr>
          <w:rFonts w:ascii="仿宋" w:eastAsia="仿宋" w:hAnsi="仿宋" w:cs="仿宋"/>
          <w:sz w:val="32"/>
          <w:szCs w:val="32"/>
        </w:rPr>
      </w:pPr>
      <w:r>
        <w:rPr>
          <w:rFonts w:ascii="仿宋" w:eastAsia="仿宋" w:hAnsi="仿宋" w:cs="仿宋" w:hint="eastAsia"/>
          <w:b/>
          <w:sz w:val="32"/>
          <w:szCs w:val="32"/>
        </w:rPr>
        <w:t>整改情况：</w:t>
      </w:r>
      <w:r>
        <w:rPr>
          <w:rFonts w:ascii="仿宋" w:eastAsia="仿宋" w:hAnsi="仿宋" w:cs="仿宋" w:hint="eastAsia"/>
          <w:bCs/>
          <w:sz w:val="32"/>
          <w:szCs w:val="32"/>
        </w:rPr>
        <w:t>强化领导小组办公室的组织协调作用，制定印发了《退役军人事务工作领导小组议事规则》和《退役军人事务工作领导小组办公室议事规则》，利用“八一”前的议军会，向区退役军人事务工作领导小组汇报退役军人事务局组建近两年来取得的成绩及急需解决的问题，维护了退役军人事务工作领导小组的权威。</w:t>
      </w:r>
      <w:r>
        <w:rPr>
          <w:rFonts w:ascii="仿宋" w:eastAsia="仿宋" w:hAnsi="仿宋" w:cs="仿宋" w:hint="eastAsia"/>
          <w:sz w:val="32"/>
          <w:szCs w:val="32"/>
        </w:rPr>
        <w:t>依据党中央、省委、市委、区委领导小组相关规定,逐步探索建立督导、调研、通报、考评、问责等制度。</w:t>
      </w:r>
    </w:p>
    <w:p w:rsidR="0013350C" w:rsidRDefault="00377583">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二、自律意识不强，工作作风不扎实</w:t>
      </w:r>
    </w:p>
    <w:p w:rsidR="0013350C" w:rsidRDefault="00377583">
      <w:pPr>
        <w:spacing w:line="600" w:lineRule="exact"/>
        <w:ind w:firstLineChars="200" w:firstLine="640"/>
        <w:rPr>
          <w:rFonts w:ascii="楷体" w:eastAsia="楷体" w:hAnsi="楷体" w:cs="楷体"/>
          <w:bCs/>
          <w:sz w:val="32"/>
          <w:szCs w:val="32"/>
        </w:rPr>
      </w:pPr>
      <w:r>
        <w:rPr>
          <w:rFonts w:ascii="楷体" w:eastAsia="楷体" w:hAnsi="楷体" w:cs="楷体" w:hint="eastAsia"/>
          <w:bCs/>
          <w:sz w:val="32"/>
          <w:szCs w:val="32"/>
        </w:rPr>
        <w:t>（三）廉政教育不够</w:t>
      </w:r>
    </w:p>
    <w:p w:rsidR="0013350C" w:rsidRDefault="00377583">
      <w:pPr>
        <w:pStyle w:val="BodyTextFirstIndent1"/>
        <w:spacing w:line="600" w:lineRule="exact"/>
        <w:ind w:firstLineChars="200" w:firstLine="643"/>
        <w:rPr>
          <w:rFonts w:ascii="仿宋" w:eastAsia="仿宋" w:hAnsi="仿宋" w:cs="仿宋"/>
          <w:b/>
          <w:sz w:val="32"/>
          <w:szCs w:val="32"/>
        </w:rPr>
      </w:pPr>
      <w:r>
        <w:rPr>
          <w:rFonts w:ascii="仿宋" w:eastAsia="仿宋" w:hAnsi="仿宋" w:cs="仿宋" w:hint="eastAsia"/>
          <w:b/>
          <w:sz w:val="32"/>
          <w:szCs w:val="32"/>
        </w:rPr>
        <w:t>6.</w:t>
      </w:r>
      <w:r w:rsidR="001060C8">
        <w:rPr>
          <w:rFonts w:ascii="仿宋" w:eastAsia="仿宋" w:hAnsi="仿宋" w:cs="仿宋" w:hint="eastAsia"/>
          <w:b/>
          <w:sz w:val="32"/>
          <w:szCs w:val="32"/>
        </w:rPr>
        <w:t>党风廉政建设工作重视度不高。</w:t>
      </w:r>
    </w:p>
    <w:p w:rsidR="0013350C" w:rsidRDefault="00377583">
      <w:pPr>
        <w:spacing w:line="600" w:lineRule="exact"/>
        <w:ind w:firstLineChars="200" w:firstLine="643"/>
        <w:rPr>
          <w:rFonts w:ascii="仿宋" w:eastAsia="仿宋" w:hAnsi="仿宋" w:cs="仿宋"/>
          <w:sz w:val="32"/>
          <w:szCs w:val="32"/>
        </w:rPr>
      </w:pPr>
      <w:r>
        <w:rPr>
          <w:rFonts w:ascii="仿宋" w:eastAsia="仿宋" w:hAnsi="仿宋" w:cs="仿宋" w:hint="eastAsia"/>
          <w:b/>
          <w:sz w:val="32"/>
          <w:szCs w:val="32"/>
        </w:rPr>
        <w:t>整改情况：</w:t>
      </w:r>
      <w:r>
        <w:rPr>
          <w:rFonts w:ascii="仿宋_GB2312" w:eastAsia="仿宋_GB2312" w:hint="eastAsia"/>
          <w:bCs/>
          <w:sz w:val="32"/>
          <w:szCs w:val="32"/>
        </w:rPr>
        <w:t>建立“周安排、月总结、季评比”制度，即每周的党组会，周一下午的学习例会都要把党风廉政建设列为其中一项内容，每月以科室为单位自我总结形成报告，每季度党组点评一次，</w:t>
      </w:r>
      <w:r>
        <w:rPr>
          <w:rFonts w:ascii="仿宋_GB2312" w:eastAsia="仿宋_GB2312" w:hint="eastAsia"/>
          <w:sz w:val="32"/>
          <w:szCs w:val="32"/>
        </w:rPr>
        <w:t>严格按照上级安排部署，召开</w:t>
      </w:r>
      <w:r>
        <w:rPr>
          <w:rFonts w:ascii="仿宋" w:eastAsia="仿宋" w:hAnsi="仿宋" w:cs="仿宋" w:hint="eastAsia"/>
          <w:sz w:val="32"/>
          <w:szCs w:val="32"/>
        </w:rPr>
        <w:t>民主生活会、组织生活会、谈心谈话、民主评议党员等，在大门口醒目位置制作醉驾警示宣传栏和责任人，</w:t>
      </w:r>
      <w:r>
        <w:rPr>
          <w:rFonts w:ascii="仿宋" w:eastAsia="仿宋" w:hAnsi="仿宋" w:cs="仿宋" w:hint="eastAsia"/>
          <w:color w:val="333333"/>
          <w:sz w:val="32"/>
          <w:szCs w:val="32"/>
          <w:shd w:val="clear" w:color="auto" w:fill="FFFFFF"/>
        </w:rPr>
        <w:t>开展以案促改和警示教育活动，在活动中，每名党员干部严格对照标准，认真查</w:t>
      </w:r>
      <w:r>
        <w:rPr>
          <w:rFonts w:ascii="仿宋" w:eastAsia="仿宋" w:hAnsi="仿宋" w:cs="仿宋" w:hint="eastAsia"/>
          <w:color w:val="333333"/>
          <w:sz w:val="32"/>
          <w:szCs w:val="32"/>
          <w:shd w:val="clear" w:color="auto" w:fill="FFFFFF"/>
        </w:rPr>
        <w:lastRenderedPageBreak/>
        <w:t>找自身存在的问题和不足，深刻剖析问题产生的根源，制定有针对性的整改措施，切实提升</w:t>
      </w:r>
      <w:r>
        <w:rPr>
          <w:rFonts w:ascii="仿宋" w:eastAsia="仿宋" w:hAnsi="仿宋" w:cs="仿宋" w:hint="eastAsia"/>
          <w:sz w:val="32"/>
          <w:szCs w:val="32"/>
        </w:rPr>
        <w:t>党内政治生活的质量。</w:t>
      </w:r>
    </w:p>
    <w:p w:rsidR="0013350C" w:rsidRDefault="00377583">
      <w:pPr>
        <w:spacing w:line="600" w:lineRule="exact"/>
        <w:ind w:firstLineChars="200" w:firstLine="643"/>
        <w:rPr>
          <w:rFonts w:ascii="仿宋" w:eastAsia="仿宋" w:hAnsi="仿宋" w:cs="仿宋"/>
          <w:b/>
          <w:sz w:val="32"/>
          <w:szCs w:val="32"/>
        </w:rPr>
      </w:pPr>
      <w:r>
        <w:rPr>
          <w:rFonts w:ascii="仿宋" w:eastAsia="仿宋" w:hAnsi="仿宋" w:cs="仿宋" w:hint="eastAsia"/>
          <w:b/>
          <w:sz w:val="32"/>
          <w:szCs w:val="32"/>
        </w:rPr>
        <w:t>7.</w:t>
      </w:r>
      <w:r w:rsidR="001060C8">
        <w:rPr>
          <w:rFonts w:ascii="仿宋" w:eastAsia="仿宋" w:hAnsi="仿宋" w:cs="仿宋" w:hint="eastAsia"/>
          <w:b/>
          <w:sz w:val="32"/>
          <w:szCs w:val="32"/>
        </w:rPr>
        <w:t>财务报销制度执行方面</w:t>
      </w:r>
    </w:p>
    <w:p w:rsidR="0013350C" w:rsidRDefault="00377583">
      <w:pPr>
        <w:spacing w:line="600" w:lineRule="exact"/>
        <w:ind w:firstLineChars="200" w:firstLine="643"/>
        <w:rPr>
          <w:rFonts w:ascii="仿宋" w:eastAsia="仿宋" w:hAnsi="仿宋" w:cs="仿宋"/>
          <w:b/>
          <w:bCs/>
          <w:sz w:val="32"/>
          <w:szCs w:val="32"/>
        </w:rPr>
      </w:pPr>
      <w:r>
        <w:rPr>
          <w:rFonts w:ascii="仿宋" w:eastAsia="仿宋" w:hAnsi="仿宋" w:cs="仿宋" w:hint="eastAsia"/>
          <w:b/>
          <w:sz w:val="32"/>
          <w:szCs w:val="32"/>
        </w:rPr>
        <w:t>整改情况：</w:t>
      </w:r>
      <w:r>
        <w:rPr>
          <w:rFonts w:ascii="仿宋" w:eastAsia="仿宋" w:hAnsi="仿宋" w:cs="仿宋" w:hint="eastAsia"/>
          <w:bCs/>
          <w:sz w:val="32"/>
          <w:szCs w:val="32"/>
        </w:rPr>
        <w:t>已整改完毕，</w:t>
      </w:r>
      <w:r w:rsidR="001060C8">
        <w:rPr>
          <w:rFonts w:ascii="仿宋" w:eastAsia="仿宋" w:hAnsi="仿宋" w:cs="仿宋" w:hint="eastAsia"/>
          <w:bCs/>
          <w:sz w:val="32"/>
          <w:szCs w:val="32"/>
        </w:rPr>
        <w:t>并且</w:t>
      </w:r>
      <w:r>
        <w:rPr>
          <w:rFonts w:ascii="仿宋" w:eastAsia="仿宋" w:hAnsi="仿宋" w:cs="仿宋" w:hint="eastAsia"/>
          <w:bCs/>
          <w:sz w:val="32"/>
          <w:szCs w:val="32"/>
        </w:rPr>
        <w:t>进一步与区相关单位联系对接，搜集整理财务管理方面的系统管理规定，每周一下午例会学习，同时印成小册子发至每名人员手中，通过学习督促全体人员严格遵守财经纪律，进一步规范财务报销审核程序。</w:t>
      </w:r>
    </w:p>
    <w:p w:rsidR="0013350C" w:rsidRDefault="00377583">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（四）运用信息化不充分，深入一线不够</w:t>
      </w:r>
    </w:p>
    <w:p w:rsidR="0013350C" w:rsidRDefault="00377583">
      <w:pPr>
        <w:pStyle w:val="BodyTextFirstIndent1"/>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8.网络信息、电子政务工作开展不到位。</w:t>
      </w:r>
    </w:p>
    <w:p w:rsidR="0013350C" w:rsidRDefault="00377583">
      <w:pPr>
        <w:spacing w:line="600" w:lineRule="exact"/>
        <w:ind w:firstLineChars="200" w:firstLine="643"/>
        <w:rPr>
          <w:rFonts w:ascii="仿宋" w:eastAsia="仿宋" w:hAnsi="仿宋" w:cs="仿宋"/>
          <w:sz w:val="32"/>
          <w:szCs w:val="32"/>
        </w:rPr>
      </w:pPr>
      <w:r>
        <w:rPr>
          <w:rFonts w:ascii="仿宋" w:eastAsia="仿宋" w:hAnsi="仿宋" w:cs="仿宋" w:hint="eastAsia"/>
          <w:b/>
          <w:sz w:val="32"/>
          <w:szCs w:val="32"/>
        </w:rPr>
        <w:t>整改情况：</w:t>
      </w:r>
      <w:r>
        <w:rPr>
          <w:rFonts w:ascii="仿宋" w:eastAsia="仿宋" w:hAnsi="仿宋" w:cs="仿宋" w:hint="eastAsia"/>
          <w:bCs/>
          <w:sz w:val="32"/>
          <w:szCs w:val="32"/>
        </w:rPr>
        <w:t>退役军人服务中心、综合业务股、局办公室均明确专人负责网络信息，电</w:t>
      </w:r>
      <w:r>
        <w:rPr>
          <w:rFonts w:ascii="仿宋" w:eastAsia="仿宋" w:hAnsi="仿宋" w:cs="仿宋" w:hint="eastAsia"/>
          <w:sz w:val="32"/>
          <w:szCs w:val="32"/>
        </w:rPr>
        <w:t>子政务、市局网站、微信群、微信公众号等网络平台，及时有效的掌握上级的决策部署和会议精神及工作动态，提升工作效率。建立“三级”服务体系微信群，随时交流工作开展情况。</w:t>
      </w:r>
    </w:p>
    <w:p w:rsidR="0013350C" w:rsidRDefault="00377583">
      <w:pPr>
        <w:pStyle w:val="BodyTextFirstIndent1"/>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9.基层走访工作不扎实。</w:t>
      </w:r>
    </w:p>
    <w:p w:rsidR="0013350C" w:rsidRDefault="00377583">
      <w:pPr>
        <w:pStyle w:val="a9"/>
        <w:spacing w:line="600" w:lineRule="exact"/>
        <w:ind w:firstLineChars="200" w:firstLine="643"/>
        <w:rPr>
          <w:rFonts w:ascii="仿宋" w:eastAsia="仿宋" w:hAnsi="仿宋"/>
          <w:sz w:val="32"/>
          <w:szCs w:val="32"/>
        </w:rPr>
      </w:pPr>
      <w:r>
        <w:rPr>
          <w:rFonts w:ascii="仿宋" w:eastAsia="仿宋" w:hAnsi="仿宋" w:cs="仿宋" w:hint="eastAsia"/>
          <w:b/>
          <w:sz w:val="32"/>
          <w:szCs w:val="32"/>
        </w:rPr>
        <w:t>整改情况：</w:t>
      </w:r>
      <w:r>
        <w:rPr>
          <w:rFonts w:ascii="仿宋" w:eastAsia="仿宋" w:hAnsi="仿宋" w:cs="仿宋" w:hint="eastAsia"/>
          <w:bCs/>
          <w:sz w:val="32"/>
          <w:szCs w:val="32"/>
        </w:rPr>
        <w:t>召开党组会，明确四名科级干部分包四个街道，建立</w:t>
      </w:r>
      <w:r>
        <w:rPr>
          <w:rFonts w:ascii="仿宋" w:eastAsia="仿宋" w:hAnsi="仿宋" w:cs="仿宋" w:hint="eastAsia"/>
          <w:sz w:val="32"/>
          <w:szCs w:val="32"/>
        </w:rPr>
        <w:t>常态化联系退役军人工作制度，</w:t>
      </w:r>
      <w:r>
        <w:rPr>
          <w:rFonts w:ascii="仿宋" w:eastAsia="仿宋" w:hAnsi="仿宋" w:hint="eastAsia"/>
          <w:sz w:val="32"/>
          <w:szCs w:val="32"/>
        </w:rPr>
        <w:t>开展常态化联系走访活动，局全体干部职工和街道退役军人服务站工作人员全部下沉到各街道和社区，与退役军人联系对象“结对子”，社区退役军人服务站工作人员对辖区内退役军人实行普遍联系，实现联系服务全覆盖。示范型退役军人服务站创建以来，通过结对子督导，每周一次的沟通联络、走访慰问、谈</w:t>
      </w:r>
      <w:r>
        <w:rPr>
          <w:rFonts w:ascii="仿宋" w:eastAsia="仿宋" w:hAnsi="仿宋" w:hint="eastAsia"/>
          <w:sz w:val="32"/>
          <w:szCs w:val="32"/>
        </w:rPr>
        <w:lastRenderedPageBreak/>
        <w:t>心交心等活动，对辖区重点优抚对象的生活状况、身体情况、政策落实以及存在的困难和问题有了深入了解，听取联系对象对退役军人工作的意见建议，向联系对象宣传有关退役军人的政策及其他惠民政策，进一步提升退役军人服务保障水平，切实把对退役军人的关心关爱落到实处,</w:t>
      </w:r>
      <w:r>
        <w:rPr>
          <w:rFonts w:ascii="仿宋" w:eastAsia="仿宋" w:hAnsi="仿宋" w:cs="仿宋" w:hint="eastAsia"/>
          <w:sz w:val="32"/>
          <w:szCs w:val="32"/>
        </w:rPr>
        <w:t xml:space="preserve"> 真正打通了服务退役军人“最后一公里”，成效显著。</w:t>
      </w:r>
    </w:p>
    <w:p w:rsidR="0013350C" w:rsidRDefault="00377583">
      <w:pPr>
        <w:pStyle w:val="BodyTextFirstIndent1"/>
        <w:spacing w:line="600" w:lineRule="exact"/>
        <w:ind w:firstLineChars="200" w:firstLine="640"/>
        <w:rPr>
          <w:rFonts w:ascii="仿宋" w:eastAsia="仿宋" w:hAnsi="仿宋" w:cs="仿宋"/>
          <w:b/>
          <w:bCs/>
          <w:sz w:val="32"/>
          <w:szCs w:val="32"/>
        </w:rPr>
      </w:pPr>
      <w:r>
        <w:rPr>
          <w:rFonts w:ascii="楷体" w:eastAsia="楷体" w:hAnsi="楷体" w:cs="楷体" w:hint="eastAsia"/>
          <w:sz w:val="32"/>
          <w:szCs w:val="32"/>
        </w:rPr>
        <w:t>（五）文字材料存在应付心理</w:t>
      </w:r>
    </w:p>
    <w:p w:rsidR="0013350C" w:rsidRDefault="00377583">
      <w:pPr>
        <w:pStyle w:val="BodyTextFirstIndent1"/>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10.</w:t>
      </w:r>
      <w:r w:rsidR="00E04EF9">
        <w:rPr>
          <w:rFonts w:ascii="仿宋" w:eastAsia="仿宋" w:hAnsi="仿宋" w:cs="仿宋" w:hint="eastAsia"/>
          <w:b/>
          <w:bCs/>
          <w:sz w:val="32"/>
          <w:szCs w:val="32"/>
        </w:rPr>
        <w:t>单位材料文字中</w:t>
      </w:r>
      <w:r>
        <w:rPr>
          <w:rFonts w:ascii="仿宋" w:eastAsia="仿宋" w:hAnsi="仿宋" w:cs="仿宋" w:hint="eastAsia"/>
          <w:b/>
          <w:bCs/>
          <w:sz w:val="32"/>
          <w:szCs w:val="32"/>
        </w:rPr>
        <w:t>出现常识性错误。</w:t>
      </w:r>
    </w:p>
    <w:p w:rsidR="0013350C" w:rsidRDefault="00377583">
      <w:pPr>
        <w:spacing w:line="600" w:lineRule="exact"/>
        <w:ind w:firstLineChars="200" w:firstLine="643"/>
        <w:rPr>
          <w:rFonts w:ascii="仿宋" w:eastAsia="仿宋" w:hAnsi="仿宋" w:cs="仿宋"/>
          <w:sz w:val="32"/>
          <w:szCs w:val="32"/>
        </w:rPr>
      </w:pPr>
      <w:r>
        <w:rPr>
          <w:rFonts w:ascii="仿宋" w:eastAsia="仿宋" w:hAnsi="仿宋" w:cs="仿宋" w:hint="eastAsia"/>
          <w:b/>
          <w:sz w:val="32"/>
          <w:szCs w:val="32"/>
        </w:rPr>
        <w:t>整改情况：一是加强业务培训。</w:t>
      </w:r>
      <w:r>
        <w:rPr>
          <w:rFonts w:ascii="仿宋" w:eastAsia="仿宋" w:hAnsi="仿宋" w:cs="仿宋" w:hint="eastAsia"/>
          <w:sz w:val="32"/>
          <w:szCs w:val="32"/>
        </w:rPr>
        <w:t>利用周一例会，请来区委办负责文字材料的工作人员专门讲解公文写作有关知识，提升干部职工工作素质和业务能力；</w:t>
      </w:r>
      <w:r>
        <w:rPr>
          <w:rFonts w:ascii="仿宋" w:eastAsia="仿宋" w:hAnsi="仿宋" w:cs="仿宋" w:hint="eastAsia"/>
          <w:b/>
          <w:bCs/>
          <w:sz w:val="32"/>
          <w:szCs w:val="32"/>
        </w:rPr>
        <w:t>二是强化作风建设。</w:t>
      </w:r>
      <w:r>
        <w:rPr>
          <w:rFonts w:ascii="仿宋" w:eastAsia="仿宋" w:hAnsi="仿宋" w:cs="仿宋" w:hint="eastAsia"/>
          <w:sz w:val="32"/>
          <w:szCs w:val="32"/>
        </w:rPr>
        <w:t>请来纪委工作人员专门上一节以“端正工作态度，转变工作作风”为主题的党课，教育引导全体人员认真履行职责，严格按照上级的工作标准和要求开展工作，结合退役军人事务工作实际，踏踏实实工作，实事求是的上报材料，杜绝照抄照搬现象发生；</w:t>
      </w:r>
      <w:r>
        <w:rPr>
          <w:rFonts w:ascii="仿宋" w:eastAsia="仿宋" w:hAnsi="仿宋" w:cs="仿宋" w:hint="eastAsia"/>
          <w:b/>
          <w:bCs/>
          <w:sz w:val="32"/>
          <w:szCs w:val="32"/>
        </w:rPr>
        <w:t>三是实行专人负责文件的收发管理。</w:t>
      </w:r>
      <w:r>
        <w:rPr>
          <w:rFonts w:ascii="仿宋" w:eastAsia="仿宋" w:hAnsi="仿宋" w:cs="仿宋" w:hint="eastAsia"/>
          <w:sz w:val="32"/>
          <w:szCs w:val="32"/>
        </w:rPr>
        <w:t>严格按照收发文件的制度和程序处理公文，做好收发文的登记存档，确保收发文件按照程序和规定运转和办理。</w:t>
      </w:r>
    </w:p>
    <w:p w:rsidR="0013350C" w:rsidRDefault="00377583">
      <w:pPr>
        <w:pStyle w:val="BodyTextFirstIndent1"/>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三、基层党组织建设方面</w:t>
      </w:r>
    </w:p>
    <w:p w:rsidR="0013350C" w:rsidRDefault="00377583">
      <w:pPr>
        <w:pStyle w:val="BodyTextFirstIndent1"/>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（六）“三重一大”制度执行不到位</w:t>
      </w:r>
    </w:p>
    <w:p w:rsidR="0013350C" w:rsidRDefault="00377583">
      <w:pPr>
        <w:pStyle w:val="BodyTextFirstIndent1"/>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11.涉及重大事项未严格落实“一把手”末位表态制。</w:t>
      </w:r>
    </w:p>
    <w:p w:rsidR="0013350C" w:rsidRDefault="00377583">
      <w:pPr>
        <w:spacing w:line="600" w:lineRule="exact"/>
        <w:ind w:firstLineChars="200" w:firstLine="643"/>
        <w:rPr>
          <w:rFonts w:ascii="仿宋" w:eastAsia="仿宋" w:hAnsi="仿宋" w:cs="仿宋"/>
          <w:sz w:val="32"/>
          <w:szCs w:val="32"/>
        </w:rPr>
      </w:pPr>
      <w:r>
        <w:rPr>
          <w:rFonts w:ascii="仿宋" w:eastAsia="仿宋" w:hAnsi="仿宋" w:cs="仿宋" w:hint="eastAsia"/>
          <w:b/>
          <w:sz w:val="32"/>
          <w:szCs w:val="32"/>
        </w:rPr>
        <w:t>整改情况：一是</w:t>
      </w:r>
      <w:r>
        <w:rPr>
          <w:rFonts w:ascii="仿宋" w:eastAsia="仿宋" w:hAnsi="仿宋" w:cs="仿宋" w:hint="eastAsia"/>
          <w:bCs/>
          <w:sz w:val="32"/>
          <w:szCs w:val="32"/>
        </w:rPr>
        <w:t>党组书记牵头，利用周一例会认真学习</w:t>
      </w:r>
      <w:r>
        <w:rPr>
          <w:rFonts w:ascii="仿宋" w:eastAsia="仿宋" w:hAnsi="仿宋" w:cs="仿宋" w:hint="eastAsia"/>
          <w:sz w:val="32"/>
          <w:szCs w:val="32"/>
        </w:rPr>
        <w:t>《中国共产党党组工作条列》等有关规定，党组书记带头剖</w:t>
      </w:r>
      <w:r>
        <w:rPr>
          <w:rFonts w:ascii="仿宋" w:eastAsia="仿宋" w:hAnsi="仿宋" w:cs="仿宋" w:hint="eastAsia"/>
          <w:sz w:val="32"/>
          <w:szCs w:val="32"/>
        </w:rPr>
        <w:lastRenderedPageBreak/>
        <w:t>析自己，主动邀请科级干部及全体人员监督自己；</w:t>
      </w:r>
      <w:r>
        <w:rPr>
          <w:rFonts w:ascii="仿宋" w:eastAsia="仿宋" w:hAnsi="仿宋" w:cs="仿宋" w:hint="eastAsia"/>
          <w:b/>
          <w:bCs/>
          <w:sz w:val="32"/>
          <w:szCs w:val="32"/>
        </w:rPr>
        <w:t>二是</w:t>
      </w:r>
      <w:r>
        <w:rPr>
          <w:rFonts w:ascii="仿宋" w:eastAsia="仿宋" w:hAnsi="仿宋" w:cs="仿宋" w:hint="eastAsia"/>
          <w:sz w:val="32"/>
          <w:szCs w:val="32"/>
        </w:rPr>
        <w:t>严格执行“三重一大”等制度，确保资金使用、人事安排、重大部署等重要事项，由党组班子会集体研究决定，严格落实“一把手”末位表态制。</w:t>
      </w:r>
    </w:p>
    <w:p w:rsidR="0013350C" w:rsidRDefault="00377583">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（七）活动开展不扎实，党员管理不规范</w:t>
      </w:r>
    </w:p>
    <w:p w:rsidR="0013350C" w:rsidRDefault="00377583">
      <w:pPr>
        <w:pStyle w:val="BodyTextFirstIndent1"/>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12.党建活动不扎实。</w:t>
      </w:r>
    </w:p>
    <w:p w:rsidR="0013350C" w:rsidRDefault="00377583">
      <w:pPr>
        <w:spacing w:line="600" w:lineRule="exact"/>
        <w:ind w:firstLineChars="200" w:firstLine="643"/>
        <w:rPr>
          <w:rFonts w:ascii="仿宋" w:eastAsia="仿宋" w:hAnsi="仿宋" w:cs="仿宋"/>
          <w:sz w:val="32"/>
          <w:szCs w:val="32"/>
        </w:rPr>
      </w:pPr>
      <w:r>
        <w:rPr>
          <w:rFonts w:ascii="仿宋" w:eastAsia="仿宋" w:hAnsi="仿宋" w:cs="仿宋" w:hint="eastAsia"/>
          <w:b/>
          <w:sz w:val="32"/>
          <w:szCs w:val="32"/>
        </w:rPr>
        <w:t>整改情况：</w:t>
      </w:r>
      <w:r>
        <w:rPr>
          <w:rFonts w:ascii="仿宋" w:eastAsia="仿宋" w:hAnsi="仿宋" w:cs="仿宋" w:hint="eastAsia"/>
          <w:b/>
          <w:bCs/>
          <w:sz w:val="32"/>
          <w:szCs w:val="32"/>
        </w:rPr>
        <w:t>一是</w:t>
      </w:r>
      <w:r>
        <w:rPr>
          <w:rFonts w:ascii="仿宋" w:eastAsia="仿宋" w:hAnsi="仿宋" w:cs="仿宋" w:hint="eastAsia"/>
          <w:sz w:val="32"/>
          <w:szCs w:val="32"/>
        </w:rPr>
        <w:t>加强党支部建设，明确党组书记、局长兼任党支部书记，副局长任党支部副书记，从组织上加强党支部建设，并报区直工委批复；</w:t>
      </w:r>
      <w:r>
        <w:rPr>
          <w:rFonts w:ascii="仿宋" w:eastAsia="仿宋" w:hAnsi="仿宋" w:cs="仿宋" w:hint="eastAsia"/>
          <w:b/>
          <w:bCs/>
          <w:sz w:val="32"/>
          <w:szCs w:val="32"/>
        </w:rPr>
        <w:t>二是</w:t>
      </w:r>
      <w:r>
        <w:rPr>
          <w:rFonts w:ascii="仿宋" w:eastAsia="仿宋" w:hAnsi="仿宋" w:cs="仿宋" w:hint="eastAsia"/>
          <w:sz w:val="32"/>
          <w:szCs w:val="32"/>
        </w:rPr>
        <w:t>认真贯彻落实《中国共产党党和国家机关基层组织工作条例》、《中国共产党支部工作条例(试行)》,在三楼党支部活动室打造党建红色氛围，各种党支部工作制度上墙，严格执行“三会一课”等制度，制定党建工作计划，结合退役军人事务工作实际，</w:t>
      </w:r>
      <w:r>
        <w:rPr>
          <w:rFonts w:ascii="仿宋" w:eastAsia="仿宋" w:hAnsi="仿宋" w:cs="仿宋" w:hint="eastAsia"/>
          <w:color w:val="000000"/>
          <w:sz w:val="32"/>
          <w:szCs w:val="32"/>
        </w:rPr>
        <w:t>开展好主题党日和党员政治生日、党组书记上党课、</w:t>
      </w:r>
      <w:r>
        <w:rPr>
          <w:rFonts w:ascii="仿宋" w:eastAsia="仿宋" w:hAnsi="仿宋" w:cs="仿宋" w:hint="eastAsia"/>
          <w:sz w:val="32"/>
          <w:szCs w:val="32"/>
        </w:rPr>
        <w:t>党组民主生活会和组织生活会</w:t>
      </w:r>
      <w:r>
        <w:rPr>
          <w:rFonts w:ascii="仿宋" w:eastAsia="仿宋" w:hAnsi="仿宋" w:cs="仿宋" w:hint="eastAsia"/>
          <w:color w:val="000000"/>
          <w:sz w:val="32"/>
          <w:szCs w:val="32"/>
        </w:rPr>
        <w:t>等活动，截止目前，4名科级干部轮流上党课5人次，外请人员上党课1次；</w:t>
      </w:r>
      <w:r>
        <w:rPr>
          <w:rFonts w:ascii="仿宋" w:eastAsia="仿宋" w:hAnsi="仿宋" w:cs="仿宋" w:hint="eastAsia"/>
          <w:b/>
          <w:bCs/>
          <w:color w:val="000000"/>
          <w:sz w:val="32"/>
          <w:szCs w:val="32"/>
        </w:rPr>
        <w:t>三是</w:t>
      </w:r>
      <w:r>
        <w:rPr>
          <w:rFonts w:ascii="仿宋" w:eastAsia="仿宋" w:hAnsi="仿宋" w:cs="仿宋" w:hint="eastAsia"/>
          <w:color w:val="000000"/>
          <w:sz w:val="32"/>
          <w:szCs w:val="32"/>
        </w:rPr>
        <w:t>完善各项党建资料，</w:t>
      </w:r>
      <w:r>
        <w:rPr>
          <w:rFonts w:ascii="仿宋" w:eastAsia="仿宋" w:hAnsi="仿宋" w:cs="仿宋" w:hint="eastAsia"/>
          <w:sz w:val="32"/>
          <w:szCs w:val="32"/>
        </w:rPr>
        <w:t>加强对新形势下党内政治生活若干准则等制度的落实,提升“三会一课”、民主生活会、组织生活会、谈心谈话、民主评议党员等党内政治生活的质量。</w:t>
      </w:r>
    </w:p>
    <w:p w:rsidR="0013350C" w:rsidRDefault="00377583">
      <w:pPr>
        <w:pStyle w:val="BodyTextFirstIndent1"/>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13.主题教育活动开展走形式。</w:t>
      </w:r>
    </w:p>
    <w:p w:rsidR="0013350C" w:rsidRDefault="00377583">
      <w:pPr>
        <w:spacing w:line="600" w:lineRule="exact"/>
        <w:ind w:firstLineChars="200" w:firstLine="643"/>
        <w:rPr>
          <w:rFonts w:ascii="仿宋" w:eastAsia="仿宋" w:hAnsi="仿宋" w:cs="仿宋"/>
          <w:bCs/>
          <w:sz w:val="32"/>
          <w:szCs w:val="32"/>
        </w:rPr>
      </w:pPr>
      <w:r>
        <w:rPr>
          <w:rFonts w:ascii="仿宋" w:eastAsia="仿宋" w:hAnsi="仿宋" w:cs="仿宋" w:hint="eastAsia"/>
          <w:b/>
          <w:sz w:val="32"/>
          <w:szCs w:val="32"/>
        </w:rPr>
        <w:t>整改情况：</w:t>
      </w:r>
      <w:r>
        <w:rPr>
          <w:rFonts w:ascii="仿宋" w:eastAsia="仿宋" w:hAnsi="仿宋" w:cs="仿宋" w:hint="eastAsia"/>
          <w:sz w:val="32"/>
          <w:szCs w:val="32"/>
        </w:rPr>
        <w:t>严格按照主题教育活动要求，制定学习计划和实施方案，收集整理和完善活动的各项文字资料。</w:t>
      </w:r>
    </w:p>
    <w:p w:rsidR="0013350C" w:rsidRPr="00E04EF9" w:rsidRDefault="00377583">
      <w:pPr>
        <w:pStyle w:val="BodyTextFirstIndent1"/>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14.</w:t>
      </w:r>
      <w:r w:rsidRPr="00E04EF9">
        <w:rPr>
          <w:rFonts w:ascii="仿宋" w:eastAsia="仿宋" w:hAnsi="仿宋" w:cs="仿宋" w:hint="eastAsia"/>
          <w:b/>
          <w:bCs/>
          <w:sz w:val="32"/>
          <w:szCs w:val="32"/>
        </w:rPr>
        <w:t>支部党员</w:t>
      </w:r>
      <w:r w:rsidR="00E04EF9" w:rsidRPr="00E04EF9">
        <w:rPr>
          <w:rFonts w:ascii="Arial" w:eastAsia="仿宋" w:hAnsi="Arial" w:cs="Arial" w:hint="eastAsia"/>
          <w:b/>
          <w:sz w:val="32"/>
          <w:szCs w:val="32"/>
        </w:rPr>
        <w:t>管理方面。</w:t>
      </w:r>
    </w:p>
    <w:p w:rsidR="0013350C" w:rsidRDefault="00377583" w:rsidP="00E04EF9">
      <w:pPr>
        <w:spacing w:line="600" w:lineRule="exact"/>
        <w:ind w:firstLineChars="200" w:firstLine="643"/>
        <w:rPr>
          <w:rFonts w:ascii="仿宋" w:eastAsia="仿宋" w:hAnsi="仿宋" w:cs="仿宋"/>
          <w:sz w:val="32"/>
          <w:szCs w:val="32"/>
        </w:rPr>
      </w:pPr>
      <w:r>
        <w:rPr>
          <w:rFonts w:ascii="仿宋" w:eastAsia="仿宋" w:hAnsi="仿宋" w:cs="仿宋" w:hint="eastAsia"/>
          <w:b/>
          <w:sz w:val="32"/>
          <w:szCs w:val="32"/>
        </w:rPr>
        <w:lastRenderedPageBreak/>
        <w:t>整改情况</w:t>
      </w:r>
      <w:r w:rsidR="00E04EF9">
        <w:rPr>
          <w:rFonts w:ascii="仿宋" w:eastAsia="仿宋" w:hAnsi="仿宋" w:cs="仿宋" w:hint="eastAsia"/>
          <w:b/>
          <w:sz w:val="32"/>
          <w:szCs w:val="32"/>
        </w:rPr>
        <w:t>：</w:t>
      </w:r>
      <w:r>
        <w:rPr>
          <w:rFonts w:ascii="仿宋" w:eastAsia="仿宋" w:hAnsi="仿宋" w:cs="仿宋" w:hint="eastAsia"/>
          <w:sz w:val="32"/>
          <w:szCs w:val="32"/>
        </w:rPr>
        <w:t>按照</w:t>
      </w:r>
      <w:r w:rsidR="00E04EF9">
        <w:rPr>
          <w:rFonts w:ascii="仿宋" w:eastAsia="仿宋" w:hAnsi="仿宋" w:cs="仿宋" w:hint="eastAsia"/>
          <w:sz w:val="32"/>
          <w:szCs w:val="32"/>
        </w:rPr>
        <w:t>党章党规相关</w:t>
      </w:r>
      <w:r>
        <w:rPr>
          <w:rFonts w:ascii="仿宋" w:eastAsia="仿宋" w:hAnsi="仿宋" w:cs="仿宋" w:hint="eastAsia"/>
          <w:sz w:val="32"/>
          <w:szCs w:val="32"/>
        </w:rPr>
        <w:t>规定，</w:t>
      </w:r>
      <w:r w:rsidR="00E04EF9">
        <w:rPr>
          <w:rFonts w:ascii="Arial" w:eastAsia="仿宋" w:hAnsi="Arial" w:cs="Arial" w:hint="eastAsia"/>
          <w:sz w:val="32"/>
          <w:szCs w:val="32"/>
        </w:rPr>
        <w:t>整改完毕。</w:t>
      </w:r>
      <w:r w:rsidR="00E04EF9">
        <w:rPr>
          <w:rFonts w:ascii="仿宋" w:eastAsia="仿宋" w:hAnsi="仿宋" w:cs="仿宋"/>
          <w:sz w:val="32"/>
          <w:szCs w:val="32"/>
        </w:rPr>
        <w:t xml:space="preserve"> </w:t>
      </w:r>
    </w:p>
    <w:p w:rsidR="0013350C" w:rsidRDefault="0013350C" w:rsidP="001060C8">
      <w:pPr>
        <w:pStyle w:val="BodyTextFirstIndent1"/>
        <w:spacing w:line="600" w:lineRule="exact"/>
        <w:ind w:firstLine="320"/>
        <w:rPr>
          <w:rFonts w:ascii="仿宋" w:eastAsia="仿宋" w:hAnsi="仿宋" w:cs="仿宋"/>
          <w:sz w:val="32"/>
          <w:szCs w:val="32"/>
        </w:rPr>
      </w:pPr>
    </w:p>
    <w:p w:rsidR="0013350C" w:rsidRDefault="0013350C" w:rsidP="001060C8">
      <w:pPr>
        <w:pStyle w:val="BodyTextFirstIndent1"/>
        <w:spacing w:line="600" w:lineRule="exact"/>
        <w:ind w:firstLine="320"/>
        <w:rPr>
          <w:rFonts w:ascii="仿宋" w:eastAsia="仿宋" w:hAnsi="仿宋" w:cs="仿宋"/>
          <w:sz w:val="32"/>
          <w:szCs w:val="32"/>
        </w:rPr>
      </w:pPr>
    </w:p>
    <w:p w:rsidR="0013350C" w:rsidRDefault="0013350C" w:rsidP="001060C8">
      <w:pPr>
        <w:pStyle w:val="BodyTextFirstIndent1"/>
        <w:spacing w:line="600" w:lineRule="exact"/>
        <w:ind w:firstLine="320"/>
        <w:rPr>
          <w:rFonts w:ascii="仿宋" w:eastAsia="仿宋" w:hAnsi="仿宋" w:cs="仿宋"/>
          <w:sz w:val="32"/>
          <w:szCs w:val="32"/>
        </w:rPr>
      </w:pPr>
    </w:p>
    <w:p w:rsidR="0013350C" w:rsidRDefault="00377583">
      <w:pPr>
        <w:pStyle w:val="BodyTextFirstIndent1"/>
        <w:spacing w:line="600" w:lineRule="exact"/>
        <w:ind w:firstLineChars="200" w:firstLine="640"/>
        <w:jc w:val="right"/>
        <w:rPr>
          <w:rFonts w:ascii="仿宋" w:eastAsia="仿宋" w:hAnsi="仿宋" w:cs="仿宋"/>
          <w:sz w:val="32"/>
          <w:szCs w:val="32"/>
        </w:rPr>
      </w:pPr>
      <w:r>
        <w:rPr>
          <w:rFonts w:ascii="仿宋" w:eastAsia="仿宋" w:hAnsi="仿宋" w:cs="仿宋" w:hint="eastAsia"/>
          <w:sz w:val="32"/>
          <w:szCs w:val="32"/>
        </w:rPr>
        <w:t>2020年10月</w:t>
      </w:r>
      <w:r w:rsidR="007A5476">
        <w:rPr>
          <w:rFonts w:ascii="仿宋" w:eastAsia="仿宋" w:hAnsi="仿宋" w:cs="仿宋" w:hint="eastAsia"/>
          <w:sz w:val="32"/>
          <w:szCs w:val="32"/>
        </w:rPr>
        <w:t>28</w:t>
      </w:r>
      <w:r>
        <w:rPr>
          <w:rFonts w:ascii="仿宋" w:eastAsia="仿宋" w:hAnsi="仿宋" w:cs="仿宋" w:hint="eastAsia"/>
          <w:sz w:val="32"/>
          <w:szCs w:val="32"/>
        </w:rPr>
        <w:t>日</w:t>
      </w:r>
    </w:p>
    <w:sectPr w:rsidR="0013350C" w:rsidSect="0013350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3AD" w:rsidRDefault="000C03AD" w:rsidP="0013350C">
      <w:r>
        <w:separator/>
      </w:r>
    </w:p>
  </w:endnote>
  <w:endnote w:type="continuationSeparator" w:id="0">
    <w:p w:rsidR="000C03AD" w:rsidRDefault="000C03AD" w:rsidP="001335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50C" w:rsidRDefault="004E328A">
    <w:pPr>
      <w:pStyle w:val="a4"/>
    </w:pPr>
    <w:r>
      <w:pict>
        <v:shapetype id="_x0000_t202" coordsize="21600,21600" o:spt="202" path="m,l,21600r21600,l21600,xe">
          <v:stroke joinstyle="miter"/>
          <v:path gradientshapeok="t" o:connecttype="rect"/>
        </v:shapetype>
        <v:shape id="_x0000_s1026" type="#_x0000_t202" style="position:absolute;margin-left:185.2pt;margin-top:-8.55pt;width:31.7pt;height:2in;z-index:251658240;mso-position-horizontal-relative:margin" o:gfxdata="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7CXh7NkAAAALAQAADwAAAAAAAAABACAAAAAiAAAAZHJzL2Rvd25y&#10;ZXYueG1sUEsBAhQAFAAAAAgAh07iQMOxoAY2AgAAYgQAAA4AAAAAAAAAAQAgAAAAKAEAAGRycy9l&#10;Mm9Eb2MueG1sUEsFBgAAAAAGAAYAWQEAANAFAAAAAA==&#10;" filled="f" stroked="f" strokeweight=".5pt">
          <v:textbox style="mso-fit-shape-to-text:t" inset="0,0,0,0">
            <w:txbxContent>
              <w:p w:rsidR="0013350C" w:rsidRDefault="00377583">
                <w:pPr>
                  <w:pStyle w:val="a4"/>
                </w:pPr>
                <w:r>
                  <w:rPr>
                    <w:rFonts w:ascii="宋体" w:eastAsia="宋体" w:hAnsi="宋体" w:cs="宋体" w:hint="eastAsia"/>
                    <w:sz w:val="24"/>
                    <w:szCs w:val="24"/>
                  </w:rPr>
                  <w:t>—</w:t>
                </w:r>
                <w:r w:rsidR="004E328A">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sidR="004E328A">
                  <w:rPr>
                    <w:rFonts w:ascii="宋体" w:eastAsia="宋体" w:hAnsi="宋体" w:cs="宋体" w:hint="eastAsia"/>
                    <w:sz w:val="24"/>
                    <w:szCs w:val="24"/>
                  </w:rPr>
                  <w:fldChar w:fldCharType="separate"/>
                </w:r>
                <w:r w:rsidR="007A5476">
                  <w:rPr>
                    <w:rFonts w:ascii="宋体" w:eastAsia="宋体" w:hAnsi="宋体" w:cs="宋体"/>
                    <w:noProof/>
                    <w:sz w:val="24"/>
                    <w:szCs w:val="24"/>
                  </w:rPr>
                  <w:t>8</w:t>
                </w:r>
                <w:r w:rsidR="004E328A">
                  <w:rPr>
                    <w:rFonts w:ascii="宋体" w:eastAsia="宋体" w:hAnsi="宋体" w:cs="宋体" w:hint="eastAsia"/>
                    <w:sz w:val="24"/>
                    <w:szCs w:val="24"/>
                  </w:rPr>
                  <w:fldChar w:fldCharType="end"/>
                </w:r>
                <w:r>
                  <w:rPr>
                    <w:rFonts w:ascii="宋体" w:eastAsia="宋体" w:hAnsi="宋体" w:cs="宋体" w:hint="eastAsia"/>
                    <w:sz w:val="24"/>
                    <w:szCs w:val="24"/>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3AD" w:rsidRDefault="000C03AD" w:rsidP="0013350C">
      <w:r>
        <w:separator/>
      </w:r>
    </w:p>
  </w:footnote>
  <w:footnote w:type="continuationSeparator" w:id="0">
    <w:p w:rsidR="000C03AD" w:rsidRDefault="000C03AD" w:rsidP="001335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28D0096"/>
    <w:rsid w:val="00031583"/>
    <w:rsid w:val="000C03AD"/>
    <w:rsid w:val="000D57F3"/>
    <w:rsid w:val="001060C8"/>
    <w:rsid w:val="0013350C"/>
    <w:rsid w:val="00220151"/>
    <w:rsid w:val="00377583"/>
    <w:rsid w:val="003F3400"/>
    <w:rsid w:val="0043227A"/>
    <w:rsid w:val="004E328A"/>
    <w:rsid w:val="005840FD"/>
    <w:rsid w:val="005E5D7F"/>
    <w:rsid w:val="007A5476"/>
    <w:rsid w:val="00810687"/>
    <w:rsid w:val="008D0BB9"/>
    <w:rsid w:val="00CA736E"/>
    <w:rsid w:val="00D401F5"/>
    <w:rsid w:val="00E04EF9"/>
    <w:rsid w:val="00E212E0"/>
    <w:rsid w:val="00F27194"/>
    <w:rsid w:val="00F36163"/>
    <w:rsid w:val="00F40FC1"/>
    <w:rsid w:val="012F0003"/>
    <w:rsid w:val="02201EF6"/>
    <w:rsid w:val="023163D5"/>
    <w:rsid w:val="02351C5F"/>
    <w:rsid w:val="02564FCA"/>
    <w:rsid w:val="02E3513E"/>
    <w:rsid w:val="03B43C53"/>
    <w:rsid w:val="045D1492"/>
    <w:rsid w:val="05322D35"/>
    <w:rsid w:val="06441A89"/>
    <w:rsid w:val="06D83853"/>
    <w:rsid w:val="07F53DC4"/>
    <w:rsid w:val="082A058C"/>
    <w:rsid w:val="08BC60D7"/>
    <w:rsid w:val="08D50E2D"/>
    <w:rsid w:val="0A032891"/>
    <w:rsid w:val="0B9E028E"/>
    <w:rsid w:val="0C6857C4"/>
    <w:rsid w:val="0CA772DD"/>
    <w:rsid w:val="0CD32606"/>
    <w:rsid w:val="0D675F17"/>
    <w:rsid w:val="0D6F0377"/>
    <w:rsid w:val="0D806BEC"/>
    <w:rsid w:val="0E7843F7"/>
    <w:rsid w:val="0F6E3124"/>
    <w:rsid w:val="0F984A6E"/>
    <w:rsid w:val="0FDA652A"/>
    <w:rsid w:val="0FDB0470"/>
    <w:rsid w:val="10005420"/>
    <w:rsid w:val="10D66DF7"/>
    <w:rsid w:val="10E65A2B"/>
    <w:rsid w:val="111D5662"/>
    <w:rsid w:val="12504690"/>
    <w:rsid w:val="128E6EFA"/>
    <w:rsid w:val="128E7C23"/>
    <w:rsid w:val="13573C6A"/>
    <w:rsid w:val="13655785"/>
    <w:rsid w:val="136E5473"/>
    <w:rsid w:val="14743C68"/>
    <w:rsid w:val="14B6756E"/>
    <w:rsid w:val="1543113F"/>
    <w:rsid w:val="15E47F84"/>
    <w:rsid w:val="16490FC8"/>
    <w:rsid w:val="16A37867"/>
    <w:rsid w:val="16F541E7"/>
    <w:rsid w:val="172300C9"/>
    <w:rsid w:val="1747712B"/>
    <w:rsid w:val="183E49B0"/>
    <w:rsid w:val="18600B5D"/>
    <w:rsid w:val="187F0CC2"/>
    <w:rsid w:val="18F31469"/>
    <w:rsid w:val="1A2601DC"/>
    <w:rsid w:val="1A5F4E14"/>
    <w:rsid w:val="1B2B4BF0"/>
    <w:rsid w:val="1C296A02"/>
    <w:rsid w:val="1C3C46CD"/>
    <w:rsid w:val="1CA92AE8"/>
    <w:rsid w:val="1D345C22"/>
    <w:rsid w:val="1DDB370C"/>
    <w:rsid w:val="1EA84738"/>
    <w:rsid w:val="1F246366"/>
    <w:rsid w:val="1FA77936"/>
    <w:rsid w:val="203A531F"/>
    <w:rsid w:val="208F476D"/>
    <w:rsid w:val="20F82C53"/>
    <w:rsid w:val="21916694"/>
    <w:rsid w:val="21A67487"/>
    <w:rsid w:val="220F6757"/>
    <w:rsid w:val="22432A57"/>
    <w:rsid w:val="22C9793B"/>
    <w:rsid w:val="22CE222D"/>
    <w:rsid w:val="23BB2044"/>
    <w:rsid w:val="23BC52D1"/>
    <w:rsid w:val="24337A0C"/>
    <w:rsid w:val="247575C7"/>
    <w:rsid w:val="24F131A4"/>
    <w:rsid w:val="24F849A0"/>
    <w:rsid w:val="25741628"/>
    <w:rsid w:val="257C51D9"/>
    <w:rsid w:val="25C84360"/>
    <w:rsid w:val="26527287"/>
    <w:rsid w:val="279849A1"/>
    <w:rsid w:val="288A4A6F"/>
    <w:rsid w:val="28B467FB"/>
    <w:rsid w:val="296B41EA"/>
    <w:rsid w:val="297A215C"/>
    <w:rsid w:val="29A5218B"/>
    <w:rsid w:val="2A0A5549"/>
    <w:rsid w:val="2A374577"/>
    <w:rsid w:val="2AC95015"/>
    <w:rsid w:val="2B43548A"/>
    <w:rsid w:val="2BA61557"/>
    <w:rsid w:val="2C20697F"/>
    <w:rsid w:val="2C60231A"/>
    <w:rsid w:val="2CA35F1C"/>
    <w:rsid w:val="2CD23756"/>
    <w:rsid w:val="2DF402FD"/>
    <w:rsid w:val="2DFD5986"/>
    <w:rsid w:val="2E735BF7"/>
    <w:rsid w:val="2FDA46E0"/>
    <w:rsid w:val="30A23E40"/>
    <w:rsid w:val="30F41810"/>
    <w:rsid w:val="30FA4C39"/>
    <w:rsid w:val="3262485D"/>
    <w:rsid w:val="32B91B84"/>
    <w:rsid w:val="32C1153C"/>
    <w:rsid w:val="32F20369"/>
    <w:rsid w:val="3349083A"/>
    <w:rsid w:val="33A35CBF"/>
    <w:rsid w:val="3470198A"/>
    <w:rsid w:val="35995461"/>
    <w:rsid w:val="373B2F53"/>
    <w:rsid w:val="373C1703"/>
    <w:rsid w:val="37801157"/>
    <w:rsid w:val="38330E73"/>
    <w:rsid w:val="384A16FC"/>
    <w:rsid w:val="38F0385C"/>
    <w:rsid w:val="394806B0"/>
    <w:rsid w:val="396D7A14"/>
    <w:rsid w:val="39A934C7"/>
    <w:rsid w:val="39D916CF"/>
    <w:rsid w:val="3A7D4F6F"/>
    <w:rsid w:val="3ABC20A0"/>
    <w:rsid w:val="3ADC438C"/>
    <w:rsid w:val="3B411DE0"/>
    <w:rsid w:val="3BBF7728"/>
    <w:rsid w:val="3C046A2E"/>
    <w:rsid w:val="3C5B71D1"/>
    <w:rsid w:val="3C851ED6"/>
    <w:rsid w:val="3E1A2C39"/>
    <w:rsid w:val="3F0C2643"/>
    <w:rsid w:val="3F597F2E"/>
    <w:rsid w:val="40266A4B"/>
    <w:rsid w:val="4047778D"/>
    <w:rsid w:val="40DC4586"/>
    <w:rsid w:val="40F67D4D"/>
    <w:rsid w:val="41A73C50"/>
    <w:rsid w:val="42D317CD"/>
    <w:rsid w:val="44952D27"/>
    <w:rsid w:val="44FC4E63"/>
    <w:rsid w:val="44FC76AF"/>
    <w:rsid w:val="45B807F8"/>
    <w:rsid w:val="477962F3"/>
    <w:rsid w:val="47AD5C68"/>
    <w:rsid w:val="47CD28EB"/>
    <w:rsid w:val="47D858ED"/>
    <w:rsid w:val="47EC5BFB"/>
    <w:rsid w:val="48384118"/>
    <w:rsid w:val="4855183F"/>
    <w:rsid w:val="48A10F35"/>
    <w:rsid w:val="49500ED4"/>
    <w:rsid w:val="495457F0"/>
    <w:rsid w:val="49826BA7"/>
    <w:rsid w:val="498416E0"/>
    <w:rsid w:val="498A0B0D"/>
    <w:rsid w:val="49D97859"/>
    <w:rsid w:val="4ADE245E"/>
    <w:rsid w:val="4C13428A"/>
    <w:rsid w:val="4C3B09E9"/>
    <w:rsid w:val="4D501738"/>
    <w:rsid w:val="4DCE06A3"/>
    <w:rsid w:val="4E4F5EBC"/>
    <w:rsid w:val="4E6A0537"/>
    <w:rsid w:val="4F7D5F5F"/>
    <w:rsid w:val="4F8450C7"/>
    <w:rsid w:val="504D28AA"/>
    <w:rsid w:val="51632431"/>
    <w:rsid w:val="51766301"/>
    <w:rsid w:val="51D326AE"/>
    <w:rsid w:val="52193A89"/>
    <w:rsid w:val="528D0096"/>
    <w:rsid w:val="52B67C5E"/>
    <w:rsid w:val="53102B6E"/>
    <w:rsid w:val="53720BAE"/>
    <w:rsid w:val="53C21B6B"/>
    <w:rsid w:val="53CC07AE"/>
    <w:rsid w:val="548643B6"/>
    <w:rsid w:val="565D037B"/>
    <w:rsid w:val="5675621F"/>
    <w:rsid w:val="568B2428"/>
    <w:rsid w:val="56AC779A"/>
    <w:rsid w:val="56D27CC5"/>
    <w:rsid w:val="571739A9"/>
    <w:rsid w:val="59690ED3"/>
    <w:rsid w:val="59E70A4D"/>
    <w:rsid w:val="5A6E28B5"/>
    <w:rsid w:val="5AA869E1"/>
    <w:rsid w:val="5C9151CF"/>
    <w:rsid w:val="5CE91EE0"/>
    <w:rsid w:val="5D054D77"/>
    <w:rsid w:val="5E53428B"/>
    <w:rsid w:val="5F3258A7"/>
    <w:rsid w:val="5F554568"/>
    <w:rsid w:val="5F832010"/>
    <w:rsid w:val="60FA61D1"/>
    <w:rsid w:val="61B31E43"/>
    <w:rsid w:val="62224026"/>
    <w:rsid w:val="6231135C"/>
    <w:rsid w:val="635371DF"/>
    <w:rsid w:val="64820803"/>
    <w:rsid w:val="64A5201E"/>
    <w:rsid w:val="64AA7A66"/>
    <w:rsid w:val="653E6B5E"/>
    <w:rsid w:val="66E97763"/>
    <w:rsid w:val="6709520A"/>
    <w:rsid w:val="68315363"/>
    <w:rsid w:val="68B94A20"/>
    <w:rsid w:val="695A0E78"/>
    <w:rsid w:val="696E0441"/>
    <w:rsid w:val="69D5093C"/>
    <w:rsid w:val="6ADF3E0C"/>
    <w:rsid w:val="6B2B6990"/>
    <w:rsid w:val="6B540434"/>
    <w:rsid w:val="6C0B2163"/>
    <w:rsid w:val="6CF426B9"/>
    <w:rsid w:val="6D2D608E"/>
    <w:rsid w:val="6D840654"/>
    <w:rsid w:val="6D8B2A3B"/>
    <w:rsid w:val="6E03634B"/>
    <w:rsid w:val="6E51135C"/>
    <w:rsid w:val="6EA10B7A"/>
    <w:rsid w:val="6ED104AF"/>
    <w:rsid w:val="70263EF6"/>
    <w:rsid w:val="702B1E5E"/>
    <w:rsid w:val="703A4A9B"/>
    <w:rsid w:val="708F1828"/>
    <w:rsid w:val="70BF42FD"/>
    <w:rsid w:val="70DC7881"/>
    <w:rsid w:val="70E12205"/>
    <w:rsid w:val="70FD6BE3"/>
    <w:rsid w:val="713C7706"/>
    <w:rsid w:val="71C1557A"/>
    <w:rsid w:val="72524C11"/>
    <w:rsid w:val="73241A62"/>
    <w:rsid w:val="735E3A62"/>
    <w:rsid w:val="73A8194F"/>
    <w:rsid w:val="73AF5BF3"/>
    <w:rsid w:val="73FA641B"/>
    <w:rsid w:val="746B7228"/>
    <w:rsid w:val="749752DD"/>
    <w:rsid w:val="75BB72FC"/>
    <w:rsid w:val="75C152E0"/>
    <w:rsid w:val="75CB5638"/>
    <w:rsid w:val="763A000B"/>
    <w:rsid w:val="76672A2F"/>
    <w:rsid w:val="769D1520"/>
    <w:rsid w:val="76B62909"/>
    <w:rsid w:val="77043C29"/>
    <w:rsid w:val="77D14EC4"/>
    <w:rsid w:val="77F8500E"/>
    <w:rsid w:val="781A4D01"/>
    <w:rsid w:val="79343671"/>
    <w:rsid w:val="79582F1B"/>
    <w:rsid w:val="7A29457C"/>
    <w:rsid w:val="7A565975"/>
    <w:rsid w:val="7A9840A7"/>
    <w:rsid w:val="7B2C298A"/>
    <w:rsid w:val="7B8B62D3"/>
    <w:rsid w:val="7C2D33FE"/>
    <w:rsid w:val="7CAA521C"/>
    <w:rsid w:val="7CD75A52"/>
    <w:rsid w:val="7EA725E0"/>
    <w:rsid w:val="7EBF7331"/>
    <w:rsid w:val="7F780E9E"/>
    <w:rsid w:val="7F9462C1"/>
    <w:rsid w:val="7FB7586F"/>
    <w:rsid w:val="7FD305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FirstIndent1"/>
    <w:qFormat/>
    <w:rsid w:val="0013350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1">
    <w:name w:val="Body Text First Indent1"/>
    <w:basedOn w:val="a3"/>
    <w:qFormat/>
    <w:rsid w:val="0013350C"/>
    <w:pPr>
      <w:tabs>
        <w:tab w:val="left" w:pos="2250"/>
      </w:tabs>
      <w:ind w:firstLineChars="100" w:firstLine="420"/>
    </w:pPr>
  </w:style>
  <w:style w:type="paragraph" w:styleId="a3">
    <w:name w:val="Body Text"/>
    <w:basedOn w:val="a"/>
    <w:qFormat/>
    <w:rsid w:val="0013350C"/>
    <w:rPr>
      <w:rFonts w:ascii="Calibri" w:hAnsi="Calibri"/>
    </w:rPr>
  </w:style>
  <w:style w:type="paragraph" w:styleId="a4">
    <w:name w:val="footer"/>
    <w:basedOn w:val="a"/>
    <w:link w:val="Char"/>
    <w:qFormat/>
    <w:rsid w:val="0013350C"/>
    <w:pPr>
      <w:tabs>
        <w:tab w:val="center" w:pos="4153"/>
        <w:tab w:val="right" w:pos="8306"/>
      </w:tabs>
      <w:snapToGrid w:val="0"/>
      <w:jc w:val="left"/>
    </w:pPr>
    <w:rPr>
      <w:sz w:val="18"/>
      <w:szCs w:val="18"/>
    </w:rPr>
  </w:style>
  <w:style w:type="paragraph" w:styleId="a5">
    <w:name w:val="header"/>
    <w:basedOn w:val="a"/>
    <w:link w:val="Char0"/>
    <w:qFormat/>
    <w:rsid w:val="0013350C"/>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13350C"/>
    <w:pPr>
      <w:spacing w:beforeAutospacing="1" w:afterAutospacing="1"/>
      <w:jc w:val="left"/>
    </w:pPr>
    <w:rPr>
      <w:rFonts w:cs="Times New Roman"/>
      <w:kern w:val="0"/>
      <w:sz w:val="24"/>
    </w:rPr>
  </w:style>
  <w:style w:type="character" w:styleId="a7">
    <w:name w:val="Strong"/>
    <w:basedOn w:val="a0"/>
    <w:qFormat/>
    <w:rsid w:val="0013350C"/>
    <w:rPr>
      <w:b/>
    </w:rPr>
  </w:style>
  <w:style w:type="character" w:styleId="a8">
    <w:name w:val="Hyperlink"/>
    <w:basedOn w:val="a0"/>
    <w:qFormat/>
    <w:rsid w:val="0013350C"/>
    <w:rPr>
      <w:color w:val="0000FF"/>
      <w:u w:val="single"/>
    </w:rPr>
  </w:style>
  <w:style w:type="character" w:customStyle="1" w:styleId="Char0">
    <w:name w:val="页眉 Char"/>
    <w:basedOn w:val="a0"/>
    <w:link w:val="a5"/>
    <w:qFormat/>
    <w:rsid w:val="0013350C"/>
    <w:rPr>
      <w:rFonts w:asciiTheme="minorHAnsi" w:eastAsiaTheme="minorEastAsia" w:hAnsiTheme="minorHAnsi" w:cstheme="minorBidi"/>
      <w:kern w:val="2"/>
      <w:sz w:val="18"/>
      <w:szCs w:val="18"/>
    </w:rPr>
  </w:style>
  <w:style w:type="character" w:customStyle="1" w:styleId="Char">
    <w:name w:val="页脚 Char"/>
    <w:basedOn w:val="a0"/>
    <w:link w:val="a4"/>
    <w:qFormat/>
    <w:rsid w:val="0013350C"/>
    <w:rPr>
      <w:rFonts w:asciiTheme="minorHAnsi" w:eastAsiaTheme="minorEastAsia" w:hAnsiTheme="minorHAnsi" w:cstheme="minorBidi"/>
      <w:kern w:val="2"/>
      <w:sz w:val="18"/>
      <w:szCs w:val="18"/>
    </w:rPr>
  </w:style>
  <w:style w:type="paragraph" w:styleId="a9">
    <w:name w:val="No Spacing"/>
    <w:uiPriority w:val="1"/>
    <w:qFormat/>
    <w:rsid w:val="0013350C"/>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小高</dc:creator>
  <cp:lastModifiedBy>Administrator</cp:lastModifiedBy>
  <cp:revision>11</cp:revision>
  <cp:lastPrinted>2021-01-27T00:28:00Z</cp:lastPrinted>
  <dcterms:created xsi:type="dcterms:W3CDTF">2019-11-18T02:41:00Z</dcterms:created>
  <dcterms:modified xsi:type="dcterms:W3CDTF">2021-03-01T06:54:00Z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