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F3" w:rsidRPr="004B3F73" w:rsidRDefault="004B3F73" w:rsidP="004B3F73">
      <w:pPr>
        <w:spacing w:line="560" w:lineRule="exact"/>
        <w:jc w:val="center"/>
        <w:rPr>
          <w:rFonts w:asciiTheme="majorEastAsia" w:eastAsiaTheme="majorEastAsia" w:hAnsiTheme="majorEastAsia" w:cs="方正小标宋简体"/>
          <w:sz w:val="44"/>
          <w:szCs w:val="44"/>
        </w:rPr>
      </w:pPr>
      <w:r w:rsidRPr="004B3F73">
        <w:rPr>
          <w:rFonts w:asciiTheme="majorEastAsia" w:eastAsiaTheme="majorEastAsia" w:hAnsiTheme="majorEastAsia" w:cs="方正小标宋简体" w:hint="eastAsia"/>
          <w:sz w:val="44"/>
          <w:szCs w:val="44"/>
        </w:rPr>
        <w:t>市委电教中心主任莅临人民路街道调研</w:t>
      </w:r>
    </w:p>
    <w:p w:rsidR="00EA6DF3" w:rsidRPr="004B3F73" w:rsidRDefault="004B3F73" w:rsidP="004B3F73">
      <w:pPr>
        <w:spacing w:line="560" w:lineRule="exact"/>
        <w:jc w:val="center"/>
        <w:rPr>
          <w:rFonts w:asciiTheme="majorEastAsia" w:eastAsiaTheme="majorEastAsia" w:hAnsiTheme="majorEastAsia" w:cs="方正小标宋简体"/>
          <w:sz w:val="44"/>
          <w:szCs w:val="44"/>
        </w:rPr>
      </w:pPr>
      <w:r w:rsidRPr="004B3F73">
        <w:rPr>
          <w:rFonts w:asciiTheme="majorEastAsia" w:eastAsiaTheme="majorEastAsia" w:hAnsiTheme="majorEastAsia" w:cs="方正小标宋简体" w:hint="eastAsia"/>
          <w:sz w:val="44"/>
          <w:szCs w:val="44"/>
        </w:rPr>
        <w:t>指导“红鹰网络党校”建设工作</w:t>
      </w:r>
    </w:p>
    <w:p w:rsidR="00EA6DF3" w:rsidRDefault="004B3F73">
      <w:pPr>
        <w:ind w:firstLineChars="200" w:firstLine="640"/>
        <w:rPr>
          <w:rFonts w:ascii="仿宋" w:eastAsia="仿宋" w:hAnsi="仿宋" w:cs="仿宋"/>
          <w:sz w:val="32"/>
          <w:szCs w:val="32"/>
        </w:rPr>
      </w:pPr>
      <w:r>
        <w:rPr>
          <w:rFonts w:ascii="仿宋" w:eastAsia="仿宋" w:hAnsi="仿宋" w:cs="仿宋" w:hint="eastAsia"/>
          <w:noProof/>
          <w:sz w:val="32"/>
          <w:szCs w:val="32"/>
        </w:rPr>
        <w:drawing>
          <wp:inline distT="0" distB="0" distL="114300" distR="114300">
            <wp:extent cx="4708525" cy="2425065"/>
            <wp:effectExtent l="0" t="0" r="15875" b="13335"/>
            <wp:docPr id="3" name="图片 3" descr="65afc6f5ce6b871ed30991b90979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5afc6f5ce6b871ed30991b90979356"/>
                    <pic:cNvPicPr>
                      <a:picLocks noChangeAspect="1"/>
                    </pic:cNvPicPr>
                  </pic:nvPicPr>
                  <pic:blipFill>
                    <a:blip r:embed="rId5" cstate="print"/>
                    <a:stretch>
                      <a:fillRect/>
                    </a:stretch>
                  </pic:blipFill>
                  <pic:spPr>
                    <a:xfrm>
                      <a:off x="0" y="0"/>
                      <a:ext cx="4708525" cy="2425065"/>
                    </a:xfrm>
                    <a:prstGeom prst="rect">
                      <a:avLst/>
                    </a:prstGeom>
                  </pic:spPr>
                </pic:pic>
              </a:graphicData>
            </a:graphic>
          </wp:inline>
        </w:drawing>
      </w:r>
    </w:p>
    <w:p w:rsidR="00EA6DF3" w:rsidRPr="004B3F73" w:rsidRDefault="004B3F73" w:rsidP="004B3F73">
      <w:pPr>
        <w:ind w:firstLineChars="200" w:firstLine="640"/>
        <w:rPr>
          <w:rFonts w:ascii="仿宋" w:eastAsia="仿宋" w:hAnsi="仿宋" w:cs="仿宋"/>
          <w:sz w:val="32"/>
          <w:szCs w:val="32"/>
        </w:rPr>
      </w:pPr>
      <w:r w:rsidRPr="004B3F73">
        <w:rPr>
          <w:rFonts w:ascii="仿宋" w:eastAsia="仿宋" w:hAnsi="仿宋" w:cs="仿宋" w:hint="eastAsia"/>
          <w:sz w:val="32"/>
          <w:szCs w:val="32"/>
        </w:rPr>
        <w:t>2021</w:t>
      </w:r>
      <w:r w:rsidRPr="004B3F73">
        <w:rPr>
          <w:rFonts w:ascii="仿宋" w:eastAsia="仿宋" w:hAnsi="仿宋" w:cs="仿宋" w:hint="eastAsia"/>
          <w:sz w:val="32"/>
          <w:szCs w:val="32"/>
        </w:rPr>
        <w:t>年</w:t>
      </w:r>
      <w:r w:rsidRPr="004B3F73">
        <w:rPr>
          <w:rFonts w:ascii="仿宋" w:eastAsia="仿宋" w:hAnsi="仿宋" w:cs="仿宋" w:hint="eastAsia"/>
          <w:sz w:val="32"/>
          <w:szCs w:val="32"/>
        </w:rPr>
        <w:t>6</w:t>
      </w:r>
      <w:r w:rsidRPr="004B3F73">
        <w:rPr>
          <w:rFonts w:ascii="仿宋" w:eastAsia="仿宋" w:hAnsi="仿宋" w:cs="仿宋" w:hint="eastAsia"/>
          <w:sz w:val="32"/>
          <w:szCs w:val="32"/>
        </w:rPr>
        <w:t>月</w:t>
      </w:r>
      <w:r w:rsidRPr="004B3F73">
        <w:rPr>
          <w:rFonts w:ascii="仿宋" w:eastAsia="仿宋" w:hAnsi="仿宋" w:cs="仿宋" w:hint="eastAsia"/>
          <w:sz w:val="32"/>
          <w:szCs w:val="32"/>
        </w:rPr>
        <w:t>1</w:t>
      </w:r>
      <w:r w:rsidRPr="004B3F73">
        <w:rPr>
          <w:rFonts w:ascii="仿宋" w:eastAsia="仿宋" w:hAnsi="仿宋" w:cs="仿宋" w:hint="eastAsia"/>
          <w:sz w:val="32"/>
          <w:szCs w:val="32"/>
        </w:rPr>
        <w:t>日上午，市委电教中心主任梁波在石龙区委常委、组织部长刘向阳及区委组织部相关领导的陪同下，来到人民路街道，实地调研察看街道“红鹰网络党校”建设情况。</w:t>
      </w:r>
    </w:p>
    <w:p w:rsidR="00EA6DF3" w:rsidRPr="004B3F73" w:rsidRDefault="004B3F73">
      <w:pPr>
        <w:jc w:val="center"/>
        <w:rPr>
          <w:rFonts w:ascii="仿宋" w:eastAsia="仿宋" w:hAnsi="仿宋" w:cs="仿宋"/>
          <w:sz w:val="32"/>
          <w:szCs w:val="32"/>
        </w:rPr>
      </w:pPr>
      <w:r w:rsidRPr="004B3F73">
        <w:rPr>
          <w:rFonts w:ascii="仿宋" w:eastAsia="仿宋" w:hAnsi="仿宋" w:cs="仿宋" w:hint="eastAsia"/>
          <w:noProof/>
          <w:sz w:val="32"/>
          <w:szCs w:val="32"/>
        </w:rPr>
        <w:drawing>
          <wp:inline distT="0" distB="0" distL="114300" distR="114300">
            <wp:extent cx="4824730" cy="2320925"/>
            <wp:effectExtent l="0" t="0" r="13970" b="3175"/>
            <wp:docPr id="1" name="图片 1" descr="aecd8b6e642d6872a30904bb1ce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ecd8b6e642d6872a30904bb1ce1471"/>
                    <pic:cNvPicPr>
                      <a:picLocks noChangeAspect="1"/>
                    </pic:cNvPicPr>
                  </pic:nvPicPr>
                  <pic:blipFill>
                    <a:blip r:embed="rId6" cstate="print"/>
                    <a:stretch>
                      <a:fillRect/>
                    </a:stretch>
                  </pic:blipFill>
                  <pic:spPr>
                    <a:xfrm>
                      <a:off x="0" y="0"/>
                      <a:ext cx="4824730" cy="2320925"/>
                    </a:xfrm>
                    <a:prstGeom prst="rect">
                      <a:avLst/>
                    </a:prstGeom>
                  </pic:spPr>
                </pic:pic>
              </a:graphicData>
            </a:graphic>
          </wp:inline>
        </w:drawing>
      </w:r>
    </w:p>
    <w:p w:rsidR="00EA6DF3" w:rsidRPr="004B3F73" w:rsidRDefault="004B3F73" w:rsidP="004B3F73">
      <w:pPr>
        <w:ind w:firstLineChars="200" w:firstLine="640"/>
        <w:rPr>
          <w:rFonts w:ascii="仿宋" w:eastAsia="仿宋" w:hAnsi="仿宋" w:cs="仿宋"/>
          <w:sz w:val="32"/>
          <w:szCs w:val="32"/>
        </w:rPr>
      </w:pPr>
      <w:r w:rsidRPr="004B3F73">
        <w:rPr>
          <w:rFonts w:ascii="仿宋" w:eastAsia="仿宋" w:hAnsi="仿宋" w:cs="仿宋" w:hint="eastAsia"/>
          <w:sz w:val="32"/>
          <w:szCs w:val="32"/>
        </w:rPr>
        <w:t>街道党工委书记孙增友就“人民路红鹰网络党校”的建设、器材配置、人员配备以及作用发挥等情况向梁主任做了详细的汇报。</w:t>
      </w:r>
    </w:p>
    <w:p w:rsidR="00EA6DF3" w:rsidRPr="004B3F73" w:rsidRDefault="004B3F73" w:rsidP="004B3F73">
      <w:pPr>
        <w:ind w:firstLineChars="200" w:firstLine="640"/>
        <w:rPr>
          <w:rFonts w:ascii="仿宋" w:eastAsia="仿宋" w:hAnsi="仿宋" w:cs="仿宋"/>
          <w:sz w:val="32"/>
          <w:szCs w:val="32"/>
        </w:rPr>
      </w:pPr>
      <w:r w:rsidRPr="004B3F73">
        <w:rPr>
          <w:rFonts w:ascii="仿宋" w:eastAsia="仿宋" w:hAnsi="仿宋" w:cs="仿宋" w:hint="eastAsia"/>
          <w:sz w:val="32"/>
          <w:szCs w:val="32"/>
        </w:rPr>
        <w:t>梁主任指出，“红鹰网络党校”的建设，是我们市今年</w:t>
      </w:r>
      <w:r w:rsidRPr="004B3F73">
        <w:rPr>
          <w:rFonts w:ascii="仿宋" w:eastAsia="仿宋" w:hAnsi="仿宋" w:cs="仿宋" w:hint="eastAsia"/>
          <w:sz w:val="32"/>
          <w:szCs w:val="32"/>
        </w:rPr>
        <w:lastRenderedPageBreak/>
        <w:t>重点推进的四层级党建网络建设，是适应新时期党员培训信息化社会发展和党员教育工作改革的必由之路。街道办事处在网络建设中占据很重要的一环，不但要建设好本级的网络党校，还要引导督促下辖社区做好网络党校建设，为构建“纵向到底，横向到边”的全领域网络党校体系，着力打造“互联网</w:t>
      </w:r>
      <w:r w:rsidRPr="004B3F73">
        <w:rPr>
          <w:rFonts w:ascii="仿宋" w:eastAsia="仿宋" w:hAnsi="仿宋" w:cs="仿宋" w:hint="eastAsia"/>
          <w:sz w:val="32"/>
          <w:szCs w:val="32"/>
        </w:rPr>
        <w:t>+</w:t>
      </w:r>
      <w:r w:rsidRPr="004B3F73">
        <w:rPr>
          <w:rFonts w:ascii="仿宋" w:eastAsia="仿宋" w:hAnsi="仿宋" w:cs="仿宋" w:hint="eastAsia"/>
          <w:sz w:val="32"/>
          <w:szCs w:val="32"/>
        </w:rPr>
        <w:t>党建教育”平顶山模式，发挥出街道应有的作用。</w:t>
      </w:r>
    </w:p>
    <w:p w:rsidR="00EA6DF3" w:rsidRDefault="00EA6DF3">
      <w:pPr>
        <w:jc w:val="center"/>
        <w:rPr>
          <w:rFonts w:ascii="仿宋" w:eastAsia="仿宋" w:hAnsi="仿宋" w:cs="仿宋"/>
          <w:sz w:val="32"/>
          <w:szCs w:val="32"/>
        </w:rPr>
      </w:pPr>
      <w:bookmarkStart w:id="0" w:name="_GoBack"/>
      <w:bookmarkEnd w:id="0"/>
    </w:p>
    <w:sectPr w:rsidR="00EA6DF3" w:rsidSect="00EA6D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0C4620E"/>
    <w:rsid w:val="004B3F73"/>
    <w:rsid w:val="00EA6DF3"/>
    <w:rsid w:val="20C462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6D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B3F73"/>
    <w:rPr>
      <w:sz w:val="18"/>
      <w:szCs w:val="18"/>
    </w:rPr>
  </w:style>
  <w:style w:type="character" w:customStyle="1" w:styleId="Char">
    <w:name w:val="批注框文本 Char"/>
    <w:basedOn w:val="a0"/>
    <w:link w:val="a3"/>
    <w:rsid w:val="004B3F7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王涛</dc:creator>
  <cp:lastModifiedBy>Administrator</cp:lastModifiedBy>
  <cp:revision>2</cp:revision>
  <dcterms:created xsi:type="dcterms:W3CDTF">2021-06-01T08:52:00Z</dcterms:created>
  <dcterms:modified xsi:type="dcterms:W3CDTF">2021-06-01T14:03:00Z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5037220DB51A46E9AA93D79CC5AE9052</vt:lpwstr>
  </property>
</Properties>
</file>