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50725">
      <w:pPr>
        <w:spacing w:line="282" w:lineRule="auto"/>
        <w:rPr>
          <w:rFonts w:ascii="Arial"/>
          <w:sz w:val="21"/>
        </w:rPr>
      </w:pPr>
    </w:p>
    <w:p w14:paraId="7E008E68">
      <w:pPr>
        <w:spacing w:line="282" w:lineRule="auto"/>
        <w:rPr>
          <w:rFonts w:ascii="Arial"/>
          <w:sz w:val="21"/>
        </w:rPr>
      </w:pPr>
    </w:p>
    <w:p w14:paraId="300ABCC8">
      <w:pPr>
        <w:spacing w:line="282" w:lineRule="auto"/>
        <w:rPr>
          <w:rFonts w:ascii="Arial"/>
          <w:sz w:val="21"/>
        </w:rPr>
      </w:pPr>
    </w:p>
    <w:p w14:paraId="2ECF2710">
      <w:pPr>
        <w:spacing w:line="283" w:lineRule="auto"/>
        <w:rPr>
          <w:rFonts w:ascii="Arial"/>
          <w:sz w:val="21"/>
        </w:rPr>
      </w:pPr>
    </w:p>
    <w:p w14:paraId="665D0170">
      <w:pPr>
        <w:spacing w:line="283" w:lineRule="auto"/>
        <w:rPr>
          <w:rFonts w:ascii="Arial"/>
          <w:sz w:val="21"/>
        </w:rPr>
      </w:pPr>
    </w:p>
    <w:p w14:paraId="71DBD2EC">
      <w:pPr>
        <w:spacing w:before="468" w:line="219" w:lineRule="auto"/>
        <w:ind w:left="294"/>
        <w:outlineLvl w:val="0"/>
        <w:rPr>
          <w:rFonts w:ascii="宋体" w:hAnsi="宋体" w:eastAsia="宋体" w:cs="宋体"/>
          <w:sz w:val="144"/>
          <w:szCs w:val="144"/>
        </w:rPr>
      </w:pPr>
      <w:r>
        <w:rPr>
          <w:rFonts w:ascii="宋体" w:hAnsi="宋体" w:eastAsia="宋体" w:cs="宋体"/>
          <w:b/>
          <w:bCs/>
          <w:color w:val="F60800"/>
          <w:spacing w:val="-80"/>
          <w:w w:val="53"/>
          <w:sz w:val="144"/>
          <w:szCs w:val="144"/>
        </w:rPr>
        <w:t>平顶山市石龙区人民政府文件</w:t>
      </w:r>
    </w:p>
    <w:p w14:paraId="5BB32BD8">
      <w:pPr>
        <w:spacing w:line="345" w:lineRule="auto"/>
        <w:rPr>
          <w:rFonts w:ascii="Arial"/>
          <w:sz w:val="21"/>
        </w:rPr>
      </w:pPr>
    </w:p>
    <w:p w14:paraId="2954DD29">
      <w:pPr>
        <w:spacing w:line="345" w:lineRule="auto"/>
        <w:rPr>
          <w:rFonts w:ascii="Arial"/>
          <w:sz w:val="21"/>
        </w:rPr>
      </w:pPr>
    </w:p>
    <w:p w14:paraId="3F447960">
      <w:pPr>
        <w:spacing w:before="110" w:line="223" w:lineRule="auto"/>
        <w:ind w:left="306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1"/>
          <w:sz w:val="34"/>
          <w:szCs w:val="34"/>
        </w:rPr>
        <w:t>平龙政〔2011〕62号</w:t>
      </w:r>
    </w:p>
    <w:p w14:paraId="1038D3DA">
      <w:pPr>
        <w:spacing w:before="55"/>
      </w:pPr>
    </w:p>
    <w:tbl>
      <w:tblPr>
        <w:tblStyle w:val="5"/>
        <w:tblW w:w="907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367E33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7344" w:hRule="atLeast"/>
        </w:trPr>
        <w:tc>
          <w:tcPr>
            <w:tcW w:w="9075" w:type="dxa"/>
            <w:tcBorders>
              <w:top w:val="single" w:color="FF0000" w:sz="24" w:space="0"/>
              <w:bottom w:val="single" w:color="000000" w:sz="24" w:space="0"/>
            </w:tcBorders>
            <w:vAlign w:val="top"/>
          </w:tcPr>
          <w:p w14:paraId="22706105">
            <w:pPr>
              <w:spacing w:line="278" w:lineRule="auto"/>
              <w:rPr>
                <w:rFonts w:ascii="Arial"/>
                <w:sz w:val="21"/>
              </w:rPr>
            </w:pPr>
          </w:p>
          <w:p w14:paraId="6AD25031">
            <w:pPr>
              <w:spacing w:before="149" w:line="219" w:lineRule="auto"/>
              <w:ind w:left="2221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b/>
                <w:bCs/>
                <w:spacing w:val="-22"/>
                <w:sz w:val="46"/>
                <w:szCs w:val="46"/>
              </w:rPr>
              <w:t>平顶山市石龙区人民政府</w:t>
            </w:r>
          </w:p>
          <w:p w14:paraId="6EA496DE">
            <w:pPr>
              <w:spacing w:before="114" w:line="219" w:lineRule="auto"/>
              <w:ind w:left="801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b/>
                <w:bCs/>
                <w:spacing w:val="-24"/>
                <w:sz w:val="46"/>
                <w:szCs w:val="46"/>
              </w:rPr>
              <w:t>关于印发《石龙区国民经济和社会发展</w:t>
            </w:r>
          </w:p>
          <w:p w14:paraId="74A225A4">
            <w:pPr>
              <w:spacing w:before="59" w:line="221" w:lineRule="auto"/>
              <w:ind w:left="161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46"/>
                <w:szCs w:val="46"/>
              </w:rPr>
              <w:t>“十二五”规划纲要》的通知</w:t>
            </w:r>
          </w:p>
          <w:p w14:paraId="290DB87F">
            <w:pPr>
              <w:spacing w:line="316" w:lineRule="auto"/>
              <w:rPr>
                <w:rFonts w:ascii="Arial"/>
                <w:sz w:val="21"/>
              </w:rPr>
            </w:pPr>
          </w:p>
          <w:p w14:paraId="2B17B04C">
            <w:pPr>
              <w:spacing w:line="316" w:lineRule="auto"/>
              <w:rPr>
                <w:rFonts w:ascii="Arial"/>
                <w:sz w:val="21"/>
              </w:rPr>
            </w:pPr>
          </w:p>
          <w:p w14:paraId="5E54534A">
            <w:pPr>
              <w:spacing w:before="117" w:line="221" w:lineRule="auto"/>
              <w:ind w:left="5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ascii="仿宋" w:hAnsi="仿宋" w:eastAsia="仿宋" w:cs="仿宋"/>
                <w:spacing w:val="-42"/>
                <w:sz w:val="36"/>
                <w:szCs w:val="36"/>
              </w:rPr>
              <w:t>各街道办事处、区政府各部门、各企事业单位：</w:t>
            </w:r>
          </w:p>
          <w:p w14:paraId="61216A97">
            <w:pPr>
              <w:spacing w:before="199" w:line="221" w:lineRule="auto"/>
              <w:ind w:right="13"/>
              <w:jc w:val="right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ascii="仿宋" w:hAnsi="仿宋" w:eastAsia="仿宋" w:cs="仿宋"/>
                <w:spacing w:val="-35"/>
                <w:sz w:val="36"/>
                <w:szCs w:val="36"/>
              </w:rPr>
              <w:t>《石龙区国民经济和社会发展第十二个五年规划纲要》已经</w:t>
            </w:r>
          </w:p>
          <w:p w14:paraId="15DC42CC">
            <w:pPr>
              <w:spacing w:before="218" w:line="220" w:lineRule="auto"/>
              <w:jc w:val="right"/>
              <w:rPr>
                <w:rFonts w:ascii="仿宋" w:hAnsi="仿宋" w:eastAsia="仿宋" w:cs="仿宋"/>
                <w:sz w:val="36"/>
                <w:szCs w:val="36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3152775</wp:posOffset>
                  </wp:positionH>
                  <wp:positionV relativeFrom="paragraph">
                    <wp:posOffset>304800</wp:posOffset>
                  </wp:positionV>
                  <wp:extent cx="1663700" cy="165735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19" cy="1657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-49"/>
                <w:sz w:val="36"/>
                <w:szCs w:val="36"/>
              </w:rPr>
              <w:t>区三届人大五次会议审议批准，现印发给你们，请认真组织实施。</w:t>
            </w:r>
          </w:p>
          <w:p w14:paraId="36327B93">
            <w:pPr>
              <w:spacing w:line="312" w:lineRule="auto"/>
              <w:rPr>
                <w:rFonts w:ascii="Arial"/>
                <w:sz w:val="21"/>
              </w:rPr>
            </w:pPr>
          </w:p>
          <w:p w14:paraId="2B0308DB">
            <w:pPr>
              <w:spacing w:line="312" w:lineRule="auto"/>
              <w:rPr>
                <w:rFonts w:ascii="Arial"/>
                <w:sz w:val="21"/>
              </w:rPr>
            </w:pPr>
          </w:p>
          <w:p w14:paraId="19B955F3">
            <w:pPr>
              <w:spacing w:before="118" w:line="222" w:lineRule="auto"/>
              <w:ind w:left="4965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ascii="仿宋" w:hAnsi="仿宋" w:eastAsia="仿宋" w:cs="仿宋"/>
                <w:spacing w:val="-36"/>
                <w:sz w:val="36"/>
                <w:szCs w:val="36"/>
              </w:rPr>
              <w:t>二O</w:t>
            </w:r>
            <w:r>
              <w:rPr>
                <w:rFonts w:ascii="仿宋" w:hAnsi="仿宋" w:eastAsia="仿宋" w:cs="仿宋"/>
                <w:spacing w:val="-43"/>
                <w:sz w:val="36"/>
                <w:szCs w:val="36"/>
              </w:rPr>
              <w:t xml:space="preserve"> </w:t>
            </w:r>
            <w:r>
              <w:rPr>
                <w:rFonts w:ascii="仿宋" w:hAnsi="仿宋" w:eastAsia="仿宋" w:cs="仿宋"/>
                <w:spacing w:val="-36"/>
                <w:sz w:val="36"/>
                <w:szCs w:val="36"/>
              </w:rPr>
              <w:t>一一年六月二十二日</w:t>
            </w:r>
          </w:p>
          <w:p w14:paraId="1FE0A65E">
            <w:pPr>
              <w:spacing w:line="248" w:lineRule="auto"/>
              <w:rPr>
                <w:rFonts w:ascii="Arial"/>
                <w:sz w:val="21"/>
              </w:rPr>
            </w:pPr>
          </w:p>
          <w:p w14:paraId="33419AC1">
            <w:pPr>
              <w:spacing w:line="248" w:lineRule="auto"/>
              <w:rPr>
                <w:rFonts w:ascii="Arial"/>
                <w:sz w:val="21"/>
              </w:rPr>
            </w:pPr>
          </w:p>
          <w:p w14:paraId="421CFD4B">
            <w:pPr>
              <w:spacing w:line="248" w:lineRule="auto"/>
              <w:rPr>
                <w:rFonts w:ascii="Arial"/>
                <w:sz w:val="21"/>
              </w:rPr>
            </w:pPr>
          </w:p>
          <w:p w14:paraId="0DEE26C4">
            <w:pPr>
              <w:spacing w:line="248" w:lineRule="auto"/>
              <w:rPr>
                <w:rFonts w:ascii="Arial"/>
                <w:sz w:val="21"/>
              </w:rPr>
            </w:pPr>
          </w:p>
          <w:p w14:paraId="39903EEE">
            <w:pPr>
              <w:spacing w:before="137" w:line="313" w:lineRule="exact"/>
              <w:rPr>
                <w:rFonts w:ascii="宋体" w:hAnsi="宋体" w:eastAsia="宋体" w:cs="宋体"/>
                <w:sz w:val="42"/>
                <w:szCs w:val="42"/>
              </w:rPr>
            </w:pPr>
            <w:r>
              <w:rPr>
                <w:rFonts w:ascii="黑体" w:hAnsi="黑体" w:eastAsia="黑体" w:cs="黑体"/>
                <w:b/>
                <w:bCs/>
                <w:spacing w:val="-49"/>
                <w:w w:val="87"/>
                <w:position w:val="-9"/>
                <w:sz w:val="42"/>
                <w:szCs w:val="42"/>
              </w:rPr>
              <w:t>主题词</w:t>
            </w:r>
            <w:r>
              <w:rPr>
                <w:rFonts w:ascii="宋体" w:hAnsi="宋体" w:eastAsia="宋体" w:cs="宋体"/>
                <w:b/>
                <w:bCs/>
                <w:spacing w:val="-49"/>
                <w:w w:val="87"/>
                <w:position w:val="-9"/>
                <w:sz w:val="42"/>
                <w:szCs w:val="42"/>
              </w:rPr>
              <w:t>：</w:t>
            </w:r>
            <w:r>
              <w:rPr>
                <w:rFonts w:ascii="仿宋" w:hAnsi="仿宋" w:eastAsia="仿宋" w:cs="仿宋"/>
                <w:spacing w:val="-49"/>
                <w:w w:val="87"/>
                <w:position w:val="-9"/>
                <w:sz w:val="42"/>
                <w:szCs w:val="42"/>
              </w:rPr>
              <w:t>经济管理</w:t>
            </w:r>
            <w:r>
              <w:rPr>
                <w:rFonts w:ascii="仿宋" w:hAnsi="仿宋" w:eastAsia="仿宋" w:cs="仿宋"/>
                <w:spacing w:val="79"/>
                <w:position w:val="-9"/>
                <w:sz w:val="42"/>
                <w:szCs w:val="42"/>
              </w:rPr>
              <w:t xml:space="preserve"> </w:t>
            </w:r>
            <w:r>
              <w:rPr>
                <w:rFonts w:ascii="仿宋" w:hAnsi="仿宋" w:eastAsia="仿宋" w:cs="仿宋"/>
                <w:spacing w:val="-49"/>
                <w:w w:val="87"/>
                <w:position w:val="-9"/>
                <w:sz w:val="42"/>
                <w:szCs w:val="42"/>
              </w:rPr>
              <w:t>规划</w:t>
            </w:r>
            <w:r>
              <w:rPr>
                <w:rFonts w:ascii="仿宋" w:hAnsi="仿宋" w:eastAsia="仿宋" w:cs="仿宋"/>
                <w:spacing w:val="58"/>
                <w:position w:val="-9"/>
                <w:sz w:val="42"/>
                <w:szCs w:val="42"/>
              </w:rPr>
              <w:t xml:space="preserve"> </w:t>
            </w:r>
            <w:r>
              <w:rPr>
                <w:rFonts w:ascii="宋体" w:hAnsi="宋体" w:eastAsia="宋体" w:cs="宋体"/>
                <w:spacing w:val="-49"/>
                <w:w w:val="87"/>
                <w:position w:val="-9"/>
                <w:sz w:val="42"/>
                <w:szCs w:val="42"/>
              </w:rPr>
              <w:t>通知</w:t>
            </w:r>
          </w:p>
        </w:tc>
      </w:tr>
      <w:tr w14:paraId="45B73D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45" w:hRule="atLeast"/>
        </w:trPr>
        <w:tc>
          <w:tcPr>
            <w:tcW w:w="9075" w:type="dxa"/>
            <w:tcBorders>
              <w:top w:val="single" w:color="000000" w:sz="24" w:space="0"/>
              <w:bottom w:val="single" w:color="000000" w:sz="24" w:space="0"/>
            </w:tcBorders>
            <w:vAlign w:val="top"/>
          </w:tcPr>
          <w:p w14:paraId="66FA35D9">
            <w:pPr>
              <w:spacing w:before="236" w:line="298" w:lineRule="exact"/>
              <w:ind w:left="115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ascii="仿宋" w:hAnsi="仿宋" w:eastAsia="仿宋" w:cs="仿宋"/>
                <w:spacing w:val="-18"/>
                <w:position w:val="-2"/>
                <w:sz w:val="36"/>
                <w:szCs w:val="36"/>
              </w:rPr>
              <w:t>平顶山市石龙区人民政府办公室</w:t>
            </w:r>
            <w:r>
              <w:rPr>
                <w:rFonts w:ascii="仿宋" w:hAnsi="仿宋" w:eastAsia="仿宋" w:cs="仿宋"/>
                <w:spacing w:val="9"/>
                <w:position w:val="-2"/>
                <w:sz w:val="36"/>
                <w:szCs w:val="36"/>
              </w:rPr>
              <w:t xml:space="preserve">      </w:t>
            </w:r>
            <w:r>
              <w:rPr>
                <w:rFonts w:ascii="仿宋" w:hAnsi="仿宋" w:eastAsia="仿宋" w:cs="仿宋"/>
                <w:spacing w:val="-18"/>
                <w:position w:val="-2"/>
                <w:sz w:val="36"/>
                <w:szCs w:val="36"/>
              </w:rPr>
              <w:t>2011年6月22日印发</w:t>
            </w:r>
          </w:p>
        </w:tc>
      </w:tr>
    </w:tbl>
    <w:p w14:paraId="02EAF205">
      <w:pPr>
        <w:rPr>
          <w:rFonts w:ascii="Arial"/>
          <w:sz w:val="21"/>
        </w:rPr>
      </w:pPr>
    </w:p>
    <w:p w14:paraId="2555DAB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050" w:h="17050"/>
          <w:pgMar w:top="295" w:right="875" w:bottom="1923" w:left="1484" w:header="0" w:footer="1833" w:gutter="0"/>
          <w:cols w:space="720" w:num="1"/>
        </w:sectPr>
      </w:pPr>
    </w:p>
    <w:p w14:paraId="42BA0AA8">
      <w:pPr>
        <w:pStyle w:val="2"/>
        <w:spacing w:line="254" w:lineRule="auto"/>
      </w:pPr>
    </w:p>
    <w:p w14:paraId="527C7B99">
      <w:pPr>
        <w:pStyle w:val="2"/>
        <w:spacing w:line="254" w:lineRule="auto"/>
      </w:pPr>
    </w:p>
    <w:p w14:paraId="1D5EFA30">
      <w:pPr>
        <w:pStyle w:val="2"/>
        <w:spacing w:line="254" w:lineRule="auto"/>
      </w:pPr>
    </w:p>
    <w:p w14:paraId="0080A80C">
      <w:pPr>
        <w:pStyle w:val="2"/>
        <w:spacing w:line="254" w:lineRule="auto"/>
      </w:pPr>
    </w:p>
    <w:p w14:paraId="22D2F0A6">
      <w:pPr>
        <w:pStyle w:val="2"/>
        <w:spacing w:line="254" w:lineRule="auto"/>
      </w:pPr>
    </w:p>
    <w:p w14:paraId="302191EA">
      <w:pPr>
        <w:pStyle w:val="2"/>
        <w:spacing w:line="254" w:lineRule="auto"/>
      </w:pPr>
    </w:p>
    <w:p w14:paraId="01507E92">
      <w:pPr>
        <w:pStyle w:val="2"/>
        <w:spacing w:line="254" w:lineRule="auto"/>
      </w:pPr>
    </w:p>
    <w:p w14:paraId="766247DD">
      <w:pPr>
        <w:pStyle w:val="2"/>
        <w:spacing w:line="254" w:lineRule="auto"/>
      </w:pPr>
    </w:p>
    <w:p w14:paraId="1FF19921">
      <w:pPr>
        <w:pStyle w:val="2"/>
        <w:spacing w:line="254" w:lineRule="auto"/>
      </w:pPr>
    </w:p>
    <w:p w14:paraId="1753B4A1">
      <w:pPr>
        <w:pStyle w:val="2"/>
        <w:spacing w:line="254" w:lineRule="auto"/>
      </w:pPr>
    </w:p>
    <w:p w14:paraId="12625C44">
      <w:pPr>
        <w:pStyle w:val="2"/>
        <w:spacing w:line="254" w:lineRule="auto"/>
      </w:pPr>
    </w:p>
    <w:p w14:paraId="07FC7E2F">
      <w:pPr>
        <w:pStyle w:val="2"/>
        <w:spacing w:line="255" w:lineRule="auto"/>
      </w:pPr>
    </w:p>
    <w:p w14:paraId="5FD053D1">
      <w:pPr>
        <w:pStyle w:val="2"/>
        <w:spacing w:line="255" w:lineRule="auto"/>
      </w:pPr>
    </w:p>
    <w:p w14:paraId="78E18912">
      <w:pPr>
        <w:spacing w:before="169" w:line="219" w:lineRule="auto"/>
        <w:ind w:left="231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3"/>
          <w:sz w:val="52"/>
          <w:szCs w:val="52"/>
        </w:rPr>
        <w:t>平顶山市石龙区</w:t>
      </w:r>
    </w:p>
    <w:p w14:paraId="0DF47C17">
      <w:pPr>
        <w:pStyle w:val="2"/>
        <w:spacing w:line="261" w:lineRule="auto"/>
      </w:pPr>
    </w:p>
    <w:p w14:paraId="6299CA9B">
      <w:pPr>
        <w:pStyle w:val="2"/>
        <w:spacing w:line="262" w:lineRule="auto"/>
      </w:pPr>
    </w:p>
    <w:p w14:paraId="52274937">
      <w:pPr>
        <w:pStyle w:val="2"/>
        <w:spacing w:line="262" w:lineRule="auto"/>
      </w:pPr>
    </w:p>
    <w:p w14:paraId="26C899C8">
      <w:pPr>
        <w:spacing w:before="169" w:line="219" w:lineRule="auto"/>
        <w:rPr>
          <w:rFonts w:hint="default" w:ascii="宋体" w:hAnsi="宋体" w:eastAsia="宋体" w:cs="宋体"/>
          <w:sz w:val="52"/>
          <w:szCs w:val="52"/>
          <w:lang w:val="en-US" w:eastAsia="zh-CN"/>
        </w:rPr>
      </w:pPr>
      <w:r>
        <w:rPr>
          <w:rFonts w:ascii="宋体" w:hAnsi="宋体" w:eastAsia="宋体" w:cs="宋体"/>
          <w:spacing w:val="-1"/>
          <w:sz w:val="52"/>
          <w:szCs w:val="52"/>
        </w:rPr>
        <w:t>国民经济和社会发展“</w:t>
      </w:r>
      <w:bookmarkStart w:id="179" w:name="_GoBack"/>
      <w:bookmarkEnd w:id="179"/>
      <w:r>
        <w:rPr>
          <w:rFonts w:ascii="宋体" w:hAnsi="宋体" w:eastAsia="宋体" w:cs="宋体"/>
          <w:spacing w:val="-1"/>
          <w:sz w:val="52"/>
          <w:szCs w:val="52"/>
        </w:rPr>
        <w:t>十二五”规划</w:t>
      </w:r>
    </w:p>
    <w:p w14:paraId="3DAEB0C6">
      <w:pPr>
        <w:pStyle w:val="2"/>
        <w:spacing w:line="242" w:lineRule="auto"/>
      </w:pPr>
    </w:p>
    <w:p w14:paraId="2C7D050C">
      <w:pPr>
        <w:pStyle w:val="2"/>
        <w:spacing w:line="242" w:lineRule="auto"/>
      </w:pPr>
    </w:p>
    <w:p w14:paraId="0D47F67B">
      <w:pPr>
        <w:pStyle w:val="2"/>
        <w:spacing w:line="242" w:lineRule="auto"/>
      </w:pPr>
    </w:p>
    <w:p w14:paraId="6FD94304">
      <w:pPr>
        <w:pStyle w:val="2"/>
        <w:spacing w:line="242" w:lineRule="auto"/>
      </w:pPr>
    </w:p>
    <w:p w14:paraId="1AD074D0">
      <w:pPr>
        <w:pStyle w:val="2"/>
        <w:spacing w:line="242" w:lineRule="auto"/>
      </w:pPr>
    </w:p>
    <w:p w14:paraId="3B85FC35">
      <w:pPr>
        <w:pStyle w:val="2"/>
        <w:spacing w:line="242" w:lineRule="auto"/>
      </w:pPr>
    </w:p>
    <w:p w14:paraId="1C72EDAB">
      <w:pPr>
        <w:pStyle w:val="2"/>
        <w:spacing w:line="242" w:lineRule="auto"/>
      </w:pPr>
    </w:p>
    <w:p w14:paraId="00B6E89F">
      <w:pPr>
        <w:pStyle w:val="2"/>
        <w:spacing w:line="242" w:lineRule="auto"/>
      </w:pPr>
    </w:p>
    <w:p w14:paraId="12B1CB85">
      <w:pPr>
        <w:pStyle w:val="2"/>
        <w:spacing w:line="242" w:lineRule="auto"/>
      </w:pPr>
    </w:p>
    <w:p w14:paraId="062CE92C">
      <w:pPr>
        <w:pStyle w:val="2"/>
        <w:spacing w:line="242" w:lineRule="auto"/>
      </w:pPr>
    </w:p>
    <w:p w14:paraId="2BCF521D">
      <w:pPr>
        <w:pStyle w:val="2"/>
        <w:spacing w:line="242" w:lineRule="auto"/>
      </w:pPr>
    </w:p>
    <w:p w14:paraId="7852C454">
      <w:pPr>
        <w:pStyle w:val="2"/>
        <w:spacing w:line="242" w:lineRule="auto"/>
      </w:pPr>
    </w:p>
    <w:p w14:paraId="672B4B8E">
      <w:pPr>
        <w:pStyle w:val="2"/>
        <w:spacing w:line="243" w:lineRule="auto"/>
      </w:pPr>
    </w:p>
    <w:p w14:paraId="3269B48F">
      <w:pPr>
        <w:pStyle w:val="2"/>
        <w:spacing w:line="243" w:lineRule="auto"/>
      </w:pPr>
    </w:p>
    <w:p w14:paraId="53305FE5">
      <w:pPr>
        <w:pStyle w:val="2"/>
        <w:spacing w:line="243" w:lineRule="auto"/>
      </w:pPr>
    </w:p>
    <w:p w14:paraId="0E2E7A86">
      <w:pPr>
        <w:pStyle w:val="2"/>
        <w:spacing w:line="243" w:lineRule="auto"/>
      </w:pPr>
    </w:p>
    <w:p w14:paraId="78BAE1B5">
      <w:pPr>
        <w:pStyle w:val="2"/>
        <w:spacing w:line="243" w:lineRule="auto"/>
      </w:pPr>
    </w:p>
    <w:p w14:paraId="00EE3611">
      <w:pPr>
        <w:pStyle w:val="2"/>
        <w:spacing w:line="243" w:lineRule="auto"/>
      </w:pPr>
    </w:p>
    <w:p w14:paraId="35F0A3DD">
      <w:pPr>
        <w:pStyle w:val="2"/>
        <w:spacing w:line="243" w:lineRule="auto"/>
      </w:pPr>
    </w:p>
    <w:p w14:paraId="6710CE42">
      <w:pPr>
        <w:pStyle w:val="2"/>
        <w:spacing w:line="243" w:lineRule="auto"/>
      </w:pPr>
    </w:p>
    <w:p w14:paraId="66234986">
      <w:pPr>
        <w:pStyle w:val="2"/>
        <w:spacing w:line="243" w:lineRule="auto"/>
      </w:pPr>
    </w:p>
    <w:p w14:paraId="5C32E71B">
      <w:pPr>
        <w:pStyle w:val="2"/>
        <w:spacing w:line="243" w:lineRule="auto"/>
      </w:pPr>
    </w:p>
    <w:p w14:paraId="50384D02">
      <w:pPr>
        <w:pStyle w:val="2"/>
        <w:spacing w:line="243" w:lineRule="auto"/>
      </w:pPr>
    </w:p>
    <w:p w14:paraId="62295BE4">
      <w:pPr>
        <w:pStyle w:val="2"/>
        <w:spacing w:line="243" w:lineRule="auto"/>
      </w:pPr>
    </w:p>
    <w:p w14:paraId="645D9AC0">
      <w:pPr>
        <w:pStyle w:val="2"/>
        <w:spacing w:line="243" w:lineRule="auto"/>
      </w:pPr>
    </w:p>
    <w:p w14:paraId="22D819B9">
      <w:pPr>
        <w:pStyle w:val="2"/>
        <w:spacing w:line="243" w:lineRule="auto"/>
      </w:pPr>
    </w:p>
    <w:p w14:paraId="1BD95B73">
      <w:pPr>
        <w:pStyle w:val="2"/>
        <w:spacing w:line="243" w:lineRule="auto"/>
      </w:pPr>
    </w:p>
    <w:p w14:paraId="5C45A7AC">
      <w:pPr>
        <w:pStyle w:val="2"/>
        <w:spacing w:line="243" w:lineRule="auto"/>
      </w:pPr>
    </w:p>
    <w:p w14:paraId="67B8E4D5">
      <w:pPr>
        <w:spacing w:before="169" w:line="222" w:lineRule="auto"/>
        <w:ind w:left="2360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spacing w:val="-32"/>
          <w:sz w:val="52"/>
          <w:szCs w:val="52"/>
        </w:rPr>
        <w:t>二</w:t>
      </w:r>
      <w:r>
        <w:rPr>
          <w:rFonts w:ascii="宋体" w:hAnsi="宋体" w:eastAsia="宋体" w:cs="宋体"/>
          <w:spacing w:val="-32"/>
          <w:sz w:val="52"/>
          <w:szCs w:val="52"/>
        </w:rPr>
        <w:t>O</w:t>
      </w:r>
      <w:r>
        <w:rPr>
          <w:rFonts w:ascii="宋体" w:hAnsi="宋体" w:eastAsia="宋体" w:cs="宋体"/>
          <w:spacing w:val="-86"/>
          <w:sz w:val="52"/>
          <w:szCs w:val="52"/>
        </w:rPr>
        <w:t xml:space="preserve"> </w:t>
      </w:r>
      <w:r>
        <w:rPr>
          <w:rFonts w:ascii="仿宋" w:hAnsi="仿宋" w:eastAsia="仿宋" w:cs="仿宋"/>
          <w:spacing w:val="-32"/>
          <w:sz w:val="52"/>
          <w:szCs w:val="52"/>
        </w:rPr>
        <w:t>一0年十二月</w:t>
      </w:r>
    </w:p>
    <w:p w14:paraId="7AA19DCE">
      <w:pPr>
        <w:spacing w:line="222" w:lineRule="auto"/>
        <w:rPr>
          <w:rFonts w:ascii="仿宋" w:hAnsi="仿宋" w:eastAsia="仿宋" w:cs="仿宋"/>
          <w:sz w:val="52"/>
          <w:szCs w:val="52"/>
        </w:rPr>
        <w:sectPr>
          <w:headerReference r:id="rId6" w:type="default"/>
          <w:footerReference r:id="rId7" w:type="default"/>
          <w:pgSz w:w="11840" w:h="16940"/>
          <w:pgMar w:top="718" w:right="666" w:bottom="400" w:left="1619" w:header="602" w:footer="0" w:gutter="0"/>
          <w:cols w:space="720" w:num="1"/>
        </w:sectPr>
      </w:pPr>
    </w:p>
    <w:p w14:paraId="785A2C2A">
      <w:pPr>
        <w:pStyle w:val="2"/>
        <w:spacing w:line="247" w:lineRule="auto"/>
      </w:pPr>
    </w:p>
    <w:p w14:paraId="5D1BD8A3">
      <w:pPr>
        <w:pStyle w:val="2"/>
        <w:spacing w:line="247" w:lineRule="auto"/>
      </w:pPr>
    </w:p>
    <w:p w14:paraId="5C2AEF1D">
      <w:pPr>
        <w:pStyle w:val="2"/>
        <w:spacing w:line="247" w:lineRule="auto"/>
      </w:pPr>
    </w:p>
    <w:p w14:paraId="67A963DD">
      <w:pPr>
        <w:pStyle w:val="2"/>
        <w:spacing w:line="247" w:lineRule="auto"/>
      </w:pPr>
    </w:p>
    <w:p w14:paraId="124342BF">
      <w:pPr>
        <w:pStyle w:val="2"/>
        <w:spacing w:line="247" w:lineRule="auto"/>
      </w:pPr>
    </w:p>
    <w:p w14:paraId="4AAC375C">
      <w:pPr>
        <w:pStyle w:val="2"/>
        <w:spacing w:line="248" w:lineRule="auto"/>
      </w:pPr>
    </w:p>
    <w:p w14:paraId="2F8A7273">
      <w:pPr>
        <w:spacing w:before="117" w:line="222" w:lineRule="auto"/>
        <w:ind w:left="357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11"/>
          <w:sz w:val="36"/>
          <w:szCs w:val="36"/>
        </w:rPr>
        <w:t>前</w:t>
      </w:r>
      <w:r>
        <w:rPr>
          <w:rFonts w:ascii="黑体" w:hAnsi="黑体" w:eastAsia="黑体" w:cs="黑体"/>
          <w:spacing w:val="77"/>
          <w:sz w:val="36"/>
          <w:szCs w:val="36"/>
        </w:rPr>
        <w:t xml:space="preserve">  </w:t>
      </w:r>
      <w:r>
        <w:rPr>
          <w:rFonts w:ascii="黑体" w:hAnsi="黑体" w:eastAsia="黑体" w:cs="黑体"/>
          <w:b/>
          <w:bCs/>
          <w:spacing w:val="-11"/>
          <w:sz w:val="36"/>
          <w:szCs w:val="36"/>
        </w:rPr>
        <w:t>言</w:t>
      </w:r>
    </w:p>
    <w:p w14:paraId="70189A64">
      <w:pPr>
        <w:pStyle w:val="2"/>
        <w:spacing w:line="338" w:lineRule="auto"/>
      </w:pPr>
    </w:p>
    <w:p w14:paraId="3C93F1B6">
      <w:pPr>
        <w:pStyle w:val="2"/>
        <w:spacing w:line="339" w:lineRule="auto"/>
      </w:pPr>
    </w:p>
    <w:p w14:paraId="4F369806">
      <w:pPr>
        <w:spacing w:before="101" w:line="366" w:lineRule="auto"/>
        <w:ind w:right="160" w:firstLine="59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“十二五”期间是我区深入贯彻落实科学发展观、全面实现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小康社会的重要时期；是加快工业化、城市化、生态化进程，实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现经济社会又好又快发展的关键期；是推动经济结构调整，转变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发展方式的奋斗期。科学编制“十二五”规划，对于积极适应发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展形势的新变化，妥善应对经济社会发展的新挑战，实现经济社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会长期稳定协调发展具有重大现实意义。本规划紧</w:t>
      </w:r>
      <w:r>
        <w:rPr>
          <w:rFonts w:ascii="仿宋" w:hAnsi="仿宋" w:eastAsia="仿宋" w:cs="仿宋"/>
          <w:spacing w:val="-11"/>
          <w:sz w:val="31"/>
          <w:szCs w:val="31"/>
        </w:rPr>
        <w:t>扣国家、河南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省和平顶山市等“十二五”发展要求并结合自身发展实际，阐述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了区委、区政府今后五年推动经济社会发展的指导思想，明确了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1"/>
          <w:sz w:val="31"/>
          <w:szCs w:val="31"/>
        </w:rPr>
        <w:t>政府的目标与工作重点，确立了政府引导产业发展的方向，提出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了政府运用公共资源在基础设施建设、城乡建设、社会事业</w:t>
      </w:r>
      <w:r>
        <w:rPr>
          <w:rFonts w:ascii="仿宋" w:hAnsi="仿宋" w:eastAsia="仿宋" w:cs="仿宋"/>
          <w:spacing w:val="-18"/>
          <w:sz w:val="31"/>
          <w:szCs w:val="31"/>
        </w:rPr>
        <w:t>发展，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以及环境保护和生态建设等各方面的任务与举措。</w:t>
      </w:r>
    </w:p>
    <w:p w14:paraId="7C215ABB">
      <w:pPr>
        <w:spacing w:before="124" w:line="368" w:lineRule="auto"/>
        <w:ind w:left="4" w:right="204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本规划遵循全局性、纲领性、前瞻性、指导性和可操作性的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31"/>
          <w:szCs w:val="31"/>
        </w:rPr>
        <w:t>基本原则，是我区“十二五”期间国民经济和社会发展的宏伟蓝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31"/>
          <w:szCs w:val="31"/>
        </w:rPr>
        <w:t>图和行动纲领，是政府调节经济、监管市场、履行社会管理和公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31"/>
          <w:szCs w:val="31"/>
        </w:rPr>
        <w:t>共服务职责的重要依据，是市场主体进行资源配置的重要指南。</w:t>
      </w:r>
    </w:p>
    <w:p w14:paraId="02F397AD">
      <w:pPr>
        <w:spacing w:before="44" w:line="363" w:lineRule="auto"/>
        <w:ind w:firstLine="5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本规划在制定过程中，进行了大量的前期调研，多次召开专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1"/>
          <w:sz w:val="31"/>
          <w:szCs w:val="31"/>
        </w:rPr>
        <w:t>题研讨会，广泛征询各方面意见，力求集思广益，形成共识。规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1"/>
          <w:sz w:val="31"/>
          <w:szCs w:val="31"/>
        </w:rPr>
        <w:t>划切合我区实情，易于实施，能较好地指导我区经济社会发展并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2"/>
          <w:sz w:val="31"/>
          <w:szCs w:val="31"/>
        </w:rPr>
        <w:t>取得良好的经济社会效果；同时，本规划继承和发扬了“十一五”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规划的主要成果和宝贵经验，强调规划的延续性。</w:t>
      </w:r>
    </w:p>
    <w:p w14:paraId="07978D04">
      <w:pPr>
        <w:spacing w:line="363" w:lineRule="auto"/>
        <w:rPr>
          <w:rFonts w:ascii="仿宋" w:hAnsi="仿宋" w:eastAsia="仿宋" w:cs="仿宋"/>
          <w:sz w:val="31"/>
          <w:szCs w:val="31"/>
        </w:rPr>
        <w:sectPr>
          <w:headerReference r:id="rId8" w:type="default"/>
          <w:pgSz w:w="11990" w:h="17040"/>
          <w:pgMar w:top="400" w:right="1754" w:bottom="400" w:left="1580" w:header="0" w:footer="0" w:gutter="0"/>
          <w:cols w:space="720" w:num="1"/>
        </w:sectPr>
      </w:pPr>
    </w:p>
    <w:p w14:paraId="52AD6876">
      <w:pPr>
        <w:spacing w:before="256" w:line="188" w:lineRule="auto"/>
        <w:jc w:val="right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spacing w:val="-7"/>
          <w:sz w:val="40"/>
          <w:szCs w:val="40"/>
        </w:rPr>
        <w:t>4</w:t>
      </w:r>
    </w:p>
    <w:p w14:paraId="510F3E71">
      <w:pPr>
        <w:pStyle w:val="2"/>
        <w:spacing w:line="338" w:lineRule="auto"/>
      </w:pPr>
    </w:p>
    <w:p w14:paraId="5A01D869">
      <w:pPr>
        <w:pStyle w:val="2"/>
        <w:spacing w:line="339" w:lineRule="auto"/>
      </w:pPr>
    </w:p>
    <w:p w14:paraId="1830645A">
      <w:pPr>
        <w:spacing w:before="120" w:line="223" w:lineRule="auto"/>
        <w:ind w:left="5395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b/>
          <w:bCs/>
          <w:spacing w:val="-49"/>
          <w:sz w:val="37"/>
          <w:szCs w:val="37"/>
        </w:rPr>
        <w:t>目</w:t>
      </w:r>
      <w:r>
        <w:rPr>
          <w:rFonts w:ascii="仿宋" w:hAnsi="仿宋" w:eastAsia="仿宋" w:cs="仿宋"/>
          <w:spacing w:val="69"/>
          <w:sz w:val="37"/>
          <w:szCs w:val="37"/>
        </w:rPr>
        <w:t xml:space="preserve">  </w:t>
      </w:r>
      <w:r>
        <w:rPr>
          <w:rFonts w:ascii="仿宋" w:hAnsi="仿宋" w:eastAsia="仿宋" w:cs="仿宋"/>
          <w:b/>
          <w:bCs/>
          <w:spacing w:val="-49"/>
          <w:sz w:val="37"/>
          <w:szCs w:val="37"/>
        </w:rPr>
        <w:t>录</w:t>
      </w:r>
    </w:p>
    <w:p w14:paraId="2A4FF2AD">
      <w:pPr>
        <w:pStyle w:val="2"/>
        <w:spacing w:line="354" w:lineRule="auto"/>
      </w:pPr>
    </w:p>
    <w:p w14:paraId="0C9EF166">
      <w:pPr>
        <w:pStyle w:val="2"/>
        <w:spacing w:line="354" w:lineRule="auto"/>
      </w:pPr>
    </w:p>
    <w:sdt>
      <w:sdtPr>
        <w:rPr>
          <w:rFonts w:ascii="宋体" w:hAnsi="宋体" w:eastAsia="宋体" w:cs="宋体"/>
          <w:sz w:val="30"/>
          <w:szCs w:val="30"/>
        </w:rPr>
        <w:id w:val="14746786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0"/>
          <w:szCs w:val="30"/>
        </w:rPr>
      </w:sdtEndPr>
      <w:sdtContent>
        <w:p w14:paraId="579D7DB8">
          <w:pPr>
            <w:tabs>
              <w:tab w:val="right" w:leader="dot" w:pos="9594"/>
            </w:tabs>
            <w:spacing w:before="98" w:line="219" w:lineRule="auto"/>
            <w:ind w:left="1374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0" w:name="bookmark1"/>
          <w:bookmarkEnd w:id="0"/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22"/>
              <w:sz w:val="30"/>
              <w:szCs w:val="30"/>
            </w:rPr>
            <w:t>第一篇“十一五”国民经济和社会发展概况</w:t>
          </w:r>
          <w:r>
            <w:rPr>
              <w:rFonts w:ascii="宋体" w:hAnsi="宋体" w:eastAsia="宋体" w:cs="宋体"/>
              <w:spacing w:val="57"/>
              <w:sz w:val="30"/>
              <w:szCs w:val="30"/>
            </w:rPr>
            <w:t xml:space="preserve"> </w:t>
          </w:r>
          <w:r>
            <w:rPr>
              <w:rFonts w:ascii="宋体" w:hAnsi="宋体" w:eastAsia="宋体" w:cs="宋体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t>1</w:t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fldChar w:fldCharType="end"/>
          </w:r>
        </w:p>
        <w:p w14:paraId="408AEB95">
          <w:pPr>
            <w:pStyle w:val="2"/>
            <w:spacing w:line="295" w:lineRule="auto"/>
          </w:pPr>
        </w:p>
        <w:p w14:paraId="51547614">
          <w:pPr>
            <w:tabs>
              <w:tab w:val="right" w:leader="dot" w:pos="9614"/>
            </w:tabs>
            <w:spacing w:before="98" w:line="221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"/>
              <w:sz w:val="30"/>
              <w:szCs w:val="30"/>
            </w:rPr>
            <w:t>第一章 经济发展概况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t>1</w:t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fldChar w:fldCharType="end"/>
          </w:r>
        </w:p>
        <w:p w14:paraId="10D56F31">
          <w:pPr>
            <w:tabs>
              <w:tab w:val="right" w:leader="dot" w:pos="9614"/>
            </w:tabs>
            <w:spacing w:before="280" w:line="221" w:lineRule="auto"/>
            <w:ind w:left="177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0"/>
              <w:szCs w:val="30"/>
            </w:rPr>
            <w:t>第一节 经济总量与结构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9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t>1</w:t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fldChar w:fldCharType="end"/>
          </w:r>
        </w:p>
        <w:p w14:paraId="4F82D833">
          <w:pPr>
            <w:tabs>
              <w:tab w:val="right" w:leader="dot" w:pos="9615"/>
            </w:tabs>
            <w:spacing w:before="237" w:line="222" w:lineRule="auto"/>
            <w:ind w:left="1774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2"/>
              <w:sz w:val="30"/>
              <w:szCs w:val="30"/>
            </w:rPr>
            <w:t>第二节</w:t>
          </w:r>
          <w:r>
            <w:rPr>
              <w:rFonts w:ascii="仿宋" w:hAnsi="仿宋" w:eastAsia="仿宋" w:cs="仿宋"/>
              <w:spacing w:val="2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2"/>
              <w:sz w:val="30"/>
              <w:szCs w:val="30"/>
            </w:rPr>
            <w:t>工业发展</w:t>
          </w:r>
          <w:r>
            <w:rPr>
              <w:rFonts w:ascii="仿宋" w:hAnsi="仿宋" w:eastAsia="仿宋" w:cs="仿宋"/>
              <w:b/>
              <w:bCs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134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30"/>
              <w:szCs w:val="30"/>
            </w:rPr>
            <w:t>3</w:t>
          </w:r>
          <w:r>
            <w:rPr>
              <w:rFonts w:ascii="Times New Roman" w:hAnsi="Times New Roman" w:eastAsia="Times New Roman" w:cs="Times New Roman"/>
              <w:b/>
              <w:bCs/>
              <w:sz w:val="30"/>
              <w:szCs w:val="30"/>
            </w:rPr>
            <w:fldChar w:fldCharType="end"/>
          </w:r>
        </w:p>
        <w:p w14:paraId="531659B4">
          <w:pPr>
            <w:tabs>
              <w:tab w:val="right" w:leader="dot" w:pos="9577"/>
            </w:tabs>
            <w:spacing w:before="284" w:line="222" w:lineRule="auto"/>
            <w:ind w:left="177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4" w:name="bookmark5"/>
          <w:bookmarkEnd w:id="4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9"/>
              <w:sz w:val="30"/>
              <w:szCs w:val="30"/>
            </w:rPr>
            <w:t>第三节 农业发展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t>6</w:t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fldChar w:fldCharType="end"/>
          </w:r>
        </w:p>
        <w:p w14:paraId="3A39DBA1">
          <w:pPr>
            <w:tabs>
              <w:tab w:val="right" w:leader="dot" w:pos="9587"/>
            </w:tabs>
            <w:spacing w:before="259" w:line="222" w:lineRule="auto"/>
            <w:ind w:left="177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5" w:name="bookmark6"/>
          <w:bookmarkEnd w:id="5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t>第四节 第三产业发展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t>7</w:t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fldChar w:fldCharType="end"/>
          </w:r>
        </w:p>
        <w:p w14:paraId="64A81843">
          <w:pPr>
            <w:tabs>
              <w:tab w:val="right" w:leader="dot" w:pos="9597"/>
            </w:tabs>
            <w:spacing w:before="272" w:line="222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6" w:name="bookmark7"/>
          <w:bookmarkEnd w:id="6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0"/>
              <w:szCs w:val="30"/>
            </w:rPr>
            <w:t>第二章 社会发展概况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t>9</w:t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fldChar w:fldCharType="end"/>
          </w:r>
        </w:p>
        <w:p w14:paraId="6571CB4C">
          <w:pPr>
            <w:tabs>
              <w:tab w:val="right" w:leader="dot" w:pos="9587"/>
            </w:tabs>
            <w:spacing w:before="267" w:line="222" w:lineRule="auto"/>
            <w:ind w:left="177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7" w:name="bookmark8"/>
          <w:bookmarkEnd w:id="7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0"/>
              <w:szCs w:val="30"/>
            </w:rPr>
            <w:t>第一节 城乡居民收入</w:t>
          </w:r>
          <w:r>
            <w:rPr>
              <w:rFonts w:ascii="仿宋" w:hAnsi="仿宋" w:eastAsia="仿宋" w:cs="仿宋"/>
              <w:spacing w:val="-131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t>9</w:t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fldChar w:fldCharType="end"/>
          </w:r>
        </w:p>
        <w:p w14:paraId="7976FED2">
          <w:pPr>
            <w:tabs>
              <w:tab w:val="right" w:leader="dot" w:pos="9584"/>
            </w:tabs>
            <w:spacing w:before="260" w:line="214" w:lineRule="auto"/>
            <w:ind w:left="3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8" w:name="bookmark9"/>
          <w:bookmarkEnd w:id="8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position w:val="-9"/>
              <w:sz w:val="30"/>
              <w:szCs w:val="30"/>
            </w:rPr>
            <w:drawing>
              <wp:inline distT="0" distB="0" distL="0" distR="0">
                <wp:extent cx="151765" cy="126365"/>
                <wp:effectExtent l="0" t="0" r="0" b="0"/>
                <wp:docPr id="6" name="I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 6"/>
                        <pic:cNvPicPr/>
                      </pic:nvPicPr>
                      <pic:blipFill>
                        <a:blip r:embed="rId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76" cy="126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仿宋" w:hAnsi="仿宋" w:eastAsia="仿宋" w:cs="仿宋"/>
              <w:spacing w:val="16"/>
              <w:sz w:val="30"/>
              <w:szCs w:val="30"/>
            </w:rPr>
            <w:t xml:space="preserve">         </w:t>
          </w:r>
          <w:r>
            <w:rPr>
              <w:rFonts w:ascii="仿宋" w:hAnsi="仿宋" w:eastAsia="仿宋" w:cs="仿宋"/>
              <w:spacing w:val="10"/>
              <w:sz w:val="30"/>
              <w:szCs w:val="30"/>
            </w:rPr>
            <w:t>第二节 基础设施建设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2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0"/>
              <w:szCs w:val="30"/>
            </w:rPr>
            <w:t>10</w:t>
          </w:r>
          <w:r>
            <w:rPr>
              <w:rFonts w:ascii="Times New Roman" w:hAnsi="Times New Roman" w:eastAsia="Times New Roman" w:cs="Times New Roman"/>
              <w:spacing w:val="-9"/>
              <w:sz w:val="30"/>
              <w:szCs w:val="30"/>
            </w:rPr>
            <w:fldChar w:fldCharType="end"/>
          </w:r>
        </w:p>
        <w:p w14:paraId="178A5581">
          <w:pPr>
            <w:tabs>
              <w:tab w:val="right" w:leader="dot" w:pos="9584"/>
            </w:tabs>
            <w:spacing w:before="279" w:line="222" w:lineRule="auto"/>
            <w:ind w:left="177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9" w:name="bookmark10"/>
          <w:bookmarkEnd w:id="9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t>第三节 社会事业</w:t>
          </w:r>
          <w:r>
            <w:rPr>
              <w:rFonts w:ascii="仿宋" w:hAnsi="仿宋" w:eastAsia="仿宋" w:cs="仿宋"/>
              <w:spacing w:val="-138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10"/>
              <w:sz w:val="30"/>
              <w:szCs w:val="30"/>
            </w:rPr>
            <w:t>10</w:t>
          </w:r>
          <w:r>
            <w:rPr>
              <w:rFonts w:ascii="Times New Roman" w:hAnsi="Times New Roman" w:eastAsia="Times New Roman" w:cs="Times New Roman"/>
              <w:spacing w:val="-10"/>
              <w:sz w:val="30"/>
              <w:szCs w:val="30"/>
            </w:rPr>
            <w:fldChar w:fldCharType="end"/>
          </w:r>
        </w:p>
        <w:p w14:paraId="591031E9">
          <w:pPr>
            <w:tabs>
              <w:tab w:val="right" w:leader="dot" w:pos="9584"/>
            </w:tabs>
            <w:spacing w:before="268" w:line="221" w:lineRule="auto"/>
            <w:ind w:left="177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10" w:name="bookmark11"/>
          <w:bookmarkEnd w:id="10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0"/>
              <w:szCs w:val="30"/>
            </w:rPr>
            <w:t>第四节 环境保护与生态建设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10"/>
              <w:sz w:val="30"/>
              <w:szCs w:val="30"/>
            </w:rPr>
            <w:t>13</w:t>
          </w:r>
          <w:r>
            <w:rPr>
              <w:rFonts w:ascii="Times New Roman" w:hAnsi="Times New Roman" w:eastAsia="Times New Roman" w:cs="Times New Roman"/>
              <w:spacing w:val="-10"/>
              <w:sz w:val="30"/>
              <w:szCs w:val="30"/>
            </w:rPr>
            <w:fldChar w:fldCharType="end"/>
          </w:r>
        </w:p>
        <w:p w14:paraId="4F971F2B">
          <w:pPr>
            <w:pStyle w:val="2"/>
            <w:spacing w:line="272" w:lineRule="auto"/>
          </w:pPr>
        </w:p>
        <w:p w14:paraId="67C2FFF0">
          <w:pPr>
            <w:tabs>
              <w:tab w:val="right" w:leader="dot" w:pos="9534"/>
            </w:tabs>
            <w:spacing w:before="98" w:line="219" w:lineRule="auto"/>
            <w:ind w:left="1374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11" w:name="bookmark12"/>
          <w:bookmarkEnd w:id="11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22"/>
              <w:sz w:val="30"/>
              <w:szCs w:val="30"/>
            </w:rPr>
            <w:t>第二篇“十二五“规划的基础与环境</w:t>
          </w:r>
          <w:r>
            <w:rPr>
              <w:rFonts w:ascii="宋体" w:hAnsi="宋体" w:eastAsia="宋体" w:cs="宋体"/>
              <w:spacing w:val="62"/>
              <w:sz w:val="30"/>
              <w:szCs w:val="30"/>
            </w:rPr>
            <w:t xml:space="preserve"> </w:t>
          </w:r>
          <w:r>
            <w:rPr>
              <w:rFonts w:ascii="宋体" w:hAnsi="宋体" w:eastAsia="宋体" w:cs="宋体"/>
              <w:sz w:val="30"/>
              <w:szCs w:val="30"/>
            </w:rPr>
            <w:tab/>
          </w:r>
          <w:r>
            <w:rPr>
              <w:rFonts w:ascii="宋体" w:hAnsi="宋体" w:eastAsia="宋体" w:cs="宋体"/>
              <w:spacing w:val="-3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0"/>
              <w:szCs w:val="30"/>
            </w:rPr>
            <w:t>14</w:t>
          </w:r>
          <w:r>
            <w:rPr>
              <w:rFonts w:ascii="Times New Roman" w:hAnsi="Times New Roman" w:eastAsia="Times New Roman" w:cs="Times New Roman"/>
              <w:spacing w:val="-9"/>
              <w:sz w:val="30"/>
              <w:szCs w:val="30"/>
            </w:rPr>
            <w:fldChar w:fldCharType="end"/>
          </w:r>
        </w:p>
        <w:p w14:paraId="17399E0D">
          <w:pPr>
            <w:pStyle w:val="2"/>
            <w:spacing w:line="306" w:lineRule="auto"/>
          </w:pPr>
        </w:p>
        <w:p w14:paraId="11EBA86A">
          <w:pPr>
            <w:tabs>
              <w:tab w:val="right" w:leader="dot" w:pos="9584"/>
            </w:tabs>
            <w:spacing w:before="99" w:line="222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12" w:name="bookmark13"/>
          <w:bookmarkEnd w:id="12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0"/>
              <w:szCs w:val="30"/>
            </w:rPr>
            <w:t>第三章 发展基础</w:t>
          </w:r>
          <w:r>
            <w:rPr>
              <w:rFonts w:ascii="仿宋" w:hAnsi="仿宋" w:eastAsia="仿宋" w:cs="仿宋"/>
              <w:spacing w:val="-125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1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0"/>
              <w:szCs w:val="30"/>
            </w:rPr>
            <w:t>14</w:t>
          </w:r>
          <w:r>
            <w:rPr>
              <w:rFonts w:ascii="Times New Roman" w:hAnsi="Times New Roman" w:eastAsia="Times New Roman" w:cs="Times New Roman"/>
              <w:spacing w:val="-9"/>
              <w:sz w:val="30"/>
              <w:szCs w:val="30"/>
            </w:rPr>
            <w:fldChar w:fldCharType="end"/>
          </w:r>
        </w:p>
        <w:p w14:paraId="2DB46AB0">
          <w:pPr>
            <w:tabs>
              <w:tab w:val="right" w:leader="dot" w:pos="9584"/>
            </w:tabs>
            <w:spacing w:before="257" w:line="222" w:lineRule="auto"/>
            <w:ind w:left="177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13" w:name="bookmark14"/>
          <w:bookmarkEnd w:id="13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0"/>
              <w:szCs w:val="30"/>
            </w:rPr>
            <w:t>第一节 取得的主要成就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10"/>
              <w:sz w:val="30"/>
              <w:szCs w:val="30"/>
            </w:rPr>
            <w:t>14</w:t>
          </w:r>
          <w:r>
            <w:rPr>
              <w:rFonts w:ascii="Times New Roman" w:hAnsi="Times New Roman" w:eastAsia="Times New Roman" w:cs="Times New Roman"/>
              <w:spacing w:val="-10"/>
              <w:sz w:val="30"/>
              <w:szCs w:val="30"/>
            </w:rPr>
            <w:fldChar w:fldCharType="end"/>
          </w:r>
        </w:p>
        <w:p w14:paraId="7E393522">
          <w:pPr>
            <w:tabs>
              <w:tab w:val="right" w:leader="dot" w:pos="9634"/>
            </w:tabs>
            <w:spacing w:before="265" w:line="209" w:lineRule="auto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14" w:name="bookmark15"/>
          <w:bookmarkEnd w:id="14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1"/>
              <w:position w:val="4"/>
              <w:sz w:val="30"/>
              <w:szCs w:val="30"/>
            </w:rPr>
            <w:t xml:space="preserve">X                     </w:t>
          </w:r>
          <w:r>
            <w:rPr>
              <w:rFonts w:ascii="仿宋" w:hAnsi="仿宋" w:eastAsia="仿宋" w:cs="仿宋"/>
              <w:spacing w:val="1"/>
              <w:sz w:val="30"/>
              <w:szCs w:val="30"/>
            </w:rPr>
            <w:t>第二节 存在的主要问题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10"/>
              <w:sz w:val="30"/>
              <w:szCs w:val="30"/>
            </w:rPr>
            <w:t>19</w:t>
          </w:r>
          <w:r>
            <w:rPr>
              <w:rFonts w:ascii="Times New Roman" w:hAnsi="Times New Roman" w:eastAsia="Times New Roman" w:cs="Times New Roman"/>
              <w:spacing w:val="-10"/>
              <w:sz w:val="30"/>
              <w:szCs w:val="30"/>
            </w:rPr>
            <w:fldChar w:fldCharType="end"/>
          </w:r>
        </w:p>
        <w:p w14:paraId="1D12C07C">
          <w:pPr>
            <w:tabs>
              <w:tab w:val="right" w:leader="dot" w:pos="9442"/>
            </w:tabs>
            <w:spacing w:before="289" w:line="222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15" w:name="bookmark16"/>
          <w:bookmarkEnd w:id="15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z w:val="30"/>
              <w:szCs w:val="30"/>
            </w:rPr>
            <w:t>第四章 发展环境</w:t>
          </w:r>
          <w:r>
            <w:rPr>
              <w:rFonts w:ascii="仿宋" w:hAnsi="仿宋" w:eastAsia="仿宋" w:cs="仿宋"/>
              <w:spacing w:val="-131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47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t>2</w:t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fldChar w:fldCharType="end"/>
          </w:r>
        </w:p>
        <w:p w14:paraId="68477233">
          <w:pPr>
            <w:tabs>
              <w:tab w:val="right" w:leader="dot" w:pos="9622"/>
            </w:tabs>
            <w:spacing w:before="227" w:line="222" w:lineRule="auto"/>
            <w:ind w:left="177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16" w:name="bookmark17"/>
          <w:bookmarkEnd w:id="16"/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0"/>
              <w:szCs w:val="30"/>
            </w:rPr>
            <w:t>第一节 有利的条件</w:t>
          </w:r>
          <w:r>
            <w:rPr>
              <w:rFonts w:ascii="仿宋" w:hAnsi="仿宋" w:eastAsia="仿宋" w:cs="仿宋"/>
              <w:spacing w:val="-137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22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fldChar w:fldCharType="end"/>
          </w:r>
        </w:p>
        <w:p w14:paraId="14851894">
          <w:pPr>
            <w:tabs>
              <w:tab w:val="right" w:leader="dot" w:pos="9612"/>
            </w:tabs>
            <w:spacing w:before="279" w:line="222" w:lineRule="auto"/>
            <w:ind w:left="177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17" w:name="bookmark18"/>
          <w:bookmarkEnd w:id="17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t>第二节 发展的机遇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23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fldChar w:fldCharType="end"/>
          </w:r>
        </w:p>
        <w:p w14:paraId="48A54769">
          <w:pPr>
            <w:tabs>
              <w:tab w:val="right" w:leader="dot" w:pos="9619"/>
            </w:tabs>
            <w:spacing w:before="245" w:line="222" w:lineRule="auto"/>
            <w:ind w:left="1774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18" w:name="bookmark19"/>
          <w:bookmarkEnd w:id="18"/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2"/>
              <w:sz w:val="30"/>
              <w:szCs w:val="30"/>
            </w:rPr>
            <w:t>第三节</w:t>
          </w:r>
          <w:r>
            <w:rPr>
              <w:rFonts w:ascii="仿宋" w:hAnsi="仿宋" w:eastAsia="仿宋" w:cs="仿宋"/>
              <w:spacing w:val="2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2"/>
              <w:sz w:val="30"/>
              <w:szCs w:val="30"/>
            </w:rPr>
            <w:t>面临的挑战</w:t>
          </w:r>
          <w:r>
            <w:rPr>
              <w:rFonts w:ascii="仿宋" w:hAnsi="仿宋" w:eastAsia="仿宋" w:cs="仿宋"/>
              <w:b/>
              <w:bCs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-12"/>
              <w:sz w:val="30"/>
              <w:szCs w:val="30"/>
            </w:rPr>
            <w:t>25</w:t>
          </w:r>
          <w:r>
            <w:rPr>
              <w:rFonts w:ascii="Times New Roman" w:hAnsi="Times New Roman" w:eastAsia="Times New Roman" w:cs="Times New Roman"/>
              <w:b/>
              <w:bCs/>
              <w:spacing w:val="-12"/>
              <w:sz w:val="30"/>
              <w:szCs w:val="30"/>
            </w:rPr>
            <w:fldChar w:fldCharType="end"/>
          </w:r>
        </w:p>
      </w:sdtContent>
    </w:sdt>
    <w:p w14:paraId="684EA462">
      <w:pPr>
        <w:spacing w:line="222" w:lineRule="auto"/>
        <w:rPr>
          <w:rFonts w:ascii="Times New Roman" w:hAnsi="Times New Roman" w:eastAsia="Times New Roman" w:cs="Times New Roman"/>
          <w:sz w:val="30"/>
          <w:szCs w:val="30"/>
        </w:rPr>
        <w:sectPr>
          <w:footerReference r:id="rId9" w:type="default"/>
          <w:pgSz w:w="11850" w:h="16920"/>
          <w:pgMar w:top="400" w:right="596" w:bottom="1351" w:left="449" w:header="0" w:footer="1164" w:gutter="0"/>
          <w:cols w:space="720" w:num="1"/>
        </w:sectPr>
      </w:pPr>
    </w:p>
    <w:p w14:paraId="29AA2E01">
      <w:pPr>
        <w:spacing w:before="116" w:line="236" w:lineRule="auto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上</w:t>
      </w:r>
    </w:p>
    <w:p w14:paraId="59D56BF2">
      <w:pPr>
        <w:pStyle w:val="2"/>
        <w:spacing w:line="353" w:lineRule="auto"/>
      </w:pPr>
    </w:p>
    <w:p w14:paraId="5393B3B0">
      <w:pPr>
        <w:pStyle w:val="2"/>
        <w:spacing w:line="354" w:lineRule="auto"/>
      </w:pPr>
    </w:p>
    <w:sdt>
      <w:sdtPr>
        <w:rPr>
          <w:rFonts w:ascii="黑体" w:hAnsi="黑体" w:eastAsia="黑体" w:cs="黑体"/>
          <w:sz w:val="30"/>
          <w:szCs w:val="30"/>
        </w:rPr>
        <w:id w:val="14747155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0"/>
          <w:szCs w:val="30"/>
        </w:rPr>
      </w:sdtEndPr>
      <w:sdtContent>
        <w:p w14:paraId="4201C990">
          <w:pPr>
            <w:tabs>
              <w:tab w:val="right" w:leader="dot" w:pos="9392"/>
            </w:tabs>
            <w:spacing w:before="98" w:line="222" w:lineRule="auto"/>
            <w:ind w:left="1154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19" w:name="bookmark20"/>
          <w:bookmarkEnd w:id="19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黑体" w:hAnsi="黑体" w:eastAsia="黑体" w:cs="黑体"/>
              <w:b/>
              <w:bCs/>
              <w:spacing w:val="29"/>
              <w:sz w:val="30"/>
              <w:szCs w:val="30"/>
            </w:rPr>
            <w:t>第三篇“十二五”规划的总体要求与目标</w:t>
          </w:r>
          <w:r>
            <w:rPr>
              <w:rFonts w:ascii="黑体" w:hAnsi="黑体" w:eastAsia="黑体" w:cs="黑体"/>
              <w:spacing w:val="-115"/>
              <w:sz w:val="30"/>
              <w:szCs w:val="30"/>
            </w:rPr>
            <w:t xml:space="preserve"> </w:t>
          </w:r>
          <w:r>
            <w:rPr>
              <w:rFonts w:ascii="黑体" w:hAnsi="黑体" w:eastAsia="黑体" w:cs="黑体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-1"/>
              <w:sz w:val="30"/>
              <w:szCs w:val="30"/>
            </w:rPr>
            <w:t>26</w:t>
          </w:r>
          <w:r>
            <w:rPr>
              <w:rFonts w:ascii="Times New Roman" w:hAnsi="Times New Roman" w:eastAsia="Times New Roman" w:cs="Times New Roman"/>
              <w:b/>
              <w:bCs/>
              <w:spacing w:val="-1"/>
              <w:sz w:val="30"/>
              <w:szCs w:val="30"/>
            </w:rPr>
            <w:fldChar w:fldCharType="end"/>
          </w:r>
        </w:p>
        <w:p w14:paraId="4239A5D8">
          <w:pPr>
            <w:pStyle w:val="2"/>
            <w:spacing w:line="284" w:lineRule="auto"/>
          </w:pPr>
        </w:p>
        <w:p w14:paraId="433D92F7">
          <w:pPr>
            <w:tabs>
              <w:tab w:val="right" w:leader="dot" w:pos="9332"/>
            </w:tabs>
            <w:spacing w:before="97" w:line="222" w:lineRule="auto"/>
            <w:ind w:left="135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20" w:name="bookmark21"/>
          <w:bookmarkEnd w:id="20"/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1"/>
              <w:sz w:val="30"/>
              <w:szCs w:val="30"/>
            </w:rPr>
            <w:t xml:space="preserve">第五章 指导思想与原则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10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26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fldChar w:fldCharType="end"/>
          </w:r>
        </w:p>
        <w:p w14:paraId="0FC971C0">
          <w:pPr>
            <w:tabs>
              <w:tab w:val="right" w:leader="dot" w:pos="9412"/>
            </w:tabs>
            <w:spacing w:before="266" w:line="222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21" w:name="bookmark22"/>
          <w:bookmarkEnd w:id="21"/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3"/>
              <w:sz w:val="30"/>
              <w:szCs w:val="30"/>
            </w:rPr>
            <w:t>第一节</w:t>
          </w:r>
          <w:r>
            <w:rPr>
              <w:rFonts w:ascii="仿宋" w:hAnsi="仿宋" w:eastAsia="仿宋" w:cs="仿宋"/>
              <w:spacing w:val="-19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-13"/>
              <w:sz w:val="30"/>
              <w:szCs w:val="30"/>
            </w:rPr>
            <w:t>指导思想</w:t>
          </w:r>
          <w:r>
            <w:rPr>
              <w:rFonts w:ascii="仿宋" w:hAnsi="仿宋" w:eastAsia="仿宋" w:cs="仿宋"/>
              <w:spacing w:val="19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26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fldChar w:fldCharType="end"/>
          </w:r>
        </w:p>
        <w:p w14:paraId="2AD59808">
          <w:pPr>
            <w:tabs>
              <w:tab w:val="right" w:leader="dot" w:pos="9332"/>
            </w:tabs>
            <w:spacing w:before="280" w:line="222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22" w:name="bookmark23"/>
          <w:bookmarkEnd w:id="22"/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0"/>
              <w:szCs w:val="30"/>
            </w:rPr>
            <w:t>第二节 基本原则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2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27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fldChar w:fldCharType="end"/>
          </w:r>
        </w:p>
        <w:p w14:paraId="117CC59C">
          <w:pPr>
            <w:tabs>
              <w:tab w:val="right" w:leader="dot" w:pos="9412"/>
            </w:tabs>
            <w:spacing w:before="261" w:line="222" w:lineRule="auto"/>
            <w:ind w:left="135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23" w:name="bookmark24"/>
          <w:bookmarkEnd w:id="23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30"/>
              <w:szCs w:val="30"/>
            </w:rPr>
            <w:t xml:space="preserve">第六章 总体思路与发展目标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5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28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fldChar w:fldCharType="end"/>
          </w:r>
        </w:p>
        <w:p w14:paraId="28E0DE64">
          <w:pPr>
            <w:tabs>
              <w:tab w:val="right" w:leader="dot" w:pos="9422"/>
            </w:tabs>
            <w:spacing w:before="267" w:line="222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24" w:name="bookmark25"/>
          <w:bookmarkEnd w:id="24"/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t>第一节 总体思路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29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fldChar w:fldCharType="end"/>
          </w:r>
        </w:p>
        <w:p w14:paraId="1B9D1EA5">
          <w:pPr>
            <w:tabs>
              <w:tab w:val="right" w:leader="dot" w:pos="9467"/>
            </w:tabs>
            <w:spacing w:before="269" w:line="222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25" w:name="bookmark26"/>
          <w:bookmarkEnd w:id="25"/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t>第二节 发展目标</w:t>
          </w:r>
          <w:r>
            <w:rPr>
              <w:rFonts w:ascii="仿宋" w:hAnsi="仿宋" w:eastAsia="仿宋" w:cs="仿宋"/>
              <w:spacing w:val="-137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31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17B46391">
          <w:pPr>
            <w:pStyle w:val="2"/>
            <w:spacing w:line="277" w:lineRule="auto"/>
          </w:pPr>
        </w:p>
        <w:p w14:paraId="6E3DC167">
          <w:pPr>
            <w:tabs>
              <w:tab w:val="right" w:leader="dot" w:pos="9387"/>
            </w:tabs>
            <w:spacing w:before="98" w:line="221" w:lineRule="auto"/>
            <w:ind w:left="1154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26" w:name="bookmark27"/>
          <w:bookmarkEnd w:id="26"/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黑体" w:hAnsi="黑体" w:eastAsia="黑体" w:cs="黑体"/>
              <w:b/>
              <w:bCs/>
              <w:spacing w:val="18"/>
              <w:sz w:val="30"/>
              <w:szCs w:val="30"/>
            </w:rPr>
            <w:t>第四篇</w:t>
          </w:r>
          <w:r>
            <w:rPr>
              <w:rFonts w:ascii="黑体" w:hAnsi="黑体" w:eastAsia="黑体" w:cs="黑体"/>
              <w:spacing w:val="68"/>
              <w:sz w:val="30"/>
              <w:szCs w:val="30"/>
            </w:rPr>
            <w:t xml:space="preserve"> </w:t>
          </w:r>
          <w:r>
            <w:rPr>
              <w:rFonts w:ascii="黑体" w:hAnsi="黑体" w:eastAsia="黑体" w:cs="黑体"/>
              <w:b/>
              <w:bCs/>
              <w:spacing w:val="18"/>
              <w:sz w:val="30"/>
              <w:szCs w:val="30"/>
            </w:rPr>
            <w:t>产业发展与结构优化</w:t>
          </w:r>
          <w:r>
            <w:rPr>
              <w:rFonts w:ascii="黑体" w:hAnsi="黑体" w:eastAsia="黑体" w:cs="黑体"/>
              <w:spacing w:val="-128"/>
              <w:sz w:val="30"/>
              <w:szCs w:val="30"/>
            </w:rPr>
            <w:t xml:space="preserve"> </w:t>
          </w:r>
          <w:r>
            <w:rPr>
              <w:rFonts w:ascii="黑体" w:hAnsi="黑体" w:eastAsia="黑体" w:cs="黑体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8"/>
              <w:sz w:val="30"/>
              <w:szCs w:val="30"/>
            </w:rPr>
            <w:t>32</w:t>
          </w:r>
          <w:r>
            <w:rPr>
              <w:rFonts w:ascii="Times New Roman" w:hAnsi="Times New Roman" w:eastAsia="Times New Roman" w:cs="Times New Roman"/>
              <w:spacing w:val="-8"/>
              <w:sz w:val="30"/>
              <w:szCs w:val="30"/>
            </w:rPr>
            <w:fldChar w:fldCharType="end"/>
          </w:r>
        </w:p>
        <w:p w14:paraId="35969860">
          <w:pPr>
            <w:pStyle w:val="2"/>
            <w:spacing w:line="306" w:lineRule="auto"/>
          </w:pPr>
        </w:p>
        <w:p w14:paraId="3CB3196A">
          <w:pPr>
            <w:tabs>
              <w:tab w:val="right" w:leader="dot" w:pos="9417"/>
            </w:tabs>
            <w:spacing w:before="98" w:line="222" w:lineRule="auto"/>
            <w:ind w:left="135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27" w:name="bookmark28"/>
          <w:bookmarkEnd w:id="27"/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0"/>
              <w:szCs w:val="30"/>
            </w:rPr>
            <w:t>第七章 工业</w:t>
          </w:r>
          <w:r>
            <w:rPr>
              <w:rFonts w:ascii="仿宋" w:hAnsi="仿宋" w:eastAsia="仿宋" w:cs="仿宋"/>
              <w:spacing w:val="-135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4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32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5E7ED62E">
          <w:pPr>
            <w:tabs>
              <w:tab w:val="right" w:leader="dot" w:pos="9407"/>
            </w:tabs>
            <w:spacing w:before="267" w:line="222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28" w:name="bookmark29"/>
          <w:bookmarkEnd w:id="28"/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t>第一节 产业集聚区建设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4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32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2C54C5BA">
          <w:pPr>
            <w:tabs>
              <w:tab w:val="right" w:leader="dot" w:pos="9417"/>
            </w:tabs>
            <w:spacing w:before="259" w:line="222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29" w:name="bookmark30"/>
          <w:bookmarkEnd w:id="29"/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仿宋" w:hAnsi="仿宋" w:eastAsia="仿宋" w:cs="仿宋"/>
              <w:sz w:val="30"/>
              <w:szCs w:val="30"/>
            </w:rPr>
            <w:t>第二节 传统产业改造升级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32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6B540BC3">
          <w:pPr>
            <w:tabs>
              <w:tab w:val="right" w:leader="dot" w:pos="9417"/>
            </w:tabs>
            <w:spacing w:before="268" w:line="220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30" w:name="bookmark31"/>
          <w:bookmarkEnd w:id="30"/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0"/>
              <w:szCs w:val="30"/>
            </w:rPr>
            <w:t>第三节 新型产业培育壮大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34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1510A0FE">
          <w:pPr>
            <w:tabs>
              <w:tab w:val="right" w:leader="dot" w:pos="9407"/>
            </w:tabs>
            <w:spacing w:before="256" w:line="222" w:lineRule="auto"/>
            <w:ind w:left="135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31" w:name="bookmark32"/>
          <w:bookmarkEnd w:id="31"/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0"/>
              <w:szCs w:val="30"/>
            </w:rPr>
            <w:t>第八章 农业</w:t>
          </w:r>
          <w:r>
            <w:rPr>
              <w:rFonts w:ascii="仿宋" w:hAnsi="仿宋" w:eastAsia="仿宋" w:cs="仿宋"/>
              <w:spacing w:val="-125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1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35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2427AA17">
          <w:pPr>
            <w:tabs>
              <w:tab w:val="right" w:leader="dot" w:pos="9407"/>
            </w:tabs>
            <w:spacing w:before="287" w:line="222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32" w:name="bookmark33"/>
          <w:bookmarkEnd w:id="32"/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8"/>
              <w:sz w:val="30"/>
              <w:szCs w:val="30"/>
            </w:rPr>
            <w:t>第</w:t>
          </w:r>
          <w:r>
            <w:rPr>
              <w:rFonts w:ascii="仿宋" w:hAnsi="仿宋" w:eastAsia="仿宋" w:cs="仿宋"/>
              <w:spacing w:val="-76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30"/>
              <w:szCs w:val="30"/>
            </w:rPr>
            <w:t>一</w:t>
          </w:r>
          <w:r>
            <w:rPr>
              <w:rFonts w:ascii="仿宋" w:hAnsi="仿宋" w:eastAsia="仿宋" w:cs="仿宋"/>
              <w:spacing w:val="-77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30"/>
              <w:szCs w:val="30"/>
            </w:rPr>
            <w:t>节 农业产业化经营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35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51D99B0E">
          <w:pPr>
            <w:tabs>
              <w:tab w:val="right" w:leader="dot" w:pos="9307"/>
            </w:tabs>
            <w:spacing w:before="270" w:line="222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33" w:name="bookmark34"/>
          <w:bookmarkEnd w:id="33"/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t>第二节 农业生产力提升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9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36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5ADDB534">
          <w:pPr>
            <w:tabs>
              <w:tab w:val="right" w:leader="dot" w:pos="9417"/>
            </w:tabs>
            <w:spacing w:before="281" w:line="222" w:lineRule="auto"/>
            <w:ind w:left="135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34" w:name="bookmark35"/>
          <w:bookmarkEnd w:id="34"/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3"/>
              <w:sz w:val="30"/>
              <w:szCs w:val="30"/>
            </w:rPr>
            <w:t>第九章</w:t>
          </w:r>
          <w:r>
            <w:rPr>
              <w:rFonts w:ascii="仿宋" w:hAnsi="仿宋" w:eastAsia="仿宋" w:cs="仿宋"/>
              <w:spacing w:val="30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13"/>
              <w:sz w:val="30"/>
              <w:szCs w:val="30"/>
            </w:rPr>
            <w:t>服务业</w:t>
          </w:r>
          <w:r>
            <w:rPr>
              <w:rFonts w:ascii="仿宋" w:hAnsi="仿宋" w:eastAsia="仿宋" w:cs="仿宋"/>
              <w:spacing w:val="-140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10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37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5DE057B5">
          <w:pPr>
            <w:tabs>
              <w:tab w:val="right" w:leader="dot" w:pos="9417"/>
            </w:tabs>
            <w:spacing w:before="247" w:line="222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35" w:name="bookmark36"/>
          <w:bookmarkEnd w:id="35"/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0"/>
              <w:szCs w:val="30"/>
            </w:rPr>
            <w:t>第一节 商贸服务业</w:t>
          </w:r>
          <w:r>
            <w:rPr>
              <w:rFonts w:ascii="仿宋" w:hAnsi="仿宋" w:eastAsia="仿宋" w:cs="仿宋"/>
              <w:spacing w:val="-137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37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6389F86C">
          <w:pPr>
            <w:tabs>
              <w:tab w:val="right" w:leader="dot" w:pos="9407"/>
            </w:tabs>
            <w:spacing w:before="279" w:line="221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36" w:name="bookmark37"/>
          <w:bookmarkEnd w:id="36"/>
          <w:r>
            <w:fldChar w:fldCharType="begin"/>
          </w:r>
          <w:r>
            <w:instrText xml:space="preserve"> HYPERLINK \l "bookmark37"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t>第二节 现代物流业</w:t>
          </w:r>
          <w:r>
            <w:rPr>
              <w:rFonts w:ascii="仿宋" w:hAnsi="仿宋" w:eastAsia="仿宋" w:cs="仿宋"/>
              <w:spacing w:val="-134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37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77ADAF18">
          <w:pPr>
            <w:tabs>
              <w:tab w:val="right" w:leader="dot" w:pos="9407"/>
            </w:tabs>
            <w:spacing w:before="241" w:line="222" w:lineRule="auto"/>
            <w:ind w:left="156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37" w:name="bookmark38"/>
          <w:bookmarkEnd w:id="37"/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0"/>
              <w:szCs w:val="30"/>
            </w:rPr>
            <w:t>第三节 房地产业</w:t>
          </w:r>
          <w:r>
            <w:rPr>
              <w:rFonts w:ascii="仿宋" w:hAnsi="仿宋" w:eastAsia="仿宋" w:cs="仿宋"/>
              <w:spacing w:val="-133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38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0E980BEC">
          <w:pPr>
            <w:pStyle w:val="2"/>
            <w:spacing w:line="287" w:lineRule="auto"/>
          </w:pPr>
        </w:p>
        <w:p w14:paraId="537D2F91">
          <w:pPr>
            <w:tabs>
              <w:tab w:val="right" w:leader="dot" w:pos="9387"/>
            </w:tabs>
            <w:spacing w:before="98" w:line="221" w:lineRule="auto"/>
            <w:ind w:left="1154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38" w:name="bookmark39"/>
          <w:bookmarkEnd w:id="38"/>
          <w:r>
            <w:fldChar w:fldCharType="begin"/>
          </w:r>
          <w:r>
            <w:instrText xml:space="preserve"> HYPERLINK \l "bookmark39" </w:instrText>
          </w:r>
          <w:r>
            <w:fldChar w:fldCharType="separate"/>
          </w:r>
          <w:r>
            <w:rPr>
              <w:rFonts w:ascii="黑体" w:hAnsi="黑体" w:eastAsia="黑体" w:cs="黑体"/>
              <w:b/>
              <w:bCs/>
              <w:spacing w:val="18"/>
              <w:sz w:val="30"/>
              <w:szCs w:val="30"/>
            </w:rPr>
            <w:t>第五篇</w:t>
          </w:r>
          <w:r>
            <w:rPr>
              <w:rFonts w:ascii="黑体" w:hAnsi="黑体" w:eastAsia="黑体" w:cs="黑体"/>
              <w:spacing w:val="78"/>
              <w:sz w:val="30"/>
              <w:szCs w:val="30"/>
            </w:rPr>
            <w:t xml:space="preserve"> </w:t>
          </w:r>
          <w:r>
            <w:rPr>
              <w:rFonts w:ascii="黑体" w:hAnsi="黑体" w:eastAsia="黑体" w:cs="黑体"/>
              <w:b/>
              <w:bCs/>
              <w:spacing w:val="18"/>
              <w:sz w:val="30"/>
              <w:szCs w:val="30"/>
            </w:rPr>
            <w:t>基础设施与城乡建设</w:t>
          </w:r>
          <w:r>
            <w:rPr>
              <w:rFonts w:ascii="黑体" w:hAnsi="黑体" w:eastAsia="黑体" w:cs="黑体"/>
              <w:spacing w:val="-128"/>
              <w:sz w:val="30"/>
              <w:szCs w:val="30"/>
            </w:rPr>
            <w:t xml:space="preserve"> </w:t>
          </w:r>
          <w:r>
            <w:rPr>
              <w:rFonts w:ascii="黑体" w:hAnsi="黑体" w:eastAsia="黑体" w:cs="黑体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38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516E45F1">
          <w:pPr>
            <w:pStyle w:val="2"/>
            <w:spacing w:line="286" w:lineRule="auto"/>
          </w:pPr>
        </w:p>
        <w:p w14:paraId="490E776C">
          <w:pPr>
            <w:tabs>
              <w:tab w:val="right" w:leader="dot" w:pos="9427"/>
            </w:tabs>
            <w:spacing w:before="98" w:line="222" w:lineRule="auto"/>
            <w:ind w:left="135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39" w:name="bookmark40"/>
          <w:bookmarkEnd w:id="39"/>
          <w:r>
            <w:fldChar w:fldCharType="begin"/>
          </w:r>
          <w:r>
            <w:instrText xml:space="preserve"> HYPERLINK \l "bookmark40"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0"/>
              <w:szCs w:val="30"/>
            </w:rPr>
            <w:t xml:space="preserve">第十章 基础设施建设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3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38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</w:sdtContent>
    </w:sdt>
    <w:p w14:paraId="02AC7BE8">
      <w:pPr>
        <w:spacing w:line="222" w:lineRule="auto"/>
        <w:rPr>
          <w:rFonts w:ascii="Times New Roman" w:hAnsi="Times New Roman" w:eastAsia="Times New Roman" w:cs="Times New Roman"/>
          <w:sz w:val="30"/>
          <w:szCs w:val="30"/>
        </w:rPr>
        <w:sectPr>
          <w:footerReference r:id="rId10" w:type="default"/>
          <w:pgSz w:w="12000" w:h="17040"/>
          <w:pgMar w:top="400" w:right="1800" w:bottom="1250" w:left="639" w:header="0" w:footer="1090" w:gutter="0"/>
          <w:cols w:space="720" w:num="1"/>
        </w:sectPr>
      </w:pPr>
    </w:p>
    <w:p w14:paraId="500C0DAF">
      <w:pPr>
        <w:spacing w:before="246" w:line="183" w:lineRule="auto"/>
        <w:jc w:val="right"/>
        <w:rPr>
          <w:rFonts w:ascii="宋体" w:hAnsi="宋体" w:eastAsia="宋体" w:cs="宋体"/>
          <w:sz w:val="29"/>
          <w:szCs w:val="29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298450</wp:posOffset>
            </wp:positionH>
            <wp:positionV relativeFrom="page">
              <wp:posOffset>5270500</wp:posOffset>
            </wp:positionV>
            <wp:extent cx="165100" cy="1397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65070" cy="13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259715</wp:posOffset>
            </wp:positionH>
            <wp:positionV relativeFrom="page">
              <wp:posOffset>7727950</wp:posOffset>
            </wp:positionV>
            <wp:extent cx="158750" cy="1206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58738" cy="120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4"/>
          <w:sz w:val="29"/>
          <w:szCs w:val="29"/>
        </w:rPr>
        <w:t>6</w:t>
      </w:r>
    </w:p>
    <w:p w14:paraId="18470CA5">
      <w:pPr>
        <w:pStyle w:val="2"/>
        <w:spacing w:line="276" w:lineRule="auto"/>
      </w:pPr>
    </w:p>
    <w:p w14:paraId="4C12C189">
      <w:pPr>
        <w:pStyle w:val="2"/>
        <w:spacing w:line="276" w:lineRule="auto"/>
      </w:pPr>
    </w:p>
    <w:sdt>
      <w:sdtPr>
        <w:rPr>
          <w:rFonts w:ascii="仿宋" w:hAnsi="仿宋" w:eastAsia="仿宋" w:cs="仿宋"/>
          <w:sz w:val="30"/>
          <w:szCs w:val="30"/>
        </w:rPr>
        <w:id w:val="14747675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0"/>
          <w:szCs w:val="30"/>
        </w:rPr>
      </w:sdtEndPr>
      <w:sdtContent>
        <w:p w14:paraId="124899A4">
          <w:pPr>
            <w:tabs>
              <w:tab w:val="right" w:leader="dot" w:pos="9467"/>
            </w:tabs>
            <w:spacing w:before="98" w:line="222" w:lineRule="auto"/>
            <w:ind w:left="159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40" w:name="bookmark41"/>
          <w:bookmarkEnd w:id="40"/>
          <w:r>
            <w:fldChar w:fldCharType="begin"/>
          </w:r>
          <w:r>
            <w:instrText xml:space="preserve"> HYPERLINK \l "bookmark41"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0"/>
              <w:szCs w:val="30"/>
            </w:rPr>
            <w:t>第一节 交通设施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38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29E82B70">
          <w:pPr>
            <w:tabs>
              <w:tab w:val="right" w:leader="dot" w:pos="9467"/>
            </w:tabs>
            <w:spacing w:before="249" w:line="222" w:lineRule="auto"/>
            <w:ind w:left="159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41" w:name="bookmark42"/>
          <w:bookmarkEnd w:id="41"/>
          <w:r>
            <w:fldChar w:fldCharType="begin"/>
          </w:r>
          <w:r>
            <w:instrText xml:space="preserve"> HYPERLINK \l "bookmark42"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0"/>
              <w:szCs w:val="30"/>
            </w:rPr>
            <w:t>第二节 水利设施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39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07F7092A">
          <w:pPr>
            <w:tabs>
              <w:tab w:val="right" w:leader="dot" w:pos="9475"/>
            </w:tabs>
            <w:spacing w:before="259" w:line="222" w:lineRule="auto"/>
            <w:ind w:left="159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42" w:name="bookmark43"/>
          <w:bookmarkEnd w:id="42"/>
          <w:r>
            <w:fldChar w:fldCharType="begin"/>
          </w:r>
          <w:r>
            <w:instrText xml:space="preserve"> HYPERLINK \l "bookmark43" </w:instrText>
          </w:r>
          <w:r>
            <w:fldChar w:fldCharType="separate"/>
          </w:r>
          <w:r>
            <w:rPr>
              <w:rFonts w:ascii="仿宋" w:hAnsi="仿宋" w:eastAsia="仿宋" w:cs="仿宋"/>
              <w:sz w:val="30"/>
              <w:szCs w:val="30"/>
            </w:rPr>
            <w:t>第三节</w:t>
          </w:r>
          <w:r>
            <w:rPr>
              <w:rFonts w:ascii="仿宋" w:hAnsi="仿宋" w:eastAsia="仿宋" w:cs="仿宋"/>
              <w:spacing w:val="42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>电力设施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40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fldChar w:fldCharType="end"/>
          </w:r>
        </w:p>
        <w:p w14:paraId="752F1D42">
          <w:pPr>
            <w:tabs>
              <w:tab w:val="right" w:leader="dot" w:pos="9505"/>
            </w:tabs>
            <w:spacing w:before="271" w:line="222" w:lineRule="auto"/>
            <w:ind w:left="138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43" w:name="bookmark44"/>
          <w:bookmarkEnd w:id="43"/>
          <w:r>
            <w:fldChar w:fldCharType="begin"/>
          </w:r>
          <w:r>
            <w:instrText xml:space="preserve"> HYPERLINK \l "bookmark44"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0"/>
              <w:szCs w:val="30"/>
            </w:rPr>
            <w:t>第十一章 城乡建设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3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41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fldChar w:fldCharType="end"/>
          </w:r>
        </w:p>
        <w:p w14:paraId="2D1BF9F2">
          <w:pPr>
            <w:tabs>
              <w:tab w:val="right" w:leader="dot" w:pos="9505"/>
            </w:tabs>
            <w:spacing w:before="267" w:line="222" w:lineRule="auto"/>
            <w:ind w:left="159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44" w:name="bookmark45"/>
          <w:bookmarkEnd w:id="44"/>
          <w:r>
            <w:fldChar w:fldCharType="begin"/>
          </w:r>
          <w:r>
            <w:instrText xml:space="preserve"> HYPERLINK \l "bookmark45"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0"/>
              <w:sz w:val="30"/>
              <w:szCs w:val="30"/>
            </w:rPr>
            <w:t xml:space="preserve">第一节 城区建设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41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fldChar w:fldCharType="end"/>
          </w:r>
        </w:p>
        <w:p w14:paraId="19E2D74D">
          <w:pPr>
            <w:tabs>
              <w:tab w:val="right" w:leader="dot" w:pos="9475"/>
            </w:tabs>
            <w:spacing w:before="249" w:line="222" w:lineRule="auto"/>
            <w:ind w:left="159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45" w:name="bookmark46"/>
          <w:bookmarkEnd w:id="45"/>
          <w:r>
            <w:fldChar w:fldCharType="begin"/>
          </w:r>
          <w:r>
            <w:instrText xml:space="preserve"> HYPERLINK \l "bookmark46"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3"/>
              <w:sz w:val="30"/>
              <w:szCs w:val="30"/>
            </w:rPr>
            <w:t>第二节</w:t>
          </w:r>
          <w:r>
            <w:rPr>
              <w:rFonts w:ascii="仿宋" w:hAnsi="仿宋" w:eastAsia="仿宋" w:cs="仿宋"/>
              <w:spacing w:val="-18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-13"/>
              <w:sz w:val="30"/>
              <w:szCs w:val="30"/>
            </w:rPr>
            <w:t>农村建设</w:t>
          </w:r>
          <w:r>
            <w:rPr>
              <w:rFonts w:ascii="仿宋" w:hAnsi="仿宋" w:eastAsia="仿宋" w:cs="仿宋"/>
              <w:spacing w:val="18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42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fldChar w:fldCharType="end"/>
          </w:r>
        </w:p>
        <w:p w14:paraId="419887C8">
          <w:pPr>
            <w:pStyle w:val="2"/>
            <w:spacing w:line="287" w:lineRule="auto"/>
          </w:pPr>
        </w:p>
        <w:p w14:paraId="78648E60">
          <w:pPr>
            <w:tabs>
              <w:tab w:val="right" w:leader="dot" w:pos="9445"/>
            </w:tabs>
            <w:spacing w:before="98" w:line="221" w:lineRule="auto"/>
            <w:ind w:left="1184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46" w:name="bookmark47"/>
          <w:bookmarkEnd w:id="46"/>
          <w:r>
            <w:fldChar w:fldCharType="begin"/>
          </w:r>
          <w:r>
            <w:instrText xml:space="preserve"> HYPERLINK \l "bookmark47" </w:instrText>
          </w:r>
          <w:r>
            <w:fldChar w:fldCharType="separate"/>
          </w:r>
          <w:r>
            <w:rPr>
              <w:rFonts w:ascii="黑体" w:hAnsi="黑体" w:eastAsia="黑体" w:cs="黑体"/>
              <w:b/>
              <w:bCs/>
              <w:spacing w:val="18"/>
              <w:sz w:val="30"/>
              <w:szCs w:val="30"/>
            </w:rPr>
            <w:t>第六篇</w:t>
          </w:r>
          <w:r>
            <w:rPr>
              <w:rFonts w:ascii="黑体" w:hAnsi="黑体" w:eastAsia="黑体" w:cs="黑体"/>
              <w:spacing w:val="73"/>
              <w:sz w:val="30"/>
              <w:szCs w:val="30"/>
            </w:rPr>
            <w:t xml:space="preserve"> </w:t>
          </w:r>
          <w:r>
            <w:rPr>
              <w:rFonts w:ascii="黑体" w:hAnsi="黑体" w:eastAsia="黑体" w:cs="黑体"/>
              <w:b/>
              <w:bCs/>
              <w:spacing w:val="18"/>
              <w:sz w:val="30"/>
              <w:szCs w:val="30"/>
            </w:rPr>
            <w:t>社会事业发展与和谐社会建设</w:t>
          </w:r>
          <w:r>
            <w:rPr>
              <w:rFonts w:ascii="黑体" w:hAnsi="黑体" w:eastAsia="黑体" w:cs="黑体"/>
              <w:spacing w:val="-127"/>
              <w:sz w:val="30"/>
              <w:szCs w:val="30"/>
            </w:rPr>
            <w:t xml:space="preserve"> </w:t>
          </w:r>
          <w:r>
            <w:rPr>
              <w:rFonts w:ascii="黑体" w:hAnsi="黑体" w:eastAsia="黑体" w:cs="黑体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43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fldChar w:fldCharType="end"/>
          </w:r>
        </w:p>
        <w:p w14:paraId="4C684EB1">
          <w:pPr>
            <w:pStyle w:val="2"/>
            <w:spacing w:line="296" w:lineRule="auto"/>
          </w:pPr>
        </w:p>
        <w:p w14:paraId="2ABFF566">
          <w:pPr>
            <w:tabs>
              <w:tab w:val="right" w:leader="dot" w:pos="9485"/>
            </w:tabs>
            <w:spacing w:before="98" w:line="222" w:lineRule="auto"/>
            <w:ind w:left="138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47" w:name="bookmark48"/>
          <w:bookmarkEnd w:id="47"/>
          <w:r>
            <w:fldChar w:fldCharType="begin"/>
          </w:r>
          <w:r>
            <w:instrText xml:space="preserve"> HYPERLINK \l "bookmark48"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"/>
              <w:sz w:val="30"/>
              <w:szCs w:val="30"/>
            </w:rPr>
            <w:t>第十二章 科教事业与人力资源开发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1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43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fldChar w:fldCharType="end"/>
          </w:r>
        </w:p>
        <w:p w14:paraId="085DE6B9">
          <w:pPr>
            <w:tabs>
              <w:tab w:val="right" w:leader="dot" w:pos="9485"/>
            </w:tabs>
            <w:spacing w:before="257" w:line="222" w:lineRule="auto"/>
            <w:ind w:left="159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48" w:name="bookmark49"/>
          <w:bookmarkEnd w:id="48"/>
          <w:r>
            <w:fldChar w:fldCharType="begin"/>
          </w:r>
          <w:r>
            <w:instrText xml:space="preserve"> HYPERLINK \l "bookmark49"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0"/>
              <w:szCs w:val="30"/>
            </w:rPr>
            <w:t>第一节 科技事业</w:t>
          </w:r>
          <w:r>
            <w:rPr>
              <w:rFonts w:ascii="仿宋" w:hAnsi="仿宋" w:eastAsia="仿宋" w:cs="仿宋"/>
              <w:spacing w:val="-133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43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fldChar w:fldCharType="end"/>
          </w:r>
        </w:p>
        <w:p w14:paraId="4C6FEF9F">
          <w:pPr>
            <w:tabs>
              <w:tab w:val="right" w:leader="dot" w:pos="9495"/>
            </w:tabs>
            <w:spacing w:before="269" w:line="222" w:lineRule="auto"/>
            <w:ind w:left="159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49" w:name="bookmark50"/>
          <w:bookmarkEnd w:id="49"/>
          <w:r>
            <w:fldChar w:fldCharType="begin"/>
          </w:r>
          <w:r>
            <w:instrText xml:space="preserve"> HYPERLINK \l "bookmark50"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0"/>
              <w:szCs w:val="30"/>
            </w:rPr>
            <w:t>第二节 教育事业</w:t>
          </w:r>
          <w:r>
            <w:rPr>
              <w:rFonts w:ascii="仿宋" w:hAnsi="仿宋" w:eastAsia="仿宋" w:cs="仿宋"/>
              <w:spacing w:val="-133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45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fldChar w:fldCharType="end"/>
          </w:r>
        </w:p>
        <w:p w14:paraId="710C576D">
          <w:pPr>
            <w:tabs>
              <w:tab w:val="right" w:leader="dot" w:pos="9465"/>
            </w:tabs>
            <w:spacing w:before="269" w:line="222" w:lineRule="auto"/>
            <w:ind w:left="159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50" w:name="bookmark51"/>
          <w:bookmarkEnd w:id="50"/>
          <w:r>
            <w:fldChar w:fldCharType="begin"/>
          </w:r>
          <w:r>
            <w:instrText xml:space="preserve"> HYPERLINK \l "bookmark51"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t>第三节 人力资源开发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46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fldChar w:fldCharType="end"/>
          </w:r>
        </w:p>
        <w:p w14:paraId="748D9B01">
          <w:pPr>
            <w:tabs>
              <w:tab w:val="right" w:leader="dot" w:pos="9475"/>
            </w:tabs>
            <w:spacing w:before="272" w:line="222" w:lineRule="auto"/>
            <w:ind w:left="138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51" w:name="bookmark52"/>
          <w:bookmarkEnd w:id="51"/>
          <w:r>
            <w:fldChar w:fldCharType="begin"/>
          </w:r>
          <w:r>
            <w:instrText xml:space="preserve"> HYPERLINK \l "bookmark52"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"/>
              <w:sz w:val="30"/>
              <w:szCs w:val="30"/>
            </w:rPr>
            <w:t>第十三章 医疗卫生、计生与文体广电事业</w:t>
          </w:r>
          <w:r>
            <w:rPr>
              <w:rFonts w:ascii="仿宋" w:hAnsi="仿宋" w:eastAsia="仿宋" w:cs="仿宋"/>
              <w:spacing w:val="-130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3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48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fldChar w:fldCharType="end"/>
          </w:r>
        </w:p>
        <w:p w14:paraId="7DAFEE89">
          <w:pPr>
            <w:tabs>
              <w:tab w:val="right" w:leader="dot" w:pos="9475"/>
            </w:tabs>
            <w:spacing w:before="267" w:line="222" w:lineRule="auto"/>
            <w:ind w:left="159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52" w:name="bookmark53"/>
          <w:bookmarkEnd w:id="52"/>
          <w:r>
            <w:fldChar w:fldCharType="begin"/>
          </w:r>
          <w:r>
            <w:instrText xml:space="preserve"> HYPERLINK \l "bookmark53"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0"/>
              <w:szCs w:val="30"/>
            </w:rPr>
            <w:t>第一节</w:t>
          </w:r>
          <w:r>
            <w:rPr>
              <w:rFonts w:ascii="仿宋" w:hAnsi="仿宋" w:eastAsia="仿宋" w:cs="仿宋"/>
              <w:spacing w:val="31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0"/>
              <w:szCs w:val="30"/>
            </w:rPr>
            <w:t>医疗卫生事业</w:t>
          </w:r>
          <w:r>
            <w:rPr>
              <w:rFonts w:ascii="仿宋" w:hAnsi="仿宋" w:eastAsia="仿宋" w:cs="仿宋"/>
              <w:spacing w:val="-139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48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fldChar w:fldCharType="end"/>
          </w:r>
        </w:p>
        <w:p w14:paraId="054DB5FC">
          <w:pPr>
            <w:tabs>
              <w:tab w:val="right" w:leader="dot" w:pos="9475"/>
            </w:tabs>
            <w:spacing w:before="259" w:line="222" w:lineRule="auto"/>
            <w:ind w:left="159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53" w:name="bookmark54"/>
          <w:bookmarkEnd w:id="53"/>
          <w:r>
            <w:fldChar w:fldCharType="begin"/>
          </w:r>
          <w:r>
            <w:instrText xml:space="preserve"> HYPERLINK \l "bookmark54"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0"/>
              <w:szCs w:val="30"/>
            </w:rPr>
            <w:t>第二节 人口与计划生育事业</w:t>
          </w:r>
          <w:r>
            <w:rPr>
              <w:rFonts w:ascii="仿宋" w:hAnsi="仿宋" w:eastAsia="仿宋" w:cs="仿宋"/>
              <w:spacing w:val="-139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49</w:t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fldChar w:fldCharType="end"/>
          </w:r>
        </w:p>
        <w:p w14:paraId="29C124EE">
          <w:pPr>
            <w:tabs>
              <w:tab w:val="right" w:leader="dot" w:pos="9465"/>
            </w:tabs>
            <w:spacing w:before="259" w:line="222" w:lineRule="auto"/>
            <w:ind w:left="159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54" w:name="bookmark55"/>
          <w:bookmarkEnd w:id="54"/>
          <w:r>
            <w:fldChar w:fldCharType="begin"/>
          </w:r>
          <w:r>
            <w:instrText xml:space="preserve"> HYPERLINK \l "bookmark55"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0"/>
              <w:szCs w:val="30"/>
            </w:rPr>
            <w:t>第三节 文体广电事业</w:t>
          </w:r>
          <w:r>
            <w:rPr>
              <w:rFonts w:ascii="仿宋" w:hAnsi="仿宋" w:eastAsia="仿宋" w:cs="仿宋"/>
              <w:spacing w:val="-131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t>50</w:t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fldChar w:fldCharType="end"/>
          </w:r>
        </w:p>
        <w:p w14:paraId="10F4D2EE">
          <w:pPr>
            <w:tabs>
              <w:tab w:val="right" w:leader="dot" w:pos="9505"/>
            </w:tabs>
            <w:spacing w:before="279" w:line="221" w:lineRule="auto"/>
            <w:ind w:left="138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55" w:name="bookmark56"/>
          <w:bookmarkEnd w:id="55"/>
          <w:r>
            <w:fldChar w:fldCharType="begin"/>
          </w:r>
          <w:r>
            <w:instrText xml:space="preserve"> HYPERLINK \l "bookmark56"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 xml:space="preserve">第十四章 社会保障与社会公共安全体系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t>51</w:t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fldChar w:fldCharType="end"/>
          </w:r>
        </w:p>
        <w:p w14:paraId="7C20DBBA">
          <w:pPr>
            <w:tabs>
              <w:tab w:val="right" w:leader="dot" w:pos="9495"/>
            </w:tabs>
            <w:spacing w:before="261" w:line="221" w:lineRule="auto"/>
            <w:ind w:left="159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56" w:name="bookmark57"/>
          <w:bookmarkEnd w:id="56"/>
          <w:r>
            <w:fldChar w:fldCharType="begin"/>
          </w:r>
          <w:r>
            <w:instrText xml:space="preserve"> HYPERLINK \l "bookmark57"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0"/>
              <w:szCs w:val="30"/>
            </w:rPr>
            <w:t>第一节 劳动与社会保障体系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t>51</w:t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fldChar w:fldCharType="end"/>
          </w:r>
        </w:p>
        <w:p w14:paraId="17059D06">
          <w:pPr>
            <w:tabs>
              <w:tab w:val="right" w:leader="dot" w:pos="9505"/>
            </w:tabs>
            <w:spacing w:before="281" w:line="222" w:lineRule="auto"/>
            <w:ind w:left="159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57" w:name="bookmark58"/>
          <w:bookmarkEnd w:id="57"/>
          <w:r>
            <w:fldChar w:fldCharType="begin"/>
          </w:r>
          <w:r>
            <w:instrText xml:space="preserve"> HYPERLINK \l "bookmark58"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0"/>
              <w:szCs w:val="30"/>
            </w:rPr>
            <w:t>第二节 社会公共安全体系建设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t>52</w:t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fldChar w:fldCharType="end"/>
          </w:r>
        </w:p>
        <w:p w14:paraId="022DF31E">
          <w:pPr>
            <w:pStyle w:val="2"/>
            <w:spacing w:line="288" w:lineRule="auto"/>
          </w:pPr>
        </w:p>
        <w:p w14:paraId="6FB32752">
          <w:pPr>
            <w:tabs>
              <w:tab w:val="right" w:leader="dot" w:pos="9445"/>
            </w:tabs>
            <w:spacing w:before="98" w:line="222" w:lineRule="auto"/>
            <w:ind w:left="1184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58" w:name="bookmark59"/>
          <w:bookmarkEnd w:id="58"/>
          <w:r>
            <w:fldChar w:fldCharType="begin"/>
          </w:r>
          <w:r>
            <w:instrText xml:space="preserve"> HYPERLINK \l "bookmark59" </w:instrText>
          </w:r>
          <w:r>
            <w:fldChar w:fldCharType="separate"/>
          </w:r>
          <w:r>
            <w:rPr>
              <w:rFonts w:ascii="黑体" w:hAnsi="黑体" w:eastAsia="黑体" w:cs="黑体"/>
              <w:b/>
              <w:bCs/>
              <w:spacing w:val="18"/>
              <w:sz w:val="30"/>
              <w:szCs w:val="30"/>
            </w:rPr>
            <w:t>第七篇</w:t>
          </w:r>
          <w:r>
            <w:rPr>
              <w:rFonts w:ascii="黑体" w:hAnsi="黑体" w:eastAsia="黑体" w:cs="黑体"/>
              <w:spacing w:val="78"/>
              <w:sz w:val="30"/>
              <w:szCs w:val="30"/>
            </w:rPr>
            <w:t xml:space="preserve"> </w:t>
          </w:r>
          <w:r>
            <w:rPr>
              <w:rFonts w:ascii="黑体" w:hAnsi="黑体" w:eastAsia="黑体" w:cs="黑体"/>
              <w:b/>
              <w:bCs/>
              <w:spacing w:val="18"/>
              <w:sz w:val="30"/>
              <w:szCs w:val="30"/>
            </w:rPr>
            <w:t>环境保护与土地利用</w:t>
          </w:r>
          <w:r>
            <w:rPr>
              <w:rFonts w:ascii="黑体" w:hAnsi="黑体" w:eastAsia="黑体" w:cs="黑体"/>
              <w:b/>
              <w:bCs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t>53</w:t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fldChar w:fldCharType="end"/>
          </w:r>
        </w:p>
        <w:p w14:paraId="76ED86EF">
          <w:pPr>
            <w:pStyle w:val="2"/>
            <w:spacing w:line="261" w:lineRule="auto"/>
          </w:pPr>
        </w:p>
        <w:p w14:paraId="5263857F">
          <w:pPr>
            <w:tabs>
              <w:tab w:val="right" w:leader="dot" w:pos="9465"/>
            </w:tabs>
            <w:spacing w:before="98" w:line="221" w:lineRule="auto"/>
            <w:ind w:left="138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59" w:name="bookmark60"/>
          <w:bookmarkEnd w:id="59"/>
          <w:r>
            <w:fldChar w:fldCharType="begin"/>
          </w:r>
          <w:r>
            <w:instrText xml:space="preserve"> HYPERLINK \l "bookmark60"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5"/>
              <w:sz w:val="30"/>
              <w:szCs w:val="30"/>
            </w:rPr>
            <w:t>第十五章 环境保护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t>53</w:t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fldChar w:fldCharType="end"/>
          </w:r>
        </w:p>
        <w:p w14:paraId="455281E7">
          <w:pPr>
            <w:tabs>
              <w:tab w:val="right" w:leader="dot" w:pos="9475"/>
            </w:tabs>
            <w:spacing w:before="271" w:line="222" w:lineRule="auto"/>
            <w:ind w:left="159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60" w:name="bookmark61"/>
          <w:bookmarkEnd w:id="60"/>
          <w:r>
            <w:fldChar w:fldCharType="begin"/>
          </w:r>
          <w:r>
            <w:instrText xml:space="preserve"> HYPERLINK \l "bookmark61"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t>第一节 污染防治</w:t>
          </w:r>
          <w:r>
            <w:rPr>
              <w:rFonts w:ascii="仿宋" w:hAnsi="仿宋" w:eastAsia="仿宋" w:cs="仿宋"/>
              <w:spacing w:val="-137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t>54</w:t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fldChar w:fldCharType="end"/>
          </w:r>
        </w:p>
      </w:sdtContent>
    </w:sdt>
    <w:p w14:paraId="07D2D8BE">
      <w:pPr>
        <w:spacing w:line="222" w:lineRule="auto"/>
        <w:rPr>
          <w:rFonts w:ascii="Times New Roman" w:hAnsi="Times New Roman" w:eastAsia="Times New Roman" w:cs="Times New Roman"/>
          <w:sz w:val="30"/>
          <w:szCs w:val="30"/>
        </w:rPr>
        <w:sectPr>
          <w:footerReference r:id="rId11" w:type="default"/>
          <w:pgSz w:w="11870" w:h="16870"/>
          <w:pgMar w:top="400" w:right="578" w:bottom="1221" w:left="409" w:header="0" w:footer="1034" w:gutter="0"/>
          <w:cols w:space="720" w:num="1"/>
        </w:sectPr>
      </w:pPr>
    </w:p>
    <w:p w14:paraId="72CC157C">
      <w:pPr>
        <w:spacing w:before="66" w:line="185" w:lineRule="auto"/>
        <w:outlineLvl w:val="3"/>
        <w:rPr>
          <w:rFonts w:ascii="Times New Roman" w:hAnsi="Times New Roman" w:eastAsia="Times New Roman" w:cs="Times New Roman"/>
          <w:sz w:val="40"/>
          <w:szCs w:val="40"/>
        </w:rPr>
      </w:pPr>
      <w:bookmarkStart w:id="61" w:name="bookmark6"/>
      <w:bookmarkEnd w:id="61"/>
      <w:r>
        <w:rPr>
          <w:rFonts w:ascii="Times New Roman" w:hAnsi="Times New Roman" w:eastAsia="Times New Roman" w:cs="Times New Roman"/>
          <w:b/>
          <w:bCs/>
          <w:sz w:val="40"/>
          <w:szCs w:val="40"/>
        </w:rPr>
        <w:t>7</w:t>
      </w:r>
    </w:p>
    <w:p w14:paraId="13AFAE2E">
      <w:pPr>
        <w:pStyle w:val="2"/>
        <w:spacing w:line="246" w:lineRule="auto"/>
      </w:pPr>
    </w:p>
    <w:p w14:paraId="396DC053">
      <w:pPr>
        <w:pStyle w:val="2"/>
        <w:spacing w:line="246" w:lineRule="auto"/>
      </w:pPr>
    </w:p>
    <w:p w14:paraId="76741875">
      <w:pPr>
        <w:pStyle w:val="2"/>
        <w:spacing w:line="247" w:lineRule="auto"/>
      </w:pPr>
    </w:p>
    <w:sdt>
      <w:sdtPr>
        <w:rPr>
          <w:rFonts w:ascii="仿宋" w:hAnsi="仿宋" w:eastAsia="仿宋" w:cs="仿宋"/>
          <w:sz w:val="30"/>
          <w:szCs w:val="30"/>
        </w:rPr>
        <w:id w:val="14745286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0"/>
          <w:szCs w:val="30"/>
        </w:rPr>
      </w:sdtEndPr>
      <w:sdtContent>
        <w:p w14:paraId="2B9A1B9A">
          <w:pPr>
            <w:tabs>
              <w:tab w:val="right" w:leader="dot" w:pos="9529"/>
            </w:tabs>
            <w:spacing w:before="98" w:line="221" w:lineRule="auto"/>
            <w:ind w:left="1584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62" w:name="bookmark62"/>
          <w:bookmarkEnd w:id="62"/>
          <w:r>
            <w:fldChar w:fldCharType="begin"/>
          </w:r>
          <w:r>
            <w:instrText xml:space="preserve"> HYPERLINK \l "bookmark62"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5"/>
              <w:sz w:val="30"/>
              <w:szCs w:val="30"/>
            </w:rPr>
            <w:t>第二节</w:t>
          </w:r>
          <w:r>
            <w:rPr>
              <w:rFonts w:ascii="仿宋" w:hAnsi="仿宋" w:eastAsia="仿宋" w:cs="仿宋"/>
              <w:spacing w:val="5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5"/>
              <w:sz w:val="30"/>
              <w:szCs w:val="30"/>
            </w:rPr>
            <w:t>循环经济</w:t>
          </w:r>
          <w:r>
            <w:rPr>
              <w:rFonts w:ascii="仿宋" w:hAnsi="仿宋" w:eastAsia="仿宋" w:cs="仿宋"/>
              <w:b/>
              <w:bCs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30"/>
              <w:szCs w:val="30"/>
            </w:rPr>
            <w:t>54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30"/>
              <w:szCs w:val="30"/>
            </w:rPr>
            <w:fldChar w:fldCharType="end"/>
          </w:r>
        </w:p>
        <w:p w14:paraId="6F08D6F0">
          <w:pPr>
            <w:tabs>
              <w:tab w:val="right" w:leader="dot" w:pos="9495"/>
            </w:tabs>
            <w:spacing w:before="265" w:line="222" w:lineRule="auto"/>
            <w:ind w:left="157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63" w:name="bookmark63"/>
          <w:bookmarkEnd w:id="63"/>
          <w:r>
            <w:fldChar w:fldCharType="begin"/>
          </w:r>
          <w:r>
            <w:instrText xml:space="preserve"> HYPERLINK \l "bookmark63"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0"/>
              <w:szCs w:val="30"/>
            </w:rPr>
            <w:t>第三节</w:t>
          </w:r>
          <w:r>
            <w:rPr>
              <w:rFonts w:ascii="仿宋" w:hAnsi="仿宋" w:eastAsia="仿宋" w:cs="仿宋"/>
              <w:spacing w:val="28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6"/>
              <w:sz w:val="30"/>
              <w:szCs w:val="30"/>
            </w:rPr>
            <w:t>生态建设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t>56</w:t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fldChar w:fldCharType="end"/>
          </w:r>
        </w:p>
        <w:p w14:paraId="3DBC58FC">
          <w:pPr>
            <w:tabs>
              <w:tab w:val="right" w:leader="dot" w:pos="9475"/>
            </w:tabs>
            <w:spacing w:before="268" w:line="221" w:lineRule="auto"/>
            <w:ind w:left="138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64" w:name="bookmark64"/>
          <w:bookmarkEnd w:id="64"/>
          <w:r>
            <w:fldChar w:fldCharType="begin"/>
          </w:r>
          <w:r>
            <w:instrText xml:space="preserve"> HYPERLINK \l "bookmark64"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1"/>
              <w:sz w:val="30"/>
              <w:szCs w:val="30"/>
            </w:rPr>
            <w:t>第十六章 土地资源保护与开发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t>56</w:t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fldChar w:fldCharType="end"/>
          </w:r>
        </w:p>
        <w:p w14:paraId="10B9236B">
          <w:pPr>
            <w:tabs>
              <w:tab w:val="right" w:leader="dot" w:pos="9485"/>
            </w:tabs>
            <w:spacing w:before="231" w:line="221" w:lineRule="auto"/>
            <w:ind w:left="157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65" w:name="bookmark65"/>
          <w:bookmarkEnd w:id="65"/>
          <w:r>
            <w:fldChar w:fldCharType="begin"/>
          </w:r>
          <w:r>
            <w:instrText xml:space="preserve"> HYPERLINK \l "bookmark65"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t>第一节 耕地有效保护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t>57</w:t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fldChar w:fldCharType="end"/>
          </w:r>
        </w:p>
        <w:p w14:paraId="6A3F9362">
          <w:pPr>
            <w:tabs>
              <w:tab w:val="right" w:leader="dot" w:pos="9495"/>
            </w:tabs>
            <w:spacing w:before="271" w:line="221" w:lineRule="auto"/>
            <w:ind w:left="157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66" w:name="bookmark66"/>
          <w:bookmarkEnd w:id="66"/>
          <w:r>
            <w:fldChar w:fldCharType="begin"/>
          </w:r>
          <w:r>
            <w:instrText xml:space="preserve"> HYPERLINK \l "bookmark66"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0"/>
              <w:szCs w:val="30"/>
            </w:rPr>
            <w:t>第二节 建设用地保障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t>57</w:t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fldChar w:fldCharType="end"/>
          </w:r>
        </w:p>
        <w:p w14:paraId="47703584">
          <w:pPr>
            <w:tabs>
              <w:tab w:val="right" w:leader="dot" w:pos="9475"/>
            </w:tabs>
            <w:spacing w:before="281" w:line="222" w:lineRule="auto"/>
            <w:ind w:left="1579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67" w:name="bookmark67"/>
          <w:bookmarkEnd w:id="67"/>
          <w:r>
            <w:fldChar w:fldCharType="begin"/>
          </w:r>
          <w:r>
            <w:instrText xml:space="preserve"> HYPERLINK \l "bookmark67"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0"/>
              <w:szCs w:val="30"/>
            </w:rPr>
            <w:t>第三节 土地集约利用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t>57</w:t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fldChar w:fldCharType="end"/>
          </w:r>
        </w:p>
        <w:p w14:paraId="2FBA6469">
          <w:pPr>
            <w:pStyle w:val="2"/>
            <w:spacing w:line="290" w:lineRule="auto"/>
          </w:pPr>
        </w:p>
        <w:p w14:paraId="107C3C6F">
          <w:pPr>
            <w:tabs>
              <w:tab w:val="right" w:leader="dot" w:pos="9465"/>
            </w:tabs>
            <w:spacing w:before="98" w:line="219" w:lineRule="auto"/>
            <w:ind w:left="1164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68" w:name="bookmark68"/>
          <w:bookmarkEnd w:id="68"/>
          <w:r>
            <w:fldChar w:fldCharType="begin"/>
          </w:r>
          <w:r>
            <w:instrText xml:space="preserve"> HYPERLINK \l "bookmark68"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12"/>
              <w:sz w:val="30"/>
              <w:szCs w:val="30"/>
            </w:rPr>
            <w:t>第八篇</w:t>
          </w:r>
          <w:r>
            <w:rPr>
              <w:rFonts w:ascii="宋体" w:hAnsi="宋体" w:eastAsia="宋体" w:cs="宋体"/>
              <w:spacing w:val="67"/>
              <w:sz w:val="30"/>
              <w:szCs w:val="30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12"/>
              <w:sz w:val="30"/>
              <w:szCs w:val="30"/>
            </w:rPr>
            <w:t>落实“十二五”规划的保障措施</w:t>
          </w:r>
          <w:r>
            <w:rPr>
              <w:rFonts w:ascii="宋体" w:hAnsi="宋体" w:eastAsia="宋体" w:cs="宋体"/>
              <w:spacing w:val="50"/>
              <w:sz w:val="30"/>
              <w:szCs w:val="30"/>
            </w:rPr>
            <w:t xml:space="preserve"> </w:t>
          </w:r>
          <w:r>
            <w:rPr>
              <w:rFonts w:ascii="宋体" w:hAnsi="宋体" w:eastAsia="宋体" w:cs="宋体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58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28742372">
          <w:pPr>
            <w:pStyle w:val="2"/>
            <w:spacing w:line="296" w:lineRule="auto"/>
          </w:pPr>
        </w:p>
        <w:p w14:paraId="677E1864">
          <w:pPr>
            <w:tabs>
              <w:tab w:val="right" w:leader="dot" w:pos="9505"/>
            </w:tabs>
            <w:spacing w:before="98" w:line="222" w:lineRule="auto"/>
            <w:ind w:left="138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69" w:name="bookmark69"/>
          <w:bookmarkEnd w:id="69"/>
          <w:r>
            <w:fldChar w:fldCharType="begin"/>
          </w:r>
          <w:r>
            <w:instrText xml:space="preserve"> HYPERLINK \l "bookmark69"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0"/>
              <w:szCs w:val="30"/>
            </w:rPr>
            <w:t>第十七章 科学组织实施规划，健全考核监督体系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7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58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21DA81C7">
          <w:pPr>
            <w:tabs>
              <w:tab w:val="right" w:leader="dot" w:pos="9495"/>
            </w:tabs>
            <w:spacing w:before="270" w:line="222" w:lineRule="auto"/>
            <w:ind w:left="138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70" w:name="bookmark70"/>
          <w:bookmarkEnd w:id="70"/>
          <w:r>
            <w:fldChar w:fldCharType="begin"/>
          </w:r>
          <w:r>
            <w:instrText xml:space="preserve"> HYPERLINK \l "bookmark70"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0"/>
              <w:szCs w:val="30"/>
            </w:rPr>
            <w:t>第十八章 深化改革扩大开放，营造良好发展环境</w:t>
          </w:r>
          <w:r>
            <w:rPr>
              <w:rFonts w:ascii="仿宋" w:hAnsi="仿宋" w:eastAsia="仿宋" w:cs="仿宋"/>
              <w:spacing w:val="-139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37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59</w:t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fldChar w:fldCharType="end"/>
          </w:r>
        </w:p>
        <w:p w14:paraId="30C2B09B">
          <w:pPr>
            <w:tabs>
              <w:tab w:val="right" w:leader="dot" w:pos="9567"/>
            </w:tabs>
            <w:spacing w:before="256" w:line="222" w:lineRule="auto"/>
            <w:ind w:left="1380"/>
            <w:rPr>
              <w:rFonts w:ascii="Times New Roman" w:hAnsi="Times New Roman" w:eastAsia="Times New Roman" w:cs="Times New Roman"/>
              <w:sz w:val="30"/>
              <w:szCs w:val="30"/>
            </w:rPr>
          </w:pPr>
          <w:bookmarkStart w:id="71" w:name="bookmark71"/>
          <w:bookmarkEnd w:id="71"/>
          <w:r>
            <w:fldChar w:fldCharType="begin"/>
          </w:r>
          <w:r>
            <w:instrText xml:space="preserve"> HYPERLINK \l "bookmark71"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0"/>
              <w:szCs w:val="30"/>
            </w:rPr>
            <w:t>第十九章 持续提升党建水平。加强民主法制建设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t>61</w:t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fldChar w:fldCharType="end"/>
          </w:r>
        </w:p>
      </w:sdtContent>
    </w:sdt>
    <w:p w14:paraId="485203B1">
      <w:pPr>
        <w:spacing w:line="222" w:lineRule="auto"/>
        <w:rPr>
          <w:rFonts w:ascii="Times New Roman" w:hAnsi="Times New Roman" w:eastAsia="Times New Roman" w:cs="Times New Roman"/>
          <w:sz w:val="30"/>
          <w:szCs w:val="30"/>
        </w:rPr>
        <w:sectPr>
          <w:footerReference r:id="rId12" w:type="default"/>
          <w:pgSz w:w="11870" w:h="16940"/>
          <w:pgMar w:top="400" w:right="1780" w:bottom="1174" w:left="350" w:header="0" w:footer="987" w:gutter="0"/>
          <w:cols w:space="720" w:num="1"/>
        </w:sectPr>
      </w:pPr>
    </w:p>
    <w:p w14:paraId="270A2E91">
      <w:pPr>
        <w:pStyle w:val="2"/>
        <w:spacing w:line="341" w:lineRule="auto"/>
      </w:pPr>
    </w:p>
    <w:p w14:paraId="234AF4BB">
      <w:pPr>
        <w:spacing w:before="69" w:line="188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>8</w:t>
      </w:r>
    </w:p>
    <w:p w14:paraId="03C4522A">
      <w:pPr>
        <w:pStyle w:val="2"/>
        <w:spacing w:line="286" w:lineRule="auto"/>
      </w:pPr>
    </w:p>
    <w:p w14:paraId="6F19B867">
      <w:pPr>
        <w:pStyle w:val="2"/>
        <w:spacing w:line="286" w:lineRule="auto"/>
      </w:pPr>
    </w:p>
    <w:p w14:paraId="77C66DF1">
      <w:pPr>
        <w:pStyle w:val="2"/>
        <w:spacing w:line="287" w:lineRule="auto"/>
      </w:pPr>
    </w:p>
    <w:p w14:paraId="53221811">
      <w:pPr>
        <w:pStyle w:val="2"/>
        <w:spacing w:line="287" w:lineRule="auto"/>
      </w:pPr>
    </w:p>
    <w:p w14:paraId="1F08C96F">
      <w:pPr>
        <w:spacing w:before="114" w:line="221" w:lineRule="auto"/>
        <w:ind w:left="1644"/>
        <w:outlineLvl w:val="1"/>
        <w:rPr>
          <w:rFonts w:ascii="黑体" w:hAnsi="黑体" w:eastAsia="黑体" w:cs="黑体"/>
          <w:sz w:val="35"/>
          <w:szCs w:val="35"/>
        </w:rPr>
      </w:pPr>
      <w:bookmarkStart w:id="72" w:name="bookmark1"/>
      <w:bookmarkEnd w:id="72"/>
      <w:r>
        <w:rPr>
          <w:rFonts w:ascii="黑体" w:hAnsi="黑体" w:eastAsia="黑体" w:cs="黑体"/>
          <w:b/>
          <w:bCs/>
          <w:spacing w:val="17"/>
          <w:sz w:val="35"/>
          <w:szCs w:val="35"/>
        </w:rPr>
        <w:t>第一篇“十一五”国民经济和社会发展概况</w:t>
      </w:r>
    </w:p>
    <w:p w14:paraId="51748383">
      <w:pPr>
        <w:pStyle w:val="2"/>
        <w:spacing w:line="323" w:lineRule="auto"/>
      </w:pPr>
    </w:p>
    <w:p w14:paraId="31805F61">
      <w:pPr>
        <w:pStyle w:val="2"/>
        <w:spacing w:line="323" w:lineRule="auto"/>
      </w:pPr>
    </w:p>
    <w:p w14:paraId="0761FFA3">
      <w:pPr>
        <w:spacing w:before="97" w:line="221" w:lineRule="auto"/>
        <w:ind w:left="3644"/>
        <w:outlineLvl w:val="2"/>
        <w:rPr>
          <w:rFonts w:ascii="仿宋" w:hAnsi="仿宋" w:eastAsia="仿宋" w:cs="仿宋"/>
          <w:sz w:val="30"/>
          <w:szCs w:val="30"/>
        </w:rPr>
      </w:pPr>
      <w:bookmarkStart w:id="73" w:name="bookmark2"/>
      <w:bookmarkEnd w:id="73"/>
      <w:r>
        <w:rPr>
          <w:rFonts w:ascii="仿宋" w:hAnsi="仿宋" w:eastAsia="仿宋" w:cs="仿宋"/>
          <w:b/>
          <w:bCs/>
          <w:spacing w:val="18"/>
          <w:sz w:val="30"/>
          <w:szCs w:val="30"/>
        </w:rPr>
        <w:t>第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8"/>
          <w:sz w:val="30"/>
          <w:szCs w:val="30"/>
        </w:rPr>
        <w:t>一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8"/>
          <w:sz w:val="30"/>
          <w:szCs w:val="30"/>
        </w:rPr>
        <w:t>章经济发展概况</w:t>
      </w:r>
    </w:p>
    <w:p w14:paraId="3F2BFB8D">
      <w:pPr>
        <w:pStyle w:val="2"/>
        <w:spacing w:line="292" w:lineRule="auto"/>
      </w:pPr>
    </w:p>
    <w:p w14:paraId="250039B7">
      <w:pPr>
        <w:pStyle w:val="2"/>
        <w:spacing w:line="292" w:lineRule="auto"/>
      </w:pPr>
    </w:p>
    <w:p w14:paraId="396FDBAF">
      <w:pPr>
        <w:spacing w:before="97" w:line="221" w:lineRule="auto"/>
        <w:ind w:left="3479"/>
        <w:outlineLvl w:val="3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95250" cy="1270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5197" cy="127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4" w:name="bookmark3"/>
      <w:bookmarkEnd w:id="74"/>
      <w:r>
        <w:rPr>
          <w:rFonts w:ascii="仿宋" w:hAnsi="仿宋" w:eastAsia="仿宋" w:cs="仿宋"/>
          <w:spacing w:val="22"/>
          <w:sz w:val="30"/>
          <w:szCs w:val="30"/>
        </w:rPr>
        <w:t>第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一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节经济总量与结构</w:t>
      </w:r>
    </w:p>
    <w:p w14:paraId="4736C3A4">
      <w:pPr>
        <w:pStyle w:val="2"/>
        <w:spacing w:line="470" w:lineRule="auto"/>
      </w:pPr>
    </w:p>
    <w:p w14:paraId="009A43BE">
      <w:pPr>
        <w:spacing w:before="97" w:line="376" w:lineRule="auto"/>
        <w:ind w:left="949" w:right="1185" w:firstLine="60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----GDP</w:t>
      </w:r>
      <w:r>
        <w:rPr>
          <w:rFonts w:ascii="Times New Roman" w:hAnsi="Times New Roman" w:eastAsia="Times New Roman" w:cs="Times New Roman"/>
          <w:spacing w:val="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与人均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GDP</w:t>
      </w:r>
      <w:r>
        <w:rPr>
          <w:rFonts w:ascii="宋体" w:hAnsi="宋体" w:eastAsia="宋体" w:cs="宋体"/>
          <w:spacing w:val="-2"/>
          <w:sz w:val="30"/>
          <w:szCs w:val="30"/>
        </w:rPr>
        <w:t>。</w:t>
      </w:r>
      <w:r>
        <w:rPr>
          <w:rFonts w:ascii="仿宋" w:hAnsi="仿宋" w:eastAsia="仿宋" w:cs="仿宋"/>
          <w:spacing w:val="-2"/>
          <w:sz w:val="30"/>
          <w:szCs w:val="30"/>
        </w:rPr>
        <w:t>“十五”末期我区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GDP</w:t>
      </w:r>
      <w:r>
        <w:rPr>
          <w:rFonts w:ascii="仿宋" w:hAnsi="仿宋" w:eastAsia="仿宋" w:cs="仿宋"/>
          <w:spacing w:val="-2"/>
          <w:sz w:val="30"/>
          <w:szCs w:val="30"/>
        </w:rPr>
        <w:t>为13.37亿元，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2010年</w:t>
      </w:r>
      <w:r>
        <w:rPr>
          <w:rFonts w:ascii="宋体" w:hAnsi="宋体" w:eastAsia="宋体" w:cs="宋体"/>
          <w:sz w:val="30"/>
          <w:szCs w:val="30"/>
        </w:rPr>
        <w:t>GDP</w:t>
      </w:r>
      <w:r>
        <w:rPr>
          <w:rFonts w:ascii="宋体" w:hAnsi="宋体" w:eastAsia="宋体" w:cs="宋体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达到了39.46亿元，是“十五”末期的3倍，增长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了2倍，年均增长速度为24.2%。从人均</w:t>
      </w:r>
      <w:r>
        <w:rPr>
          <w:rFonts w:ascii="Times New Roman" w:hAnsi="Times New Roman" w:eastAsia="Times New Roman" w:cs="Times New Roman"/>
          <w:sz w:val="30"/>
          <w:szCs w:val="30"/>
        </w:rPr>
        <w:t>GDP</w:t>
      </w:r>
      <w:r>
        <w:rPr>
          <w:rFonts w:ascii="仿宋" w:hAnsi="仿宋" w:eastAsia="仿宋" w:cs="仿宋"/>
          <w:spacing w:val="7"/>
          <w:sz w:val="30"/>
          <w:szCs w:val="30"/>
        </w:rPr>
        <w:t>来看，“十五”末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9"/>
          <w:sz w:val="30"/>
          <w:szCs w:val="30"/>
        </w:rPr>
        <w:t>期我区人均</w:t>
      </w:r>
      <w:r>
        <w:rPr>
          <w:rFonts w:ascii="宋体" w:hAnsi="宋体" w:eastAsia="宋体" w:cs="宋体"/>
          <w:sz w:val="30"/>
          <w:szCs w:val="30"/>
        </w:rPr>
        <w:t>GDP</w:t>
      </w:r>
      <w:r>
        <w:rPr>
          <w:rFonts w:ascii="宋体" w:hAnsi="宋体" w:eastAsia="宋体" w:cs="宋体"/>
          <w:spacing w:val="-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为25063元，2010年达到了75462元，是“十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五”末期的3倍，增长了2倍多。</w:t>
      </w:r>
    </w:p>
    <w:p w14:paraId="6E183218">
      <w:pPr>
        <w:spacing w:before="55" w:line="219" w:lineRule="auto"/>
        <w:ind w:left="186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3"/>
          <w:sz w:val="25"/>
          <w:szCs w:val="25"/>
        </w:rPr>
        <w:t>表1</w:t>
      </w:r>
      <w:r>
        <w:rPr>
          <w:rFonts w:ascii="宋体" w:hAnsi="宋体" w:eastAsia="宋体" w:cs="宋体"/>
          <w:spacing w:val="-3"/>
          <w:sz w:val="25"/>
          <w:szCs w:val="25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25"/>
          <w:szCs w:val="25"/>
        </w:rPr>
        <w:t>2005-2010年石龙区GDP和人均GDP水平、GDP增长率</w:t>
      </w:r>
    </w:p>
    <w:p w14:paraId="60319083">
      <w:pPr>
        <w:spacing w:line="32" w:lineRule="exact"/>
      </w:pPr>
    </w:p>
    <w:tbl>
      <w:tblPr>
        <w:tblStyle w:val="5"/>
        <w:tblW w:w="8100" w:type="dxa"/>
        <w:tblInd w:w="10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949"/>
        <w:gridCol w:w="948"/>
        <w:gridCol w:w="939"/>
        <w:gridCol w:w="969"/>
        <w:gridCol w:w="949"/>
        <w:gridCol w:w="934"/>
      </w:tblGrid>
      <w:tr w14:paraId="31F5E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1" w:hRule="atLeast"/>
        </w:trPr>
        <w:tc>
          <w:tcPr>
            <w:tcW w:w="2412" w:type="dxa"/>
            <w:tcBorders>
              <w:tl2br w:val="single" w:color="000000" w:sz="4" w:space="0"/>
            </w:tcBorders>
            <w:vAlign w:val="top"/>
          </w:tcPr>
          <w:p w14:paraId="63E7536B">
            <w:pPr>
              <w:pStyle w:val="6"/>
              <w:spacing w:before="35" w:line="231" w:lineRule="auto"/>
              <w:ind w:left="165"/>
            </w:pPr>
            <w:r>
              <w:rPr>
                <w:spacing w:val="2"/>
              </w:rPr>
              <w:t xml:space="preserve">指标           </w:t>
            </w:r>
            <w:r>
              <w:rPr>
                <w:spacing w:val="2"/>
                <w:position w:val="-1"/>
              </w:rPr>
              <w:t>时</w:t>
            </w:r>
          </w:p>
          <w:p w14:paraId="2A2DB80D">
            <w:pPr>
              <w:pStyle w:val="6"/>
              <w:spacing w:before="32" w:line="187" w:lineRule="auto"/>
              <w:ind w:left="1075"/>
            </w:pPr>
            <w:r>
              <w:t>间</w:t>
            </w:r>
          </w:p>
        </w:tc>
        <w:tc>
          <w:tcPr>
            <w:tcW w:w="949" w:type="dxa"/>
            <w:vAlign w:val="top"/>
          </w:tcPr>
          <w:p w14:paraId="0ACB92ED">
            <w:pPr>
              <w:pStyle w:val="6"/>
              <w:spacing w:before="106" w:line="183" w:lineRule="auto"/>
              <w:ind w:left="223"/>
            </w:pPr>
            <w:r>
              <w:rPr>
                <w:spacing w:val="-3"/>
              </w:rPr>
              <w:t>2005</w:t>
            </w:r>
          </w:p>
        </w:tc>
        <w:tc>
          <w:tcPr>
            <w:tcW w:w="948" w:type="dxa"/>
            <w:vAlign w:val="top"/>
          </w:tcPr>
          <w:p w14:paraId="776EED81">
            <w:pPr>
              <w:pStyle w:val="6"/>
              <w:spacing w:before="116" w:line="183" w:lineRule="auto"/>
              <w:ind w:left="224"/>
            </w:pPr>
            <w:r>
              <w:rPr>
                <w:spacing w:val="-3"/>
              </w:rPr>
              <w:t>2006</w:t>
            </w:r>
          </w:p>
        </w:tc>
        <w:tc>
          <w:tcPr>
            <w:tcW w:w="939" w:type="dxa"/>
            <w:vAlign w:val="top"/>
          </w:tcPr>
          <w:p w14:paraId="5C55EE77">
            <w:pPr>
              <w:pStyle w:val="6"/>
              <w:spacing w:before="116" w:line="183" w:lineRule="auto"/>
              <w:ind w:left="226"/>
            </w:pPr>
            <w:r>
              <w:rPr>
                <w:spacing w:val="-3"/>
              </w:rPr>
              <w:t>2007</w:t>
            </w:r>
          </w:p>
        </w:tc>
        <w:tc>
          <w:tcPr>
            <w:tcW w:w="969" w:type="dxa"/>
            <w:vAlign w:val="top"/>
          </w:tcPr>
          <w:p w14:paraId="3766AAEC">
            <w:pPr>
              <w:pStyle w:val="6"/>
              <w:spacing w:before="116" w:line="183" w:lineRule="auto"/>
              <w:ind w:left="236"/>
            </w:pPr>
            <w:r>
              <w:rPr>
                <w:spacing w:val="-3"/>
              </w:rPr>
              <w:t>2008</w:t>
            </w:r>
          </w:p>
        </w:tc>
        <w:tc>
          <w:tcPr>
            <w:tcW w:w="949" w:type="dxa"/>
            <w:vAlign w:val="top"/>
          </w:tcPr>
          <w:p w14:paraId="62008D7B">
            <w:pPr>
              <w:pStyle w:val="6"/>
              <w:spacing w:before="116" w:line="183" w:lineRule="auto"/>
              <w:ind w:left="228"/>
            </w:pPr>
            <w:r>
              <w:rPr>
                <w:spacing w:val="-3"/>
              </w:rPr>
              <w:t>2009</w:t>
            </w:r>
          </w:p>
        </w:tc>
        <w:tc>
          <w:tcPr>
            <w:tcW w:w="934" w:type="dxa"/>
            <w:vAlign w:val="top"/>
          </w:tcPr>
          <w:p w14:paraId="1ACC0F81">
            <w:pPr>
              <w:pStyle w:val="6"/>
              <w:spacing w:before="115" w:line="184" w:lineRule="auto"/>
              <w:ind w:left="219"/>
            </w:pPr>
            <w:r>
              <w:rPr>
                <w:spacing w:val="-3"/>
              </w:rPr>
              <w:t>2010</w:t>
            </w:r>
          </w:p>
        </w:tc>
      </w:tr>
      <w:tr w14:paraId="7525E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412" w:type="dxa"/>
            <w:vAlign w:val="top"/>
          </w:tcPr>
          <w:p w14:paraId="0673D4C6">
            <w:pPr>
              <w:pStyle w:val="6"/>
              <w:spacing w:before="44" w:line="195" w:lineRule="auto"/>
              <w:ind w:left="655"/>
            </w:pPr>
            <w:r>
              <w:t>GDP</w:t>
            </w:r>
            <w:r>
              <w:rPr>
                <w:spacing w:val="13"/>
              </w:rPr>
              <w:t>(亿元)</w:t>
            </w:r>
          </w:p>
        </w:tc>
        <w:tc>
          <w:tcPr>
            <w:tcW w:w="949" w:type="dxa"/>
            <w:vAlign w:val="top"/>
          </w:tcPr>
          <w:p w14:paraId="654203C1">
            <w:pPr>
              <w:pStyle w:val="6"/>
              <w:spacing w:before="104" w:line="193" w:lineRule="exact"/>
              <w:ind w:left="163"/>
            </w:pPr>
            <w:r>
              <w:rPr>
                <w:spacing w:val="-5"/>
                <w:position w:val="-3"/>
              </w:rPr>
              <w:t>13.37</w:t>
            </w:r>
          </w:p>
        </w:tc>
        <w:tc>
          <w:tcPr>
            <w:tcW w:w="948" w:type="dxa"/>
            <w:vAlign w:val="top"/>
          </w:tcPr>
          <w:p w14:paraId="467347ED">
            <w:pPr>
              <w:pStyle w:val="6"/>
              <w:spacing w:before="105" w:line="192" w:lineRule="exact"/>
              <w:ind w:left="164"/>
            </w:pPr>
            <w:r>
              <w:rPr>
                <w:spacing w:val="-2"/>
                <w:position w:val="-3"/>
              </w:rPr>
              <w:t>20.62</w:t>
            </w:r>
          </w:p>
        </w:tc>
        <w:tc>
          <w:tcPr>
            <w:tcW w:w="939" w:type="dxa"/>
            <w:vAlign w:val="top"/>
          </w:tcPr>
          <w:p w14:paraId="3BB052A6">
            <w:pPr>
              <w:pStyle w:val="6"/>
              <w:spacing w:before="105" w:line="192" w:lineRule="exact"/>
              <w:ind w:left="226"/>
            </w:pPr>
            <w:r>
              <w:rPr>
                <w:spacing w:val="-3"/>
                <w:position w:val="-3"/>
              </w:rPr>
              <w:t>26.7</w:t>
            </w:r>
          </w:p>
        </w:tc>
        <w:tc>
          <w:tcPr>
            <w:tcW w:w="969" w:type="dxa"/>
            <w:vAlign w:val="top"/>
          </w:tcPr>
          <w:p w14:paraId="532DF962">
            <w:pPr>
              <w:pStyle w:val="6"/>
              <w:spacing w:before="105" w:line="192" w:lineRule="exact"/>
              <w:ind w:left="177"/>
            </w:pPr>
            <w:r>
              <w:rPr>
                <w:spacing w:val="-3"/>
                <w:position w:val="-3"/>
              </w:rPr>
              <w:t>34.79</w:t>
            </w:r>
          </w:p>
        </w:tc>
        <w:tc>
          <w:tcPr>
            <w:tcW w:w="949" w:type="dxa"/>
            <w:vAlign w:val="top"/>
          </w:tcPr>
          <w:p w14:paraId="35ABC90F">
            <w:pPr>
              <w:pStyle w:val="6"/>
              <w:spacing w:before="105" w:line="192" w:lineRule="exact"/>
              <w:ind w:left="168"/>
            </w:pPr>
            <w:r>
              <w:rPr>
                <w:spacing w:val="-3"/>
                <w:position w:val="-3"/>
              </w:rPr>
              <w:t>35.88</w:t>
            </w:r>
          </w:p>
        </w:tc>
        <w:tc>
          <w:tcPr>
            <w:tcW w:w="934" w:type="dxa"/>
            <w:vAlign w:val="top"/>
          </w:tcPr>
          <w:p w14:paraId="74DD500B">
            <w:pPr>
              <w:pStyle w:val="6"/>
              <w:spacing w:before="105" w:line="192" w:lineRule="exact"/>
              <w:ind w:left="159"/>
            </w:pPr>
            <w:r>
              <w:rPr>
                <w:spacing w:val="-3"/>
                <w:position w:val="-3"/>
              </w:rPr>
              <w:t>39.46</w:t>
            </w:r>
          </w:p>
        </w:tc>
      </w:tr>
      <w:tr w14:paraId="0BA16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412" w:type="dxa"/>
            <w:vAlign w:val="top"/>
          </w:tcPr>
          <w:p w14:paraId="6A637674">
            <w:pPr>
              <w:pStyle w:val="6"/>
              <w:spacing w:before="47" w:line="193" w:lineRule="auto"/>
              <w:ind w:left="535"/>
            </w:pPr>
            <w:r>
              <w:rPr>
                <w:spacing w:val="10"/>
              </w:rPr>
              <w:t>人均</w:t>
            </w:r>
            <w:r>
              <w:t>GDP</w:t>
            </w:r>
            <w:r>
              <w:rPr>
                <w:spacing w:val="10"/>
              </w:rPr>
              <w:t>(元)</w:t>
            </w:r>
          </w:p>
        </w:tc>
        <w:tc>
          <w:tcPr>
            <w:tcW w:w="949" w:type="dxa"/>
            <w:vAlign w:val="top"/>
          </w:tcPr>
          <w:p w14:paraId="7B7A4612">
            <w:pPr>
              <w:pStyle w:val="6"/>
              <w:spacing w:before="107" w:line="190" w:lineRule="exact"/>
              <w:ind w:left="163"/>
            </w:pPr>
            <w:r>
              <w:rPr>
                <w:spacing w:val="-2"/>
                <w:position w:val="-3"/>
              </w:rPr>
              <w:t>25063</w:t>
            </w:r>
          </w:p>
        </w:tc>
        <w:tc>
          <w:tcPr>
            <w:tcW w:w="948" w:type="dxa"/>
            <w:vAlign w:val="top"/>
          </w:tcPr>
          <w:p w14:paraId="63C3AF12">
            <w:pPr>
              <w:pStyle w:val="6"/>
              <w:spacing w:before="106" w:line="191" w:lineRule="exact"/>
              <w:ind w:left="164"/>
            </w:pPr>
            <w:r>
              <w:rPr>
                <w:spacing w:val="-3"/>
                <w:position w:val="-3"/>
              </w:rPr>
              <w:t>38451</w:t>
            </w:r>
          </w:p>
        </w:tc>
        <w:tc>
          <w:tcPr>
            <w:tcW w:w="939" w:type="dxa"/>
            <w:vAlign w:val="top"/>
          </w:tcPr>
          <w:p w14:paraId="5264D6E4">
            <w:pPr>
              <w:pStyle w:val="6"/>
              <w:spacing w:before="106" w:line="191" w:lineRule="exact"/>
              <w:ind w:left="166"/>
            </w:pPr>
            <w:r>
              <w:rPr>
                <w:spacing w:val="-2"/>
                <w:position w:val="-3"/>
              </w:rPr>
              <w:t>49610</w:t>
            </w:r>
          </w:p>
        </w:tc>
        <w:tc>
          <w:tcPr>
            <w:tcW w:w="969" w:type="dxa"/>
            <w:vAlign w:val="top"/>
          </w:tcPr>
          <w:p w14:paraId="1788AD42">
            <w:pPr>
              <w:pStyle w:val="6"/>
              <w:spacing w:before="107" w:line="190" w:lineRule="exact"/>
              <w:ind w:left="177"/>
            </w:pPr>
            <w:r>
              <w:rPr>
                <w:spacing w:val="-2"/>
                <w:position w:val="-3"/>
              </w:rPr>
              <w:t>65766</w:t>
            </w:r>
          </w:p>
        </w:tc>
        <w:tc>
          <w:tcPr>
            <w:tcW w:w="949" w:type="dxa"/>
            <w:vAlign w:val="top"/>
          </w:tcPr>
          <w:p w14:paraId="2B1BB5FD">
            <w:pPr>
              <w:pStyle w:val="6"/>
              <w:spacing w:before="106" w:line="191" w:lineRule="exact"/>
              <w:ind w:left="168"/>
            </w:pPr>
            <w:r>
              <w:rPr>
                <w:spacing w:val="-2"/>
                <w:position w:val="-3"/>
              </w:rPr>
              <w:t>67192</w:t>
            </w:r>
          </w:p>
        </w:tc>
        <w:tc>
          <w:tcPr>
            <w:tcW w:w="934" w:type="dxa"/>
            <w:vAlign w:val="top"/>
          </w:tcPr>
          <w:p w14:paraId="400133C1">
            <w:pPr>
              <w:pStyle w:val="6"/>
              <w:spacing w:before="107" w:line="190" w:lineRule="exact"/>
              <w:ind w:left="159"/>
            </w:pPr>
            <w:r>
              <w:rPr>
                <w:spacing w:val="-3"/>
                <w:position w:val="-3"/>
              </w:rPr>
              <w:t>75462</w:t>
            </w:r>
          </w:p>
        </w:tc>
      </w:tr>
      <w:tr w14:paraId="497BD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412" w:type="dxa"/>
            <w:vAlign w:val="top"/>
          </w:tcPr>
          <w:p w14:paraId="29285E93">
            <w:pPr>
              <w:pStyle w:val="6"/>
              <w:spacing w:before="98" w:line="219" w:lineRule="auto"/>
              <w:ind w:left="475"/>
            </w:pPr>
            <w:r>
              <w:t>GDP</w:t>
            </w:r>
            <w:r>
              <w:rPr>
                <w:spacing w:val="8"/>
              </w:rPr>
              <w:t>增长率(%)</w:t>
            </w:r>
          </w:p>
        </w:tc>
        <w:tc>
          <w:tcPr>
            <w:tcW w:w="949" w:type="dxa"/>
            <w:vAlign w:val="top"/>
          </w:tcPr>
          <w:p w14:paraId="350CB440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409D2C1A">
            <w:pPr>
              <w:pStyle w:val="6"/>
              <w:spacing w:before="159" w:line="183" w:lineRule="auto"/>
              <w:ind w:left="164"/>
            </w:pPr>
            <w:r>
              <w:rPr>
                <w:spacing w:val="-3"/>
              </w:rPr>
              <w:t>54.23</w:t>
            </w:r>
          </w:p>
        </w:tc>
        <w:tc>
          <w:tcPr>
            <w:tcW w:w="939" w:type="dxa"/>
            <w:vAlign w:val="top"/>
          </w:tcPr>
          <w:p w14:paraId="5900F806">
            <w:pPr>
              <w:pStyle w:val="6"/>
              <w:spacing w:before="159" w:line="183" w:lineRule="auto"/>
              <w:ind w:left="166"/>
            </w:pPr>
            <w:r>
              <w:rPr>
                <w:spacing w:val="-2"/>
              </w:rPr>
              <w:t>29.49</w:t>
            </w:r>
          </w:p>
        </w:tc>
        <w:tc>
          <w:tcPr>
            <w:tcW w:w="969" w:type="dxa"/>
            <w:vAlign w:val="top"/>
          </w:tcPr>
          <w:p w14:paraId="23F473B3">
            <w:pPr>
              <w:pStyle w:val="6"/>
              <w:spacing w:before="159" w:line="183" w:lineRule="auto"/>
              <w:ind w:left="236"/>
            </w:pPr>
            <w:r>
              <w:rPr>
                <w:spacing w:val="-3"/>
              </w:rPr>
              <w:t>30.3</w:t>
            </w:r>
          </w:p>
        </w:tc>
        <w:tc>
          <w:tcPr>
            <w:tcW w:w="949" w:type="dxa"/>
            <w:vAlign w:val="top"/>
          </w:tcPr>
          <w:p w14:paraId="65CEB936">
            <w:pPr>
              <w:pStyle w:val="6"/>
              <w:spacing w:before="158" w:line="184" w:lineRule="auto"/>
              <w:ind w:left="228"/>
            </w:pPr>
            <w:r>
              <w:rPr>
                <w:spacing w:val="-6"/>
              </w:rPr>
              <w:t>14.3</w:t>
            </w:r>
          </w:p>
        </w:tc>
        <w:tc>
          <w:tcPr>
            <w:tcW w:w="934" w:type="dxa"/>
            <w:vAlign w:val="top"/>
          </w:tcPr>
          <w:p w14:paraId="5B9DB3F8">
            <w:pPr>
              <w:pStyle w:val="6"/>
              <w:spacing w:before="159" w:line="183" w:lineRule="auto"/>
              <w:ind w:left="279"/>
            </w:pPr>
            <w:r>
              <w:rPr>
                <w:spacing w:val="-3"/>
              </w:rPr>
              <w:t>0.7</w:t>
            </w:r>
          </w:p>
        </w:tc>
      </w:tr>
    </w:tbl>
    <w:p w14:paraId="74451F6E">
      <w:pPr>
        <w:spacing w:before="85" w:line="219" w:lineRule="auto"/>
        <w:ind w:left="156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部分数据来源于：石龙区历年统计年鉴</w:t>
      </w:r>
    </w:p>
    <w:p w14:paraId="3B49BC01">
      <w:pPr>
        <w:spacing w:before="281" w:line="380" w:lineRule="auto"/>
        <w:ind w:left="954" w:right="1280" w:firstLine="57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-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---地方财政收入。“十五”末期我区地方财政收入为1.14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1"/>
          <w:sz w:val="30"/>
          <w:szCs w:val="30"/>
        </w:rPr>
        <w:t>亿元，2010年达到了2.65亿元，是“十五”末期的2.32倍，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b/>
          <w:bCs/>
          <w:spacing w:val="9"/>
          <w:sz w:val="30"/>
          <w:szCs w:val="30"/>
        </w:rPr>
        <w:t>年均增长速度为18.4%。从人均财政收入来</w:t>
      </w: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看，2005年为2137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1"/>
          <w:sz w:val="30"/>
          <w:szCs w:val="30"/>
        </w:rPr>
        <w:t>元，2010年达到了5068元，增长了1.4倍。</w:t>
      </w:r>
    </w:p>
    <w:p w14:paraId="14C76EAB">
      <w:pPr>
        <w:spacing w:before="59" w:line="204" w:lineRule="auto"/>
        <w:ind w:left="256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表22005-2010年石龙区财政收入及其增长率</w:t>
      </w:r>
    </w:p>
    <w:tbl>
      <w:tblPr>
        <w:tblStyle w:val="5"/>
        <w:tblW w:w="9099" w:type="dxa"/>
        <w:tblInd w:w="5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1"/>
        <w:gridCol w:w="949"/>
        <w:gridCol w:w="949"/>
        <w:gridCol w:w="979"/>
        <w:gridCol w:w="949"/>
        <w:gridCol w:w="959"/>
        <w:gridCol w:w="933"/>
      </w:tblGrid>
      <w:tr w14:paraId="7CC15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81" w:type="dxa"/>
            <w:vAlign w:val="top"/>
          </w:tcPr>
          <w:p w14:paraId="313BE844">
            <w:pPr>
              <w:pStyle w:val="6"/>
              <w:spacing w:before="32" w:line="200" w:lineRule="auto"/>
              <w:ind w:left="538"/>
            </w:pPr>
            <w:r>
              <w:rPr>
                <w:b/>
                <w:bCs/>
                <w:spacing w:val="-2"/>
                <w:position w:val="1"/>
              </w:rPr>
              <w:t>指标</w:t>
            </w:r>
            <w:r>
              <w:rPr>
                <w:spacing w:val="3"/>
                <w:position w:val="1"/>
              </w:rPr>
              <w:t xml:space="preserve">           </w:t>
            </w:r>
            <w:r>
              <w:rPr>
                <w:b/>
                <w:bCs/>
                <w:spacing w:val="-2"/>
                <w:position w:val="-1"/>
              </w:rPr>
              <w:t>时间</w:t>
            </w:r>
          </w:p>
        </w:tc>
        <w:tc>
          <w:tcPr>
            <w:tcW w:w="949" w:type="dxa"/>
            <w:vAlign w:val="top"/>
          </w:tcPr>
          <w:p w14:paraId="06FD9532">
            <w:pPr>
              <w:pStyle w:val="6"/>
              <w:spacing w:before="105" w:line="159" w:lineRule="auto"/>
              <w:ind w:left="227"/>
            </w:pPr>
            <w:r>
              <w:rPr>
                <w:b/>
                <w:bCs/>
                <w:spacing w:val="-5"/>
              </w:rPr>
              <w:t>2005</w:t>
            </w:r>
          </w:p>
        </w:tc>
        <w:tc>
          <w:tcPr>
            <w:tcW w:w="949" w:type="dxa"/>
            <w:vAlign w:val="top"/>
          </w:tcPr>
          <w:p w14:paraId="16824824">
            <w:pPr>
              <w:pStyle w:val="6"/>
              <w:spacing w:before="105" w:line="159" w:lineRule="auto"/>
              <w:ind w:left="228"/>
            </w:pPr>
            <w:r>
              <w:rPr>
                <w:b/>
                <w:bCs/>
                <w:spacing w:val="-5"/>
              </w:rPr>
              <w:t>2006</w:t>
            </w:r>
          </w:p>
        </w:tc>
        <w:tc>
          <w:tcPr>
            <w:tcW w:w="979" w:type="dxa"/>
            <w:vAlign w:val="top"/>
          </w:tcPr>
          <w:p w14:paraId="1A2C4B8B">
            <w:pPr>
              <w:pStyle w:val="6"/>
              <w:spacing w:before="105" w:line="159" w:lineRule="auto"/>
              <w:ind w:left="249"/>
            </w:pPr>
            <w:r>
              <w:rPr>
                <w:b/>
                <w:bCs/>
                <w:spacing w:val="-5"/>
              </w:rPr>
              <w:t>2007</w:t>
            </w:r>
          </w:p>
        </w:tc>
        <w:tc>
          <w:tcPr>
            <w:tcW w:w="949" w:type="dxa"/>
            <w:vAlign w:val="top"/>
          </w:tcPr>
          <w:p w14:paraId="46A863A7">
            <w:pPr>
              <w:pStyle w:val="6"/>
              <w:spacing w:before="105" w:line="159" w:lineRule="auto"/>
              <w:ind w:left="230"/>
            </w:pPr>
            <w:r>
              <w:rPr>
                <w:b/>
                <w:bCs/>
                <w:spacing w:val="-5"/>
              </w:rPr>
              <w:t>2008</w:t>
            </w:r>
          </w:p>
        </w:tc>
        <w:tc>
          <w:tcPr>
            <w:tcW w:w="959" w:type="dxa"/>
            <w:vAlign w:val="top"/>
          </w:tcPr>
          <w:p w14:paraId="1ED49189">
            <w:pPr>
              <w:pStyle w:val="6"/>
              <w:spacing w:before="105" w:line="159" w:lineRule="auto"/>
              <w:ind w:left="241"/>
            </w:pPr>
            <w:r>
              <w:rPr>
                <w:b/>
                <w:bCs/>
                <w:spacing w:val="-5"/>
              </w:rPr>
              <w:t>2009</w:t>
            </w:r>
          </w:p>
        </w:tc>
        <w:tc>
          <w:tcPr>
            <w:tcW w:w="933" w:type="dxa"/>
            <w:vAlign w:val="top"/>
          </w:tcPr>
          <w:p w14:paraId="1B589150">
            <w:pPr>
              <w:pStyle w:val="6"/>
              <w:spacing w:before="103" w:line="160" w:lineRule="auto"/>
              <w:ind w:left="222"/>
            </w:pPr>
            <w:r>
              <w:rPr>
                <w:b/>
                <w:bCs/>
                <w:spacing w:val="-5"/>
              </w:rPr>
              <w:t>2010</w:t>
            </w:r>
          </w:p>
        </w:tc>
      </w:tr>
      <w:tr w14:paraId="4E994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381" w:type="dxa"/>
            <w:vAlign w:val="top"/>
          </w:tcPr>
          <w:p w14:paraId="02167FFD">
            <w:pPr>
              <w:pStyle w:val="6"/>
              <w:spacing w:before="42" w:line="196" w:lineRule="auto"/>
              <w:ind w:left="604"/>
            </w:pPr>
            <w:r>
              <w:rPr>
                <w:spacing w:val="5"/>
              </w:rPr>
              <w:t>地方财政收入(亿元)</w:t>
            </w:r>
          </w:p>
        </w:tc>
        <w:tc>
          <w:tcPr>
            <w:tcW w:w="949" w:type="dxa"/>
            <w:vAlign w:val="top"/>
          </w:tcPr>
          <w:p w14:paraId="09819989">
            <w:pPr>
              <w:pStyle w:val="6"/>
              <w:spacing w:before="101" w:line="195" w:lineRule="exact"/>
              <w:ind w:left="227"/>
            </w:pPr>
            <w:r>
              <w:rPr>
                <w:b/>
                <w:bCs/>
                <w:spacing w:val="-8"/>
                <w:position w:val="-3"/>
              </w:rPr>
              <w:t>1.14</w:t>
            </w:r>
          </w:p>
        </w:tc>
        <w:tc>
          <w:tcPr>
            <w:tcW w:w="949" w:type="dxa"/>
            <w:vAlign w:val="top"/>
          </w:tcPr>
          <w:p w14:paraId="69C6E3DD">
            <w:pPr>
              <w:pStyle w:val="6"/>
              <w:spacing w:before="101" w:line="195" w:lineRule="exact"/>
              <w:ind w:left="228"/>
            </w:pPr>
            <w:r>
              <w:rPr>
                <w:b/>
                <w:bCs/>
                <w:spacing w:val="-8"/>
                <w:position w:val="-3"/>
              </w:rPr>
              <w:t>1.65</w:t>
            </w:r>
          </w:p>
        </w:tc>
        <w:tc>
          <w:tcPr>
            <w:tcW w:w="979" w:type="dxa"/>
            <w:vAlign w:val="top"/>
          </w:tcPr>
          <w:p w14:paraId="39720FC3">
            <w:pPr>
              <w:pStyle w:val="6"/>
              <w:spacing w:before="102" w:line="194" w:lineRule="exact"/>
              <w:ind w:left="249"/>
            </w:pPr>
            <w:r>
              <w:rPr>
                <w:b/>
                <w:bCs/>
                <w:spacing w:val="-5"/>
                <w:position w:val="-3"/>
              </w:rPr>
              <w:t>2.33</w:t>
            </w:r>
          </w:p>
        </w:tc>
        <w:tc>
          <w:tcPr>
            <w:tcW w:w="949" w:type="dxa"/>
            <w:vAlign w:val="top"/>
          </w:tcPr>
          <w:p w14:paraId="77EC7D3A">
            <w:pPr>
              <w:pStyle w:val="6"/>
              <w:spacing w:before="102" w:line="194" w:lineRule="exact"/>
              <w:ind w:left="230"/>
            </w:pPr>
            <w:r>
              <w:rPr>
                <w:b/>
                <w:bCs/>
                <w:spacing w:val="-5"/>
                <w:position w:val="-3"/>
              </w:rPr>
              <w:t>2.58</w:t>
            </w:r>
          </w:p>
        </w:tc>
        <w:tc>
          <w:tcPr>
            <w:tcW w:w="959" w:type="dxa"/>
            <w:vAlign w:val="top"/>
          </w:tcPr>
          <w:p w14:paraId="4548EF19">
            <w:pPr>
              <w:pStyle w:val="6"/>
              <w:spacing w:before="101" w:line="195" w:lineRule="exact"/>
              <w:ind w:left="241"/>
            </w:pPr>
            <w:r>
              <w:rPr>
                <w:b/>
                <w:bCs/>
                <w:spacing w:val="-6"/>
                <w:position w:val="-3"/>
              </w:rPr>
              <w:t>3.14</w:t>
            </w:r>
          </w:p>
        </w:tc>
        <w:tc>
          <w:tcPr>
            <w:tcW w:w="933" w:type="dxa"/>
            <w:vAlign w:val="top"/>
          </w:tcPr>
          <w:p w14:paraId="518F5F13">
            <w:pPr>
              <w:pStyle w:val="6"/>
              <w:spacing w:before="102" w:line="194" w:lineRule="exact"/>
              <w:ind w:left="222"/>
            </w:pPr>
            <w:r>
              <w:rPr>
                <w:b/>
                <w:bCs/>
                <w:spacing w:val="-5"/>
                <w:position w:val="-3"/>
              </w:rPr>
              <w:t>2.65</w:t>
            </w:r>
          </w:p>
        </w:tc>
      </w:tr>
      <w:tr w14:paraId="1DC54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3381" w:type="dxa"/>
            <w:vAlign w:val="top"/>
          </w:tcPr>
          <w:p w14:paraId="6313B7EB">
            <w:pPr>
              <w:pStyle w:val="6"/>
              <w:spacing w:before="45" w:line="194" w:lineRule="auto"/>
              <w:ind w:left="724"/>
            </w:pPr>
            <w:r>
              <w:rPr>
                <w:spacing w:val="5"/>
              </w:rPr>
              <w:t>人均财政收入(元)</w:t>
            </w:r>
          </w:p>
        </w:tc>
        <w:tc>
          <w:tcPr>
            <w:tcW w:w="949" w:type="dxa"/>
            <w:vAlign w:val="top"/>
          </w:tcPr>
          <w:p w14:paraId="207893D0">
            <w:pPr>
              <w:pStyle w:val="6"/>
              <w:spacing w:before="105" w:line="193" w:lineRule="exact"/>
              <w:ind w:left="227"/>
            </w:pPr>
            <w:r>
              <w:rPr>
                <w:b/>
                <w:bCs/>
                <w:spacing w:val="-5"/>
                <w:position w:val="-3"/>
              </w:rPr>
              <w:t>2137</w:t>
            </w:r>
          </w:p>
        </w:tc>
        <w:tc>
          <w:tcPr>
            <w:tcW w:w="949" w:type="dxa"/>
            <w:vAlign w:val="top"/>
          </w:tcPr>
          <w:p w14:paraId="1C79F141">
            <w:pPr>
              <w:pStyle w:val="6"/>
              <w:spacing w:before="106" w:line="192" w:lineRule="exact"/>
              <w:ind w:left="228"/>
            </w:pPr>
            <w:r>
              <w:rPr>
                <w:b/>
                <w:bCs/>
                <w:spacing w:val="-6"/>
                <w:position w:val="-3"/>
              </w:rPr>
              <w:t>3077</w:t>
            </w:r>
          </w:p>
        </w:tc>
        <w:tc>
          <w:tcPr>
            <w:tcW w:w="979" w:type="dxa"/>
            <w:vAlign w:val="top"/>
          </w:tcPr>
          <w:p w14:paraId="08490810">
            <w:pPr>
              <w:pStyle w:val="6"/>
              <w:spacing w:before="106" w:line="192" w:lineRule="exact"/>
              <w:ind w:left="249"/>
            </w:pPr>
            <w:r>
              <w:rPr>
                <w:b/>
                <w:bCs/>
                <w:spacing w:val="-5"/>
                <w:position w:val="-3"/>
              </w:rPr>
              <w:t>4329</w:t>
            </w:r>
          </w:p>
        </w:tc>
        <w:tc>
          <w:tcPr>
            <w:tcW w:w="949" w:type="dxa"/>
            <w:vAlign w:val="top"/>
          </w:tcPr>
          <w:p w14:paraId="7F12B94C">
            <w:pPr>
              <w:pStyle w:val="6"/>
              <w:spacing w:before="106" w:line="192" w:lineRule="exact"/>
              <w:ind w:left="230"/>
            </w:pPr>
            <w:r>
              <w:rPr>
                <w:b/>
                <w:bCs/>
                <w:spacing w:val="-5"/>
                <w:position w:val="-3"/>
              </w:rPr>
              <w:t>4877</w:t>
            </w:r>
          </w:p>
        </w:tc>
        <w:tc>
          <w:tcPr>
            <w:tcW w:w="959" w:type="dxa"/>
            <w:vAlign w:val="top"/>
          </w:tcPr>
          <w:p w14:paraId="4DACAF00">
            <w:pPr>
              <w:pStyle w:val="6"/>
              <w:spacing w:before="106" w:line="192" w:lineRule="exact"/>
              <w:ind w:left="241"/>
            </w:pPr>
            <w:r>
              <w:rPr>
                <w:b/>
                <w:bCs/>
                <w:spacing w:val="-6"/>
                <w:position w:val="-3"/>
              </w:rPr>
              <w:t>5772</w:t>
            </w:r>
          </w:p>
        </w:tc>
        <w:tc>
          <w:tcPr>
            <w:tcW w:w="933" w:type="dxa"/>
            <w:vAlign w:val="top"/>
          </w:tcPr>
          <w:p w14:paraId="45E96925">
            <w:pPr>
              <w:pStyle w:val="6"/>
              <w:spacing w:before="106" w:line="192" w:lineRule="exact"/>
              <w:ind w:left="222"/>
            </w:pPr>
            <w:r>
              <w:rPr>
                <w:b/>
                <w:bCs/>
                <w:spacing w:val="-6"/>
                <w:position w:val="-3"/>
              </w:rPr>
              <w:t>5068</w:t>
            </w:r>
          </w:p>
        </w:tc>
      </w:tr>
      <w:tr w14:paraId="122D3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381" w:type="dxa"/>
            <w:vAlign w:val="top"/>
          </w:tcPr>
          <w:p w14:paraId="7AC278C8">
            <w:pPr>
              <w:pStyle w:val="6"/>
              <w:spacing w:before="88" w:line="219" w:lineRule="auto"/>
              <w:ind w:left="664"/>
            </w:pPr>
            <w:r>
              <w:rPr>
                <w:spacing w:val="5"/>
              </w:rPr>
              <w:t>财政收入增长率(%)</w:t>
            </w:r>
          </w:p>
        </w:tc>
        <w:tc>
          <w:tcPr>
            <w:tcW w:w="949" w:type="dxa"/>
            <w:vAlign w:val="top"/>
          </w:tcPr>
          <w:p w14:paraId="471319C7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52CF20DE">
            <w:pPr>
              <w:pStyle w:val="6"/>
              <w:spacing w:before="147" w:line="183" w:lineRule="auto"/>
              <w:ind w:left="168"/>
            </w:pPr>
            <w:r>
              <w:rPr>
                <w:b/>
                <w:bCs/>
                <w:spacing w:val="-4"/>
              </w:rPr>
              <w:t>44.74</w:t>
            </w:r>
          </w:p>
        </w:tc>
        <w:tc>
          <w:tcPr>
            <w:tcW w:w="979" w:type="dxa"/>
            <w:vAlign w:val="top"/>
          </w:tcPr>
          <w:p w14:paraId="12F47CA7">
            <w:pPr>
              <w:pStyle w:val="6"/>
              <w:spacing w:before="146" w:line="184" w:lineRule="auto"/>
              <w:ind w:left="189"/>
            </w:pPr>
            <w:r>
              <w:rPr>
                <w:b/>
                <w:bCs/>
                <w:spacing w:val="-4"/>
              </w:rPr>
              <w:t>41.21</w:t>
            </w:r>
          </w:p>
        </w:tc>
        <w:tc>
          <w:tcPr>
            <w:tcW w:w="949" w:type="dxa"/>
            <w:vAlign w:val="top"/>
          </w:tcPr>
          <w:p w14:paraId="4F08A848">
            <w:pPr>
              <w:pStyle w:val="6"/>
              <w:spacing w:before="146" w:line="184" w:lineRule="auto"/>
              <w:ind w:left="170"/>
            </w:pPr>
            <w:r>
              <w:rPr>
                <w:b/>
                <w:bCs/>
                <w:spacing w:val="-7"/>
              </w:rPr>
              <w:t>10.73</w:t>
            </w:r>
          </w:p>
        </w:tc>
        <w:tc>
          <w:tcPr>
            <w:tcW w:w="959" w:type="dxa"/>
            <w:vAlign w:val="top"/>
          </w:tcPr>
          <w:p w14:paraId="79218038">
            <w:pPr>
              <w:pStyle w:val="6"/>
              <w:spacing w:before="146" w:line="184" w:lineRule="auto"/>
              <w:ind w:left="241"/>
            </w:pPr>
            <w:r>
              <w:rPr>
                <w:b/>
                <w:bCs/>
                <w:spacing w:val="-5"/>
              </w:rPr>
              <w:t>21.7</w:t>
            </w:r>
          </w:p>
        </w:tc>
        <w:tc>
          <w:tcPr>
            <w:tcW w:w="933" w:type="dxa"/>
            <w:vAlign w:val="top"/>
          </w:tcPr>
          <w:p w14:paraId="123ED209">
            <w:pPr>
              <w:pStyle w:val="6"/>
              <w:spacing w:before="146" w:line="184" w:lineRule="auto"/>
              <w:ind w:left="162"/>
            </w:pPr>
            <w:r>
              <w:rPr>
                <w:b/>
                <w:bCs/>
                <w:spacing w:val="-4"/>
              </w:rPr>
              <w:t>-15.5</w:t>
            </w:r>
          </w:p>
        </w:tc>
      </w:tr>
    </w:tbl>
    <w:p w14:paraId="0968F429">
      <w:pPr>
        <w:pStyle w:val="2"/>
      </w:pPr>
    </w:p>
    <w:p w14:paraId="465948A2">
      <w:pPr>
        <w:sectPr>
          <w:footerReference r:id="rId13" w:type="default"/>
          <w:pgSz w:w="11870" w:h="16930"/>
          <w:pgMar w:top="400" w:right="694" w:bottom="1059" w:left="600" w:header="0" w:footer="989" w:gutter="0"/>
          <w:cols w:space="720" w:num="1"/>
        </w:sectPr>
      </w:pPr>
    </w:p>
    <w:p w14:paraId="4037EB22">
      <w:pPr>
        <w:spacing w:line="442" w:lineRule="exact"/>
      </w:pPr>
      <w:r>
        <w:rPr>
          <w:position w:val="-8"/>
        </w:rPr>
        <w:drawing>
          <wp:inline distT="0" distB="0" distL="0" distR="0">
            <wp:extent cx="135255" cy="28067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35291" cy="28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2B5AC">
      <w:pPr>
        <w:pStyle w:val="2"/>
        <w:spacing w:line="256" w:lineRule="auto"/>
      </w:pPr>
    </w:p>
    <w:p w14:paraId="4725FEFB">
      <w:pPr>
        <w:pStyle w:val="2"/>
        <w:spacing w:line="257" w:lineRule="auto"/>
      </w:pPr>
    </w:p>
    <w:p w14:paraId="363EEF4C">
      <w:pPr>
        <w:pStyle w:val="2"/>
        <w:spacing w:line="257" w:lineRule="auto"/>
      </w:pPr>
    </w:p>
    <w:p w14:paraId="505B8F41">
      <w:pPr>
        <w:spacing w:before="82" w:line="222" w:lineRule="auto"/>
        <w:ind w:left="157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0"/>
          <w:sz w:val="25"/>
          <w:szCs w:val="25"/>
        </w:rPr>
        <w:t>部分数据来源于：石龙区历年统计年</w:t>
      </w:r>
    </w:p>
    <w:p w14:paraId="575D0D2C">
      <w:pPr>
        <w:spacing w:before="174" w:line="368" w:lineRule="auto"/>
        <w:ind w:left="1042" w:right="572" w:firstLine="569"/>
        <w:rPr>
          <w:rFonts w:ascii="仿宋" w:hAnsi="仿宋" w:eastAsia="仿宋" w:cs="仿宋"/>
          <w:sz w:val="31"/>
          <w:szCs w:val="31"/>
        </w:rPr>
      </w:pPr>
      <w:bookmarkStart w:id="75" w:name="bookmark72"/>
      <w:bookmarkEnd w:id="75"/>
      <w:r>
        <w:rPr>
          <w:rFonts w:ascii="仿宋" w:hAnsi="仿宋" w:eastAsia="仿宋" w:cs="仿宋"/>
          <w:spacing w:val="-10"/>
          <w:sz w:val="31"/>
          <w:szCs w:val="31"/>
        </w:rPr>
        <w:t>----投资规模。“十五”末期我区全社会固定资产投资总额</w:t>
      </w:r>
      <w:r>
        <w:rPr>
          <w:rFonts w:ascii="仿宋" w:hAnsi="仿宋" w:eastAsia="仿宋" w:cs="仿宋"/>
          <w:sz w:val="31"/>
          <w:szCs w:val="31"/>
        </w:rPr>
        <w:t xml:space="preserve"> 为3.6698亿元，“十一五”开局之年上升到</w:t>
      </w:r>
      <w:r>
        <w:rPr>
          <w:rFonts w:ascii="仿宋" w:hAnsi="仿宋" w:eastAsia="仿宋" w:cs="仿宋"/>
          <w:spacing w:val="-1"/>
          <w:sz w:val="31"/>
          <w:szCs w:val="31"/>
        </w:rPr>
        <w:t>了8.8475亿元，增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长了1倍多，随后有所下降，其中2007年全</w:t>
      </w:r>
      <w:r>
        <w:rPr>
          <w:rFonts w:ascii="仿宋" w:hAnsi="仿宋" w:eastAsia="仿宋" w:cs="仿宋"/>
          <w:spacing w:val="5"/>
          <w:sz w:val="31"/>
          <w:szCs w:val="31"/>
        </w:rPr>
        <w:t>社会固定资产投资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总额略低于“十五”末期水平，近两年又呈快速上升趋势，2010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年达到了8.3496亿元，比2009年增长了28%,比“十五”末期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增长了127.5%。其中：城镇以上固定资产投资达到了8.3447亿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元，比2009年增长28.8%。2007-2010年实际利用外部资金从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1.38亿元增长到7.2亿元，增长了4.22倍。</w:t>
      </w:r>
    </w:p>
    <w:p w14:paraId="4C01C338">
      <w:pPr>
        <w:spacing w:before="83" w:line="222" w:lineRule="auto"/>
        <w:ind w:left="317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表</w:t>
      </w:r>
      <w:r>
        <w:rPr>
          <w:rFonts w:ascii="仿宋" w:hAnsi="仿宋" w:eastAsia="仿宋" w:cs="仿宋"/>
          <w:spacing w:val="-4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3     2005-2010年石龙区投资规模</w:t>
      </w:r>
    </w:p>
    <w:p w14:paraId="1B9852E0">
      <w:pPr>
        <w:spacing w:line="165" w:lineRule="exact"/>
      </w:pPr>
    </w:p>
    <w:tbl>
      <w:tblPr>
        <w:tblStyle w:val="5"/>
        <w:tblW w:w="9469" w:type="dxa"/>
        <w:tblInd w:w="5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1"/>
        <w:gridCol w:w="989"/>
        <w:gridCol w:w="969"/>
        <w:gridCol w:w="968"/>
        <w:gridCol w:w="999"/>
        <w:gridCol w:w="969"/>
        <w:gridCol w:w="994"/>
      </w:tblGrid>
      <w:tr w14:paraId="48B9E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581" w:type="dxa"/>
            <w:vAlign w:val="top"/>
          </w:tcPr>
          <w:p w14:paraId="12FC78F5">
            <w:pPr>
              <w:pStyle w:val="6"/>
              <w:spacing w:before="11" w:line="201" w:lineRule="auto"/>
              <w:ind w:left="638"/>
            </w:pPr>
            <w:r>
              <w:rPr>
                <w:b/>
                <w:bCs/>
                <w:spacing w:val="-2"/>
              </w:rPr>
              <w:t>指标</w:t>
            </w:r>
            <w:r>
              <w:rPr>
                <w:spacing w:val="3"/>
              </w:rPr>
              <w:t xml:space="preserve">           </w:t>
            </w:r>
            <w:r>
              <w:rPr>
                <w:b/>
                <w:bCs/>
                <w:spacing w:val="-2"/>
              </w:rPr>
              <w:t>时间</w:t>
            </w:r>
          </w:p>
        </w:tc>
        <w:tc>
          <w:tcPr>
            <w:tcW w:w="989" w:type="dxa"/>
            <w:vAlign w:val="top"/>
          </w:tcPr>
          <w:p w14:paraId="0403A762">
            <w:pPr>
              <w:pStyle w:val="6"/>
              <w:spacing w:before="85" w:line="187" w:lineRule="exact"/>
              <w:ind w:left="247"/>
            </w:pPr>
            <w:r>
              <w:rPr>
                <w:b/>
                <w:bCs/>
                <w:spacing w:val="-5"/>
                <w:position w:val="-3"/>
              </w:rPr>
              <w:t>2005</w:t>
            </w:r>
          </w:p>
        </w:tc>
        <w:tc>
          <w:tcPr>
            <w:tcW w:w="969" w:type="dxa"/>
            <w:vAlign w:val="top"/>
          </w:tcPr>
          <w:p w14:paraId="0B137CD8">
            <w:pPr>
              <w:pStyle w:val="6"/>
              <w:spacing w:before="85" w:line="187" w:lineRule="exact"/>
              <w:ind w:left="238"/>
            </w:pPr>
            <w:r>
              <w:rPr>
                <w:b/>
                <w:bCs/>
                <w:spacing w:val="-5"/>
                <w:position w:val="-3"/>
              </w:rPr>
              <w:t>2006</w:t>
            </w:r>
          </w:p>
        </w:tc>
        <w:tc>
          <w:tcPr>
            <w:tcW w:w="968" w:type="dxa"/>
            <w:vAlign w:val="top"/>
          </w:tcPr>
          <w:p w14:paraId="694EA5C4">
            <w:pPr>
              <w:pStyle w:val="6"/>
              <w:spacing w:before="85" w:line="187" w:lineRule="exact"/>
              <w:ind w:left="239"/>
            </w:pPr>
            <w:r>
              <w:rPr>
                <w:b/>
                <w:bCs/>
                <w:spacing w:val="-5"/>
                <w:position w:val="-3"/>
              </w:rPr>
              <w:t>2007</w:t>
            </w:r>
          </w:p>
        </w:tc>
        <w:tc>
          <w:tcPr>
            <w:tcW w:w="999" w:type="dxa"/>
            <w:vAlign w:val="top"/>
          </w:tcPr>
          <w:p w14:paraId="39A393B2">
            <w:pPr>
              <w:pStyle w:val="6"/>
              <w:spacing w:before="85" w:line="187" w:lineRule="exact"/>
              <w:ind w:left="261"/>
            </w:pPr>
            <w:r>
              <w:rPr>
                <w:b/>
                <w:bCs/>
                <w:spacing w:val="-5"/>
                <w:position w:val="-3"/>
              </w:rPr>
              <w:t>2008</w:t>
            </w:r>
          </w:p>
        </w:tc>
        <w:tc>
          <w:tcPr>
            <w:tcW w:w="969" w:type="dxa"/>
            <w:vAlign w:val="top"/>
          </w:tcPr>
          <w:p w14:paraId="3B9A9CBB">
            <w:pPr>
              <w:pStyle w:val="6"/>
              <w:spacing w:before="85" w:line="187" w:lineRule="exact"/>
              <w:ind w:left="242"/>
            </w:pPr>
            <w:r>
              <w:rPr>
                <w:b/>
                <w:bCs/>
                <w:spacing w:val="-5"/>
                <w:position w:val="-3"/>
              </w:rPr>
              <w:t>2009</w:t>
            </w:r>
          </w:p>
        </w:tc>
        <w:tc>
          <w:tcPr>
            <w:tcW w:w="994" w:type="dxa"/>
            <w:vAlign w:val="top"/>
          </w:tcPr>
          <w:p w14:paraId="0E6B462C">
            <w:pPr>
              <w:pStyle w:val="6"/>
              <w:spacing w:before="84" w:line="188" w:lineRule="exact"/>
              <w:ind w:left="253"/>
            </w:pPr>
            <w:r>
              <w:rPr>
                <w:b/>
                <w:bCs/>
                <w:spacing w:val="-5"/>
                <w:position w:val="-3"/>
              </w:rPr>
              <w:t>2010</w:t>
            </w:r>
          </w:p>
        </w:tc>
      </w:tr>
      <w:tr w14:paraId="3A39A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581" w:type="dxa"/>
            <w:vAlign w:val="top"/>
          </w:tcPr>
          <w:p w14:paraId="570408E9">
            <w:pPr>
              <w:pStyle w:val="6"/>
              <w:spacing w:before="61" w:line="212" w:lineRule="auto"/>
              <w:ind w:left="344"/>
            </w:pPr>
            <w:r>
              <w:rPr>
                <w:spacing w:val="4"/>
              </w:rPr>
              <w:t>全社会固定资产投资(亿元)</w:t>
            </w:r>
          </w:p>
        </w:tc>
        <w:tc>
          <w:tcPr>
            <w:tcW w:w="989" w:type="dxa"/>
            <w:vAlign w:val="top"/>
          </w:tcPr>
          <w:p w14:paraId="4541897F">
            <w:pPr>
              <w:pStyle w:val="6"/>
              <w:spacing w:before="121" w:line="166" w:lineRule="auto"/>
              <w:ind w:left="127"/>
            </w:pPr>
            <w:r>
              <w:rPr>
                <w:b/>
                <w:bCs/>
                <w:spacing w:val="-5"/>
              </w:rPr>
              <w:t>3.6698</w:t>
            </w:r>
          </w:p>
        </w:tc>
        <w:tc>
          <w:tcPr>
            <w:tcW w:w="969" w:type="dxa"/>
            <w:vAlign w:val="top"/>
          </w:tcPr>
          <w:p w14:paraId="1DF0B2B5">
            <w:pPr>
              <w:pStyle w:val="6"/>
              <w:spacing w:before="121" w:line="166" w:lineRule="auto"/>
              <w:ind w:left="118"/>
            </w:pPr>
            <w:r>
              <w:rPr>
                <w:b/>
                <w:bCs/>
                <w:spacing w:val="-4"/>
              </w:rPr>
              <w:t>8.8475</w:t>
            </w:r>
          </w:p>
        </w:tc>
        <w:tc>
          <w:tcPr>
            <w:tcW w:w="968" w:type="dxa"/>
            <w:vAlign w:val="top"/>
          </w:tcPr>
          <w:p w14:paraId="72876E25">
            <w:pPr>
              <w:pStyle w:val="6"/>
              <w:spacing w:before="121" w:line="166" w:lineRule="auto"/>
              <w:ind w:left="119"/>
            </w:pPr>
            <w:r>
              <w:rPr>
                <w:b/>
                <w:bCs/>
                <w:spacing w:val="-5"/>
              </w:rPr>
              <w:t>3.5272</w:t>
            </w:r>
          </w:p>
        </w:tc>
        <w:tc>
          <w:tcPr>
            <w:tcW w:w="999" w:type="dxa"/>
            <w:vAlign w:val="top"/>
          </w:tcPr>
          <w:p w14:paraId="63CBF64C">
            <w:pPr>
              <w:pStyle w:val="6"/>
              <w:spacing w:before="121" w:line="166" w:lineRule="auto"/>
              <w:ind w:left="141"/>
            </w:pPr>
            <w:r>
              <w:rPr>
                <w:b/>
                <w:bCs/>
                <w:spacing w:val="-5"/>
              </w:rPr>
              <w:t>5.0997</w:t>
            </w:r>
          </w:p>
        </w:tc>
        <w:tc>
          <w:tcPr>
            <w:tcW w:w="969" w:type="dxa"/>
            <w:vAlign w:val="top"/>
          </w:tcPr>
          <w:p w14:paraId="4460C24F">
            <w:pPr>
              <w:pStyle w:val="6"/>
              <w:spacing w:before="119" w:line="167" w:lineRule="auto"/>
              <w:ind w:left="122"/>
            </w:pPr>
            <w:r>
              <w:rPr>
                <w:b/>
                <w:bCs/>
                <w:spacing w:val="-5"/>
              </w:rPr>
              <w:t>6.5241</w:t>
            </w:r>
          </w:p>
        </w:tc>
        <w:tc>
          <w:tcPr>
            <w:tcW w:w="994" w:type="dxa"/>
            <w:vAlign w:val="top"/>
          </w:tcPr>
          <w:p w14:paraId="5B57509D">
            <w:pPr>
              <w:pStyle w:val="6"/>
              <w:spacing w:before="121" w:line="166" w:lineRule="auto"/>
              <w:ind w:left="133"/>
            </w:pPr>
            <w:r>
              <w:rPr>
                <w:b/>
                <w:bCs/>
                <w:spacing w:val="-4"/>
              </w:rPr>
              <w:t>8.3496</w:t>
            </w:r>
          </w:p>
        </w:tc>
      </w:tr>
      <w:tr w14:paraId="45ED8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581" w:type="dxa"/>
            <w:vAlign w:val="top"/>
          </w:tcPr>
          <w:p w14:paraId="51C3002B">
            <w:pPr>
              <w:pStyle w:val="6"/>
              <w:spacing w:before="44" w:line="194" w:lineRule="auto"/>
              <w:ind w:left="224"/>
            </w:pPr>
            <w:r>
              <w:rPr>
                <w:spacing w:val="3"/>
              </w:rPr>
              <w:t>合同利用外部资金总额(亿元)</w:t>
            </w:r>
          </w:p>
        </w:tc>
        <w:tc>
          <w:tcPr>
            <w:tcW w:w="989" w:type="dxa"/>
            <w:vAlign w:val="top"/>
          </w:tcPr>
          <w:p w14:paraId="4814F5E0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AE3F38C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 w14:paraId="7712CA7D">
            <w:pPr>
              <w:pStyle w:val="6"/>
              <w:spacing w:before="105" w:line="192" w:lineRule="exact"/>
              <w:ind w:left="359"/>
            </w:pPr>
            <w:r>
              <w:rPr>
                <w:b/>
                <w:bCs/>
                <w:spacing w:val="-10"/>
                <w:position w:val="-3"/>
              </w:rPr>
              <w:t>12</w:t>
            </w:r>
          </w:p>
        </w:tc>
        <w:tc>
          <w:tcPr>
            <w:tcW w:w="999" w:type="dxa"/>
            <w:vAlign w:val="top"/>
          </w:tcPr>
          <w:p w14:paraId="00F91024">
            <w:pPr>
              <w:pStyle w:val="6"/>
              <w:spacing w:before="104" w:line="193" w:lineRule="exact"/>
              <w:ind w:left="321"/>
            </w:pPr>
            <w:r>
              <w:rPr>
                <w:b/>
                <w:bCs/>
                <w:spacing w:val="-5"/>
                <w:position w:val="-3"/>
              </w:rPr>
              <w:t>9.6</w:t>
            </w:r>
          </w:p>
        </w:tc>
        <w:tc>
          <w:tcPr>
            <w:tcW w:w="969" w:type="dxa"/>
            <w:vAlign w:val="top"/>
          </w:tcPr>
          <w:p w14:paraId="7F524A6C">
            <w:pPr>
              <w:pStyle w:val="6"/>
              <w:spacing w:before="104" w:line="193" w:lineRule="exact"/>
              <w:ind w:left="362"/>
            </w:pPr>
            <w:r>
              <w:rPr>
                <w:b/>
                <w:bCs/>
                <w:spacing w:val="-10"/>
                <w:position w:val="-3"/>
              </w:rPr>
              <w:t>16</w:t>
            </w:r>
          </w:p>
        </w:tc>
        <w:tc>
          <w:tcPr>
            <w:tcW w:w="994" w:type="dxa"/>
            <w:vAlign w:val="top"/>
          </w:tcPr>
          <w:p w14:paraId="0DCE5952">
            <w:pPr>
              <w:pStyle w:val="6"/>
              <w:spacing w:before="104" w:line="193" w:lineRule="exact"/>
              <w:ind w:left="253"/>
            </w:pPr>
            <w:r>
              <w:rPr>
                <w:b/>
                <w:bCs/>
                <w:spacing w:val="-5"/>
                <w:position w:val="-3"/>
              </w:rPr>
              <w:t>26.2</w:t>
            </w:r>
          </w:p>
        </w:tc>
      </w:tr>
      <w:tr w14:paraId="0C801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1" w:type="dxa"/>
            <w:vAlign w:val="top"/>
          </w:tcPr>
          <w:p w14:paraId="5130A7DE">
            <w:pPr>
              <w:pStyle w:val="6"/>
              <w:spacing w:before="47" w:line="196" w:lineRule="auto"/>
              <w:ind w:left="224"/>
            </w:pPr>
            <w:r>
              <w:rPr>
                <w:spacing w:val="3"/>
              </w:rPr>
              <w:t>实际利用外部资金总额(亿元)</w:t>
            </w:r>
          </w:p>
        </w:tc>
        <w:tc>
          <w:tcPr>
            <w:tcW w:w="989" w:type="dxa"/>
            <w:vAlign w:val="top"/>
          </w:tcPr>
          <w:p w14:paraId="6222A47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1F93B8E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 w14:paraId="0A43CFA6">
            <w:pPr>
              <w:pStyle w:val="6"/>
              <w:spacing w:before="106" w:line="196" w:lineRule="exact"/>
              <w:ind w:left="239"/>
            </w:pPr>
            <w:r>
              <w:rPr>
                <w:b/>
                <w:bCs/>
                <w:spacing w:val="-8"/>
                <w:position w:val="-3"/>
              </w:rPr>
              <w:t>1.38</w:t>
            </w:r>
          </w:p>
        </w:tc>
        <w:tc>
          <w:tcPr>
            <w:tcW w:w="999" w:type="dxa"/>
            <w:vAlign w:val="top"/>
          </w:tcPr>
          <w:p w14:paraId="328590D4">
            <w:pPr>
              <w:pStyle w:val="6"/>
              <w:spacing w:before="106" w:line="196" w:lineRule="exact"/>
              <w:ind w:left="261"/>
            </w:pPr>
            <w:r>
              <w:rPr>
                <w:b/>
                <w:bCs/>
                <w:spacing w:val="-8"/>
                <w:position w:val="-3"/>
              </w:rPr>
              <w:t>1.27</w:t>
            </w:r>
          </w:p>
        </w:tc>
        <w:tc>
          <w:tcPr>
            <w:tcW w:w="969" w:type="dxa"/>
            <w:vAlign w:val="top"/>
          </w:tcPr>
          <w:p w14:paraId="12AFDD05">
            <w:pPr>
              <w:pStyle w:val="6"/>
              <w:spacing w:before="106" w:line="196" w:lineRule="exact"/>
              <w:ind w:left="242"/>
            </w:pPr>
            <w:r>
              <w:rPr>
                <w:b/>
                <w:bCs/>
                <w:spacing w:val="-5"/>
                <w:position w:val="-3"/>
              </w:rPr>
              <w:t>6.16</w:t>
            </w:r>
          </w:p>
        </w:tc>
        <w:tc>
          <w:tcPr>
            <w:tcW w:w="994" w:type="dxa"/>
            <w:vAlign w:val="top"/>
          </w:tcPr>
          <w:p w14:paraId="643B7B11">
            <w:pPr>
              <w:pStyle w:val="6"/>
              <w:spacing w:before="107" w:line="195" w:lineRule="exact"/>
              <w:ind w:left="313"/>
            </w:pPr>
            <w:r>
              <w:rPr>
                <w:b/>
                <w:bCs/>
                <w:spacing w:val="-6"/>
                <w:position w:val="-3"/>
              </w:rPr>
              <w:t>7.2</w:t>
            </w:r>
          </w:p>
        </w:tc>
      </w:tr>
    </w:tbl>
    <w:p w14:paraId="704286E7">
      <w:pPr>
        <w:spacing w:before="81" w:line="219" w:lineRule="auto"/>
        <w:ind w:left="1546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4"/>
          <w:sz w:val="25"/>
          <w:szCs w:val="25"/>
        </w:rPr>
        <w:t>部分数据来源于：石龙区历年统计年鉴</w:t>
      </w:r>
    </w:p>
    <w:p w14:paraId="78C14603">
      <w:pPr>
        <w:spacing w:before="277" w:line="368" w:lineRule="auto"/>
        <w:ind w:left="1042" w:right="500" w:firstLine="5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----消费规模。“十五”末期我区全社会消费品</w:t>
      </w:r>
      <w:r>
        <w:rPr>
          <w:rFonts w:ascii="仿宋" w:hAnsi="仿宋" w:eastAsia="仿宋" w:cs="仿宋"/>
          <w:spacing w:val="-10"/>
          <w:sz w:val="31"/>
          <w:szCs w:val="31"/>
        </w:rPr>
        <w:t>零售总额为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1.4亿元，2010年增加到3.12亿元，是“十五”末期</w:t>
      </w:r>
      <w:r>
        <w:rPr>
          <w:rFonts w:ascii="仿宋" w:hAnsi="仿宋" w:eastAsia="仿宋" w:cs="仿宋"/>
          <w:spacing w:val="-2"/>
          <w:sz w:val="31"/>
          <w:szCs w:val="31"/>
        </w:rPr>
        <w:t>的2.23倍，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翻了一番，年均增长率17.4%,人均社会</w:t>
      </w:r>
      <w:r>
        <w:rPr>
          <w:rFonts w:ascii="仿宋" w:hAnsi="仿宋" w:eastAsia="仿宋" w:cs="仿宋"/>
          <w:spacing w:val="-7"/>
          <w:sz w:val="31"/>
          <w:szCs w:val="31"/>
        </w:rPr>
        <w:t>消费品零售额不断攀升，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2010年达到了5966.7元/人。</w:t>
      </w:r>
    </w:p>
    <w:p w14:paraId="346047C7">
      <w:pPr>
        <w:spacing w:before="155" w:line="222" w:lineRule="auto"/>
        <w:ind w:left="334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5"/>
          <w:sz w:val="25"/>
          <w:szCs w:val="25"/>
        </w:rPr>
        <w:t>表42005-2010年石龙区消费规模</w:t>
      </w:r>
    </w:p>
    <w:p w14:paraId="700B6368">
      <w:pPr>
        <w:spacing w:before="46"/>
      </w:pPr>
    </w:p>
    <w:tbl>
      <w:tblPr>
        <w:tblStyle w:val="5"/>
        <w:tblW w:w="9559" w:type="dxa"/>
        <w:tblInd w:w="4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1"/>
        <w:gridCol w:w="1098"/>
        <w:gridCol w:w="1019"/>
        <w:gridCol w:w="1059"/>
        <w:gridCol w:w="1049"/>
        <w:gridCol w:w="1039"/>
        <w:gridCol w:w="1044"/>
      </w:tblGrid>
      <w:tr w14:paraId="6AD86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251" w:type="dxa"/>
            <w:vAlign w:val="top"/>
          </w:tcPr>
          <w:p w14:paraId="55B72CD2">
            <w:pPr>
              <w:pStyle w:val="6"/>
              <w:spacing w:before="11" w:line="208" w:lineRule="auto"/>
              <w:ind w:left="468"/>
            </w:pPr>
            <w:r>
              <w:rPr>
                <w:b/>
                <w:bCs/>
                <w:spacing w:val="1"/>
              </w:rPr>
              <w:t>指标</w:t>
            </w:r>
            <w:r>
              <w:rPr>
                <w:spacing w:val="1"/>
              </w:rPr>
              <w:t xml:space="preserve">           </w:t>
            </w:r>
            <w:r>
              <w:rPr>
                <w:b/>
                <w:bCs/>
                <w:spacing w:val="1"/>
              </w:rPr>
              <w:t>时间</w:t>
            </w:r>
          </w:p>
        </w:tc>
        <w:tc>
          <w:tcPr>
            <w:tcW w:w="1098" w:type="dxa"/>
            <w:vAlign w:val="top"/>
          </w:tcPr>
          <w:p w14:paraId="7331F77D">
            <w:pPr>
              <w:pStyle w:val="6"/>
              <w:spacing w:before="95" w:line="187" w:lineRule="exact"/>
              <w:ind w:left="307"/>
            </w:pPr>
            <w:r>
              <w:rPr>
                <w:b/>
                <w:bCs/>
                <w:spacing w:val="-5"/>
                <w:position w:val="-3"/>
              </w:rPr>
              <w:t>2005</w:t>
            </w:r>
          </w:p>
        </w:tc>
        <w:tc>
          <w:tcPr>
            <w:tcW w:w="1019" w:type="dxa"/>
            <w:vAlign w:val="top"/>
          </w:tcPr>
          <w:p w14:paraId="6ED4FEAE">
            <w:pPr>
              <w:pStyle w:val="6"/>
              <w:spacing w:before="95" w:line="187" w:lineRule="exact"/>
              <w:ind w:left="269"/>
            </w:pPr>
            <w:r>
              <w:rPr>
                <w:b/>
                <w:bCs/>
                <w:spacing w:val="-5"/>
                <w:position w:val="-3"/>
              </w:rPr>
              <w:t>2006</w:t>
            </w:r>
          </w:p>
        </w:tc>
        <w:tc>
          <w:tcPr>
            <w:tcW w:w="1059" w:type="dxa"/>
            <w:vAlign w:val="top"/>
          </w:tcPr>
          <w:p w14:paraId="7088C0D4">
            <w:pPr>
              <w:pStyle w:val="6"/>
              <w:spacing w:before="95" w:line="187" w:lineRule="exact"/>
              <w:ind w:left="290"/>
            </w:pPr>
            <w:r>
              <w:rPr>
                <w:b/>
                <w:bCs/>
                <w:spacing w:val="-5"/>
                <w:position w:val="-3"/>
              </w:rPr>
              <w:t>2007</w:t>
            </w:r>
          </w:p>
        </w:tc>
        <w:tc>
          <w:tcPr>
            <w:tcW w:w="1049" w:type="dxa"/>
            <w:vAlign w:val="top"/>
          </w:tcPr>
          <w:p w14:paraId="38438AFB">
            <w:pPr>
              <w:pStyle w:val="6"/>
              <w:spacing w:before="95" w:line="187" w:lineRule="exact"/>
              <w:ind w:left="281"/>
            </w:pPr>
            <w:r>
              <w:rPr>
                <w:b/>
                <w:bCs/>
                <w:spacing w:val="-5"/>
                <w:position w:val="-3"/>
              </w:rPr>
              <w:t>2008</w:t>
            </w:r>
          </w:p>
        </w:tc>
        <w:tc>
          <w:tcPr>
            <w:tcW w:w="1039" w:type="dxa"/>
            <w:vAlign w:val="top"/>
          </w:tcPr>
          <w:p w14:paraId="0835FC1D">
            <w:pPr>
              <w:pStyle w:val="6"/>
              <w:spacing w:before="95" w:line="187" w:lineRule="exact"/>
              <w:ind w:left="282"/>
            </w:pPr>
            <w:r>
              <w:rPr>
                <w:b/>
                <w:bCs/>
                <w:spacing w:val="-5"/>
                <w:position w:val="-3"/>
              </w:rPr>
              <w:t>2009</w:t>
            </w:r>
          </w:p>
        </w:tc>
        <w:tc>
          <w:tcPr>
            <w:tcW w:w="1044" w:type="dxa"/>
            <w:vAlign w:val="top"/>
          </w:tcPr>
          <w:p w14:paraId="6FFA83F9">
            <w:pPr>
              <w:pStyle w:val="6"/>
              <w:spacing w:before="94" w:line="188" w:lineRule="exact"/>
              <w:ind w:left="283"/>
            </w:pPr>
            <w:r>
              <w:rPr>
                <w:b/>
                <w:bCs/>
                <w:spacing w:val="-5"/>
                <w:position w:val="-3"/>
              </w:rPr>
              <w:t>2010</w:t>
            </w:r>
          </w:p>
        </w:tc>
      </w:tr>
      <w:tr w14:paraId="7D27D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51" w:type="dxa"/>
            <w:vAlign w:val="top"/>
          </w:tcPr>
          <w:p w14:paraId="39AE49F3">
            <w:pPr>
              <w:pStyle w:val="6"/>
              <w:spacing w:before="41" w:line="204" w:lineRule="auto"/>
              <w:ind w:left="174"/>
            </w:pPr>
            <w:r>
              <w:rPr>
                <w:spacing w:val="4"/>
              </w:rPr>
              <w:t>社会消费品零售总额(亿元)</w:t>
            </w:r>
          </w:p>
        </w:tc>
        <w:tc>
          <w:tcPr>
            <w:tcW w:w="1098" w:type="dxa"/>
            <w:vAlign w:val="top"/>
          </w:tcPr>
          <w:p w14:paraId="5DA3A0D5">
            <w:pPr>
              <w:pStyle w:val="6"/>
              <w:spacing w:before="101" w:line="158" w:lineRule="auto"/>
              <w:ind w:left="367"/>
            </w:pPr>
            <w:r>
              <w:rPr>
                <w:b/>
                <w:bCs/>
                <w:spacing w:val="-9"/>
              </w:rPr>
              <w:t>1.4</w:t>
            </w:r>
          </w:p>
        </w:tc>
        <w:tc>
          <w:tcPr>
            <w:tcW w:w="1019" w:type="dxa"/>
            <w:vAlign w:val="top"/>
          </w:tcPr>
          <w:p w14:paraId="50099A43">
            <w:pPr>
              <w:pStyle w:val="6"/>
              <w:spacing w:before="104" w:line="202" w:lineRule="exact"/>
              <w:ind w:left="449"/>
            </w:pPr>
            <w:r>
              <w:rPr>
                <w:b/>
                <w:bCs/>
                <w:spacing w:val="-3"/>
                <w:position w:val="-2"/>
              </w:rPr>
              <w:t>2</w:t>
            </w:r>
          </w:p>
        </w:tc>
        <w:tc>
          <w:tcPr>
            <w:tcW w:w="1059" w:type="dxa"/>
            <w:vAlign w:val="top"/>
          </w:tcPr>
          <w:p w14:paraId="0B2C1FB8">
            <w:pPr>
              <w:pStyle w:val="6"/>
              <w:spacing w:before="104" w:line="202" w:lineRule="exact"/>
              <w:ind w:left="470"/>
            </w:pPr>
            <w:r>
              <w:rPr>
                <w:b/>
                <w:bCs/>
                <w:spacing w:val="-3"/>
                <w:position w:val="-2"/>
              </w:rPr>
              <w:t>2</w:t>
            </w:r>
          </w:p>
        </w:tc>
        <w:tc>
          <w:tcPr>
            <w:tcW w:w="1049" w:type="dxa"/>
            <w:vAlign w:val="top"/>
          </w:tcPr>
          <w:p w14:paraId="19C69C6D">
            <w:pPr>
              <w:pStyle w:val="6"/>
              <w:spacing w:before="102" w:line="157" w:lineRule="auto"/>
              <w:ind w:left="341"/>
            </w:pPr>
            <w:r>
              <w:rPr>
                <w:b/>
                <w:bCs/>
                <w:spacing w:val="-6"/>
              </w:rPr>
              <w:t>2.4</w:t>
            </w:r>
          </w:p>
        </w:tc>
        <w:tc>
          <w:tcPr>
            <w:tcW w:w="1039" w:type="dxa"/>
            <w:vAlign w:val="top"/>
          </w:tcPr>
          <w:p w14:paraId="0C9FEEFF">
            <w:pPr>
              <w:pStyle w:val="6"/>
              <w:spacing w:before="102" w:line="157" w:lineRule="auto"/>
              <w:ind w:left="342"/>
            </w:pPr>
            <w:r>
              <w:rPr>
                <w:b/>
                <w:bCs/>
                <w:spacing w:val="-6"/>
              </w:rPr>
              <w:t>2.8</w:t>
            </w:r>
          </w:p>
        </w:tc>
        <w:tc>
          <w:tcPr>
            <w:tcW w:w="1044" w:type="dxa"/>
            <w:vAlign w:val="top"/>
          </w:tcPr>
          <w:p w14:paraId="2D6A6468">
            <w:pPr>
              <w:pStyle w:val="6"/>
              <w:spacing w:before="103" w:line="203" w:lineRule="exact"/>
              <w:ind w:left="279"/>
            </w:pPr>
            <w:r>
              <w:rPr>
                <w:spacing w:val="-3"/>
                <w:position w:val="-2"/>
              </w:rPr>
              <w:t>3.12</w:t>
            </w:r>
          </w:p>
        </w:tc>
      </w:tr>
      <w:tr w14:paraId="487A3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251" w:type="dxa"/>
            <w:vAlign w:val="top"/>
          </w:tcPr>
          <w:p w14:paraId="7A83B9D2">
            <w:pPr>
              <w:pStyle w:val="6"/>
              <w:spacing w:before="44" w:line="197" w:lineRule="auto"/>
              <w:ind w:left="174"/>
            </w:pPr>
            <w:r>
              <w:rPr>
                <w:spacing w:val="4"/>
              </w:rPr>
              <w:t>人均社会消费品零售额(元)</w:t>
            </w:r>
          </w:p>
        </w:tc>
        <w:tc>
          <w:tcPr>
            <w:tcW w:w="1098" w:type="dxa"/>
            <w:vAlign w:val="top"/>
          </w:tcPr>
          <w:p w14:paraId="42E65588">
            <w:pPr>
              <w:pStyle w:val="6"/>
              <w:spacing w:before="105" w:line="196" w:lineRule="exact"/>
              <w:ind w:left="187"/>
            </w:pPr>
            <w:r>
              <w:rPr>
                <w:b/>
                <w:bCs/>
                <w:spacing w:val="-5"/>
                <w:position w:val="-2"/>
              </w:rPr>
              <w:t>2624.4</w:t>
            </w:r>
          </w:p>
        </w:tc>
        <w:tc>
          <w:tcPr>
            <w:tcW w:w="1019" w:type="dxa"/>
            <w:vAlign w:val="top"/>
          </w:tcPr>
          <w:p w14:paraId="053E09C5">
            <w:pPr>
              <w:pStyle w:val="6"/>
              <w:spacing w:before="105" w:line="196" w:lineRule="exact"/>
              <w:ind w:left="149"/>
            </w:pPr>
            <w:r>
              <w:rPr>
                <w:b/>
                <w:bCs/>
                <w:spacing w:val="-5"/>
                <w:position w:val="-2"/>
              </w:rPr>
              <w:t>3729.5</w:t>
            </w:r>
          </w:p>
        </w:tc>
        <w:tc>
          <w:tcPr>
            <w:tcW w:w="1059" w:type="dxa"/>
            <w:vAlign w:val="top"/>
          </w:tcPr>
          <w:p w14:paraId="717F5756">
            <w:pPr>
              <w:pStyle w:val="6"/>
              <w:spacing w:before="104" w:line="197" w:lineRule="exact"/>
              <w:ind w:left="170"/>
            </w:pPr>
            <w:r>
              <w:rPr>
                <w:b/>
                <w:bCs/>
                <w:spacing w:val="-5"/>
                <w:position w:val="-2"/>
              </w:rPr>
              <w:t>3716.1</w:t>
            </w:r>
          </w:p>
        </w:tc>
        <w:tc>
          <w:tcPr>
            <w:tcW w:w="1049" w:type="dxa"/>
            <w:vAlign w:val="top"/>
          </w:tcPr>
          <w:p w14:paraId="177E6674">
            <w:pPr>
              <w:pStyle w:val="6"/>
              <w:spacing w:before="105" w:line="196" w:lineRule="exact"/>
              <w:ind w:left="161"/>
            </w:pPr>
            <w:r>
              <w:rPr>
                <w:b/>
                <w:bCs/>
                <w:spacing w:val="-4"/>
                <w:position w:val="-2"/>
              </w:rPr>
              <w:t>4536.9</w:t>
            </w:r>
          </w:p>
        </w:tc>
        <w:tc>
          <w:tcPr>
            <w:tcW w:w="1039" w:type="dxa"/>
            <w:vAlign w:val="top"/>
          </w:tcPr>
          <w:p w14:paraId="5B0E32A9">
            <w:pPr>
              <w:pStyle w:val="6"/>
              <w:spacing w:before="104" w:line="197" w:lineRule="exact"/>
              <w:ind w:left="162"/>
            </w:pPr>
            <w:r>
              <w:rPr>
                <w:b/>
                <w:bCs/>
                <w:spacing w:val="-5"/>
                <w:position w:val="-2"/>
              </w:rPr>
              <w:t>5147.1</w:t>
            </w:r>
          </w:p>
        </w:tc>
        <w:tc>
          <w:tcPr>
            <w:tcW w:w="1044" w:type="dxa"/>
            <w:vAlign w:val="top"/>
          </w:tcPr>
          <w:p w14:paraId="41C5C6A4">
            <w:pPr>
              <w:pStyle w:val="6"/>
              <w:spacing w:before="107" w:line="194" w:lineRule="exact"/>
              <w:ind w:left="159"/>
            </w:pPr>
            <w:r>
              <w:rPr>
                <w:spacing w:val="-2"/>
                <w:position w:val="-3"/>
              </w:rPr>
              <w:t>5966.7</w:t>
            </w:r>
          </w:p>
        </w:tc>
      </w:tr>
    </w:tbl>
    <w:p w14:paraId="0E626A67">
      <w:pPr>
        <w:spacing w:before="52" w:line="219" w:lineRule="auto"/>
        <w:ind w:left="10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部分数据来源于：石龙区历年统计年鉴</w:t>
      </w:r>
    </w:p>
    <w:p w14:paraId="45E05B19">
      <w:pPr>
        <w:spacing w:before="260" w:line="359" w:lineRule="auto"/>
        <w:ind w:left="1042" w:right="582" w:firstLine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----三次产业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GDP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结构。“十一五”时期我区三次产业结构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与“十五”末期相比，没有发生太大变化，三次产业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GDP</w:t>
      </w:r>
      <w:r>
        <w:rPr>
          <w:rFonts w:ascii="仿宋" w:hAnsi="仿宋" w:eastAsia="仿宋" w:cs="仿宋"/>
          <w:spacing w:val="-12"/>
          <w:sz w:val="31"/>
          <w:szCs w:val="31"/>
        </w:rPr>
        <w:t>比重仍</w:t>
      </w:r>
    </w:p>
    <w:p w14:paraId="1601E6C3">
      <w:pPr>
        <w:spacing w:line="359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860" w:h="16920"/>
          <w:pgMar w:top="287" w:right="1324" w:bottom="1082" w:left="507" w:header="0" w:footer="947" w:gutter="0"/>
          <w:cols w:space="720" w:num="1"/>
        </w:sectPr>
      </w:pPr>
    </w:p>
    <w:p w14:paraId="11C8BCD8">
      <w:pPr>
        <w:spacing w:before="198" w:line="372" w:lineRule="exact"/>
        <w:ind w:firstLine="9225"/>
      </w:pPr>
      <w:r>
        <w:rPr>
          <w:position w:val="-7"/>
        </w:rPr>
        <w:drawing>
          <wp:inline distT="0" distB="0" distL="0" distR="0">
            <wp:extent cx="193675" cy="23558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93945" cy="23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67988">
      <w:pPr>
        <w:pStyle w:val="2"/>
        <w:spacing w:line="440" w:lineRule="auto"/>
      </w:pPr>
    </w:p>
    <w:p w14:paraId="53F1D470">
      <w:pPr>
        <w:spacing w:before="100" w:line="367" w:lineRule="auto"/>
        <w:ind w:left="59" w:right="1207"/>
        <w:jc w:val="both"/>
        <w:rPr>
          <w:rFonts w:ascii="仿宋" w:hAnsi="仿宋" w:eastAsia="仿宋" w:cs="仿宋"/>
          <w:sz w:val="31"/>
          <w:szCs w:val="31"/>
        </w:rPr>
      </w:pPr>
      <w:bookmarkStart w:id="76" w:name="bookmark73"/>
      <w:bookmarkEnd w:id="76"/>
      <w:r>
        <w:rPr>
          <w:rFonts w:ascii="仿宋" w:hAnsi="仿宋" w:eastAsia="仿宋" w:cs="仿宋"/>
          <w:spacing w:val="1"/>
          <w:sz w:val="31"/>
          <w:szCs w:val="31"/>
        </w:rPr>
        <w:t>然呈“二三一”排列次序，工业主导地位特色显著,第</w:t>
      </w:r>
      <w:r>
        <w:rPr>
          <w:rFonts w:ascii="仿宋" w:hAnsi="仿宋" w:eastAsia="仿宋" w:cs="仿宋"/>
          <w:sz w:val="31"/>
          <w:szCs w:val="31"/>
        </w:rPr>
        <w:t xml:space="preserve">一产业 </w:t>
      </w:r>
      <w:r>
        <w:rPr>
          <w:rFonts w:ascii="宋体" w:hAnsi="宋体" w:eastAsia="宋体" w:cs="宋体"/>
          <w:spacing w:val="-10"/>
          <w:sz w:val="31"/>
          <w:szCs w:val="31"/>
        </w:rPr>
        <w:t>GDP</w:t>
      </w:r>
      <w:r>
        <w:rPr>
          <w:rFonts w:ascii="仿宋" w:hAnsi="仿宋" w:eastAsia="仿宋" w:cs="仿宋"/>
          <w:spacing w:val="-10"/>
          <w:sz w:val="31"/>
          <w:szCs w:val="31"/>
        </w:rPr>
        <w:t>所占比重很低，第三产业在国民经济中的地位有所上升。其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中，第一产业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GDP</w:t>
      </w:r>
      <w:r>
        <w:rPr>
          <w:rFonts w:ascii="仿宋" w:hAnsi="仿宋" w:eastAsia="仿宋" w:cs="仿宋"/>
          <w:spacing w:val="-4"/>
          <w:sz w:val="31"/>
          <w:szCs w:val="31"/>
        </w:rPr>
        <w:t>占全区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GDP</w:t>
      </w:r>
      <w:r>
        <w:rPr>
          <w:rFonts w:ascii="仿宋" w:hAnsi="仿宋" w:eastAsia="仿宋" w:cs="仿宋"/>
          <w:spacing w:val="-4"/>
          <w:sz w:val="31"/>
          <w:szCs w:val="31"/>
        </w:rPr>
        <w:t>的比重由2005年1.2%下降到2010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年的0.5%,下降了0.7个百分点；第</w:t>
      </w:r>
      <w:r>
        <w:rPr>
          <w:rFonts w:ascii="仿宋" w:hAnsi="仿宋" w:eastAsia="仿宋" w:cs="仿宋"/>
          <w:spacing w:val="-2"/>
          <w:sz w:val="31"/>
          <w:szCs w:val="31"/>
        </w:rPr>
        <w:t>二产业</w:t>
      </w:r>
      <w:r>
        <w:rPr>
          <w:rFonts w:ascii="宋体" w:hAnsi="宋体" w:eastAsia="宋体" w:cs="宋体"/>
          <w:spacing w:val="-2"/>
          <w:sz w:val="31"/>
          <w:szCs w:val="31"/>
        </w:rPr>
        <w:t>GDP</w:t>
      </w:r>
      <w:r>
        <w:rPr>
          <w:rFonts w:ascii="宋体" w:hAnsi="宋体" w:eastAsia="宋体" w:cs="宋体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所占比重从2005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年的83.5%上升到2010年的91%,上</w:t>
      </w:r>
      <w:r>
        <w:rPr>
          <w:rFonts w:ascii="仿宋" w:hAnsi="仿宋" w:eastAsia="仿宋" w:cs="仿宋"/>
          <w:spacing w:val="5"/>
          <w:sz w:val="31"/>
          <w:szCs w:val="31"/>
        </w:rPr>
        <w:t>升了7.5个百分点；第三产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业</w:t>
      </w:r>
      <w:r>
        <w:rPr>
          <w:rFonts w:ascii="宋体" w:hAnsi="宋体" w:eastAsia="宋体" w:cs="宋体"/>
          <w:sz w:val="31"/>
          <w:szCs w:val="31"/>
        </w:rPr>
        <w:t>GDP</w:t>
      </w:r>
      <w:r>
        <w:rPr>
          <w:rFonts w:ascii="宋体" w:hAnsi="宋体" w:eastAsia="宋体" w:cs="宋体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比重从2005年的15.3%下降到2010</w:t>
      </w:r>
      <w:r>
        <w:rPr>
          <w:rFonts w:ascii="仿宋" w:hAnsi="仿宋" w:eastAsia="仿宋" w:cs="仿宋"/>
          <w:spacing w:val="16"/>
          <w:sz w:val="31"/>
          <w:szCs w:val="31"/>
        </w:rPr>
        <w:t>年的8.5%,下降了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6.8个百分点。</w:t>
      </w:r>
    </w:p>
    <w:p w14:paraId="2C82F871">
      <w:pPr>
        <w:spacing w:before="112" w:line="4900" w:lineRule="exact"/>
        <w:ind w:firstLine="449"/>
      </w:pPr>
      <w:r>
        <w:rPr>
          <w:position w:val="-98"/>
        </w:rPr>
        <w:drawing>
          <wp:inline distT="0" distB="0" distL="0" distR="0">
            <wp:extent cx="5264150" cy="31115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264154" cy="3111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8D823">
      <w:pPr>
        <w:spacing w:before="138" w:line="222" w:lineRule="auto"/>
        <w:ind w:left="136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6"/>
          <w:sz w:val="25"/>
          <w:szCs w:val="25"/>
        </w:rPr>
        <w:t>图12005-2010年石龙区三次产业</w:t>
      </w:r>
      <w:r>
        <w:rPr>
          <w:rFonts w:ascii="Times New Roman" w:hAnsi="Times New Roman" w:eastAsia="Times New Roman" w:cs="Times New Roman"/>
          <w:sz w:val="25"/>
          <w:szCs w:val="25"/>
        </w:rPr>
        <w:t>GDP</w:t>
      </w:r>
      <w:r>
        <w:rPr>
          <w:rFonts w:ascii="仿宋" w:hAnsi="仿宋" w:eastAsia="仿宋" w:cs="仿宋"/>
          <w:spacing w:val="6"/>
          <w:sz w:val="25"/>
          <w:szCs w:val="25"/>
        </w:rPr>
        <w:t>结构变动趋势</w:t>
      </w:r>
    </w:p>
    <w:p w14:paraId="15980F84">
      <w:pPr>
        <w:pStyle w:val="2"/>
        <w:spacing w:line="395" w:lineRule="auto"/>
      </w:pPr>
    </w:p>
    <w:p w14:paraId="09436D47">
      <w:pPr>
        <w:spacing w:before="101" w:line="222" w:lineRule="auto"/>
        <w:ind w:left="3029"/>
        <w:outlineLvl w:val="3"/>
        <w:rPr>
          <w:rFonts w:ascii="仿宋" w:hAnsi="仿宋" w:eastAsia="仿宋" w:cs="仿宋"/>
          <w:sz w:val="31"/>
          <w:szCs w:val="31"/>
        </w:rPr>
      </w:pPr>
      <w:bookmarkStart w:id="77" w:name="bookmark4"/>
      <w:bookmarkEnd w:id="77"/>
      <w:r>
        <w:rPr>
          <w:rFonts w:ascii="仿宋" w:hAnsi="仿宋" w:eastAsia="仿宋" w:cs="仿宋"/>
          <w:spacing w:val="26"/>
          <w:sz w:val="31"/>
          <w:szCs w:val="31"/>
        </w:rPr>
        <w:t>第二节工业发展</w:t>
      </w:r>
    </w:p>
    <w:p w14:paraId="0D3722C9">
      <w:pPr>
        <w:pStyle w:val="2"/>
        <w:spacing w:line="445" w:lineRule="auto"/>
      </w:pPr>
    </w:p>
    <w:p w14:paraId="455EDD20">
      <w:pPr>
        <w:spacing w:before="101" w:line="365" w:lineRule="auto"/>
        <w:ind w:left="59" w:right="951" w:firstLine="5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----工业规模及其增长速度与效率。“十五”</w:t>
      </w:r>
      <w:r>
        <w:rPr>
          <w:rFonts w:ascii="仿宋" w:hAnsi="仿宋" w:eastAsia="仿宋" w:cs="仿宋"/>
          <w:spacing w:val="-13"/>
          <w:sz w:val="31"/>
          <w:szCs w:val="31"/>
        </w:rPr>
        <w:t>末期我区工业</w:t>
      </w:r>
      <w:r>
        <w:rPr>
          <w:rFonts w:ascii="仿宋" w:hAnsi="仿宋" w:eastAsia="仿宋" w:cs="仿宋"/>
          <w:sz w:val="31"/>
          <w:szCs w:val="31"/>
        </w:rPr>
        <w:t xml:space="preserve">  总产值为245362万元，2010年达到了1118300万元</w:t>
      </w:r>
      <w:r>
        <w:rPr>
          <w:rFonts w:ascii="仿宋" w:hAnsi="仿宋" w:eastAsia="仿宋" w:cs="仿宋"/>
          <w:spacing w:val="-1"/>
          <w:sz w:val="31"/>
          <w:szCs w:val="31"/>
        </w:rPr>
        <w:t>，是“十五”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末期的4.56倍，增长了3.56倍，年均增长率为35.4%。规模以  </w:t>
      </w:r>
      <w:r>
        <w:rPr>
          <w:rFonts w:ascii="仿宋" w:hAnsi="仿宋" w:eastAsia="仿宋" w:cs="仿宋"/>
          <w:spacing w:val="-15"/>
          <w:sz w:val="31"/>
          <w:szCs w:val="31"/>
        </w:rPr>
        <w:t>上工业总产值占全部工业总产值的比重不断上升，“十五”末期</w:t>
      </w:r>
    </w:p>
    <w:p w14:paraId="0695E394">
      <w:pPr>
        <w:spacing w:line="365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870" w:h="16860"/>
          <w:pgMar w:top="400" w:right="558" w:bottom="1224" w:left="1780" w:header="0" w:footer="1089" w:gutter="0"/>
          <w:cols w:space="720" w:num="1"/>
        </w:sectPr>
      </w:pPr>
    </w:p>
    <w:p w14:paraId="53D11614">
      <w:pPr>
        <w:spacing w:before="23" w:line="224" w:lineRule="auto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5"/>
          <w:sz w:val="25"/>
          <w:szCs w:val="25"/>
        </w:rPr>
        <w:t>//</w:t>
      </w:r>
    </w:p>
    <w:p w14:paraId="244BAEA7">
      <w:pPr>
        <w:pStyle w:val="2"/>
        <w:spacing w:line="313" w:lineRule="auto"/>
      </w:pPr>
    </w:p>
    <w:p w14:paraId="172E96B9">
      <w:pPr>
        <w:pStyle w:val="2"/>
        <w:spacing w:line="313" w:lineRule="auto"/>
      </w:pPr>
    </w:p>
    <w:p w14:paraId="18F0EA18">
      <w:pPr>
        <w:spacing w:before="100" w:line="367" w:lineRule="auto"/>
        <w:ind w:left="1256" w:right="7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为66.34%,2010年则达到了97.4%,上升了31个百分点。从工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业增加值来看，“十五”末期为56422万</w:t>
      </w:r>
      <w:r>
        <w:rPr>
          <w:rFonts w:ascii="仿宋" w:hAnsi="仿宋" w:eastAsia="仿宋" w:cs="仿宋"/>
          <w:spacing w:val="-15"/>
          <w:sz w:val="31"/>
          <w:szCs w:val="31"/>
        </w:rPr>
        <w:t>元，2010年上升到353500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万元，是“十五”末期的6.27倍，增长了5.27倍。年均增长速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度达46%以上。从工业生产效率来看，20</w:t>
      </w:r>
      <w:r>
        <w:rPr>
          <w:rFonts w:ascii="仿宋" w:hAnsi="仿宋" w:eastAsia="仿宋" w:cs="仿宋"/>
          <w:spacing w:val="-7"/>
          <w:sz w:val="31"/>
          <w:szCs w:val="31"/>
        </w:rPr>
        <w:t>10年规模以上工业劳动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生产率为32.716万元/人，是“十五”末期的2.13倍，增长超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过了1倍多。</w:t>
      </w:r>
    </w:p>
    <w:p w14:paraId="0DD9EAD5">
      <w:pPr>
        <w:spacing w:before="169" w:line="222" w:lineRule="auto"/>
        <w:ind w:left="25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-7"/>
          <w:sz w:val="25"/>
          <w:szCs w:val="25"/>
        </w:rPr>
        <w:t>表</w:t>
      </w:r>
      <w:r>
        <w:rPr>
          <w:rFonts w:ascii="仿宋" w:hAnsi="仿宋" w:eastAsia="仿宋" w:cs="仿宋"/>
          <w:spacing w:val="-7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25"/>
          <w:szCs w:val="25"/>
        </w:rPr>
        <w:t>5</w:t>
      </w:r>
      <w:r>
        <w:rPr>
          <w:rFonts w:ascii="仿宋" w:hAnsi="仿宋" w:eastAsia="仿宋" w:cs="仿宋"/>
          <w:spacing w:val="25"/>
          <w:sz w:val="25"/>
          <w:szCs w:val="25"/>
        </w:rPr>
        <w:t xml:space="preserve">   </w:t>
      </w:r>
      <w:r>
        <w:rPr>
          <w:rFonts w:ascii="仿宋" w:hAnsi="仿宋" w:eastAsia="仿宋" w:cs="仿宋"/>
          <w:b/>
          <w:bCs/>
          <w:spacing w:val="-7"/>
          <w:sz w:val="25"/>
          <w:szCs w:val="25"/>
        </w:rPr>
        <w:t>2005-2010年石龙区工业总产值及其增长</w:t>
      </w:r>
      <w:r>
        <w:rPr>
          <w:rFonts w:ascii="仿宋" w:hAnsi="仿宋" w:eastAsia="仿宋" w:cs="仿宋"/>
          <w:b/>
          <w:bCs/>
          <w:spacing w:val="-8"/>
          <w:sz w:val="25"/>
          <w:szCs w:val="25"/>
        </w:rPr>
        <w:t>变化</w:t>
      </w:r>
    </w:p>
    <w:p w14:paraId="3B88E618">
      <w:pPr>
        <w:spacing w:before="48"/>
      </w:pPr>
    </w:p>
    <w:tbl>
      <w:tblPr>
        <w:tblStyle w:val="5"/>
        <w:tblW w:w="9739" w:type="dxa"/>
        <w:tblInd w:w="5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0"/>
        <w:gridCol w:w="939"/>
        <w:gridCol w:w="929"/>
        <w:gridCol w:w="939"/>
        <w:gridCol w:w="939"/>
        <w:gridCol w:w="939"/>
        <w:gridCol w:w="924"/>
      </w:tblGrid>
      <w:tr w14:paraId="3B87E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130" w:type="dxa"/>
            <w:vAlign w:val="top"/>
          </w:tcPr>
          <w:p w14:paraId="7AB76638">
            <w:pPr>
              <w:pStyle w:val="6"/>
              <w:spacing w:before="34" w:line="192" w:lineRule="auto"/>
              <w:ind w:left="14"/>
            </w:pPr>
            <w:r>
              <w:rPr>
                <w:spacing w:val="-13"/>
                <w:position w:val="-1"/>
              </w:rPr>
              <w:t>项 目</w:t>
            </w:r>
            <w:r>
              <w:rPr>
                <w:spacing w:val="3"/>
                <w:position w:val="-1"/>
              </w:rPr>
              <w:t xml:space="preserve">                    </w:t>
            </w:r>
            <w:r>
              <w:rPr>
                <w:spacing w:val="-13"/>
                <w:position w:val="1"/>
              </w:rPr>
              <w:t>年份</w:t>
            </w:r>
          </w:p>
        </w:tc>
        <w:tc>
          <w:tcPr>
            <w:tcW w:w="939" w:type="dxa"/>
            <w:vAlign w:val="top"/>
          </w:tcPr>
          <w:p w14:paraId="06B53C50">
            <w:pPr>
              <w:pStyle w:val="6"/>
              <w:spacing w:before="106" w:line="198" w:lineRule="exact"/>
              <w:ind w:left="224"/>
            </w:pPr>
            <w:r>
              <w:rPr>
                <w:spacing w:val="-3"/>
                <w:position w:val="-2"/>
              </w:rPr>
              <w:t>2005</w:t>
            </w:r>
          </w:p>
        </w:tc>
        <w:tc>
          <w:tcPr>
            <w:tcW w:w="929" w:type="dxa"/>
            <w:vAlign w:val="top"/>
          </w:tcPr>
          <w:p w14:paraId="71550D90">
            <w:pPr>
              <w:pStyle w:val="6"/>
              <w:spacing w:before="106" w:line="198" w:lineRule="exact"/>
              <w:ind w:left="215"/>
            </w:pPr>
            <w:r>
              <w:rPr>
                <w:spacing w:val="-3"/>
                <w:position w:val="-2"/>
              </w:rPr>
              <w:t>2006</w:t>
            </w:r>
          </w:p>
        </w:tc>
        <w:tc>
          <w:tcPr>
            <w:tcW w:w="939" w:type="dxa"/>
            <w:vAlign w:val="top"/>
          </w:tcPr>
          <w:p w14:paraId="506C1633">
            <w:pPr>
              <w:pStyle w:val="6"/>
              <w:spacing w:before="106" w:line="198" w:lineRule="exact"/>
              <w:ind w:left="226"/>
            </w:pPr>
            <w:r>
              <w:rPr>
                <w:spacing w:val="-3"/>
                <w:position w:val="-2"/>
              </w:rPr>
              <w:t>2007</w:t>
            </w:r>
          </w:p>
        </w:tc>
        <w:tc>
          <w:tcPr>
            <w:tcW w:w="939" w:type="dxa"/>
            <w:vAlign w:val="top"/>
          </w:tcPr>
          <w:p w14:paraId="567E33BB">
            <w:pPr>
              <w:pStyle w:val="6"/>
              <w:spacing w:before="106" w:line="198" w:lineRule="exact"/>
              <w:ind w:left="227"/>
            </w:pPr>
            <w:r>
              <w:rPr>
                <w:spacing w:val="-3"/>
                <w:position w:val="-2"/>
              </w:rPr>
              <w:t>2008</w:t>
            </w:r>
          </w:p>
        </w:tc>
        <w:tc>
          <w:tcPr>
            <w:tcW w:w="939" w:type="dxa"/>
            <w:vAlign w:val="top"/>
          </w:tcPr>
          <w:p w14:paraId="63F88A49">
            <w:pPr>
              <w:pStyle w:val="6"/>
              <w:spacing w:before="106" w:line="198" w:lineRule="exact"/>
              <w:ind w:left="228"/>
            </w:pPr>
            <w:r>
              <w:rPr>
                <w:spacing w:val="-3"/>
                <w:position w:val="-2"/>
              </w:rPr>
              <w:t>2009</w:t>
            </w:r>
          </w:p>
        </w:tc>
        <w:tc>
          <w:tcPr>
            <w:tcW w:w="924" w:type="dxa"/>
            <w:vAlign w:val="top"/>
          </w:tcPr>
          <w:p w14:paraId="10296346">
            <w:pPr>
              <w:pStyle w:val="6"/>
              <w:spacing w:before="105" w:line="199" w:lineRule="exact"/>
              <w:ind w:left="219"/>
            </w:pPr>
            <w:r>
              <w:rPr>
                <w:spacing w:val="-3"/>
                <w:position w:val="-2"/>
              </w:rPr>
              <w:t>2010</w:t>
            </w:r>
          </w:p>
        </w:tc>
      </w:tr>
      <w:tr w14:paraId="48676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130" w:type="dxa"/>
            <w:vAlign w:val="top"/>
          </w:tcPr>
          <w:p w14:paraId="1C42DFCC">
            <w:pPr>
              <w:pStyle w:val="6"/>
              <w:spacing w:before="51" w:line="206" w:lineRule="auto"/>
              <w:ind w:left="14"/>
            </w:pPr>
            <w:r>
              <w:rPr>
                <w:spacing w:val="5"/>
              </w:rPr>
              <w:t>工业总产值(万元)</w:t>
            </w:r>
          </w:p>
        </w:tc>
        <w:tc>
          <w:tcPr>
            <w:tcW w:w="939" w:type="dxa"/>
            <w:vAlign w:val="top"/>
          </w:tcPr>
          <w:p w14:paraId="175A9852">
            <w:pPr>
              <w:pStyle w:val="6"/>
              <w:spacing w:before="112" w:line="159" w:lineRule="auto"/>
              <w:ind w:left="104"/>
            </w:pPr>
            <w:r>
              <w:rPr>
                <w:spacing w:val="-2"/>
              </w:rPr>
              <w:t>245362</w:t>
            </w:r>
          </w:p>
        </w:tc>
        <w:tc>
          <w:tcPr>
            <w:tcW w:w="929" w:type="dxa"/>
            <w:vAlign w:val="top"/>
          </w:tcPr>
          <w:p w14:paraId="2E26AD99">
            <w:pPr>
              <w:pStyle w:val="6"/>
              <w:spacing w:before="112" w:line="159" w:lineRule="auto"/>
              <w:ind w:left="95"/>
            </w:pPr>
            <w:r>
              <w:rPr>
                <w:spacing w:val="-2"/>
              </w:rPr>
              <w:t>405024</w:t>
            </w:r>
          </w:p>
        </w:tc>
        <w:tc>
          <w:tcPr>
            <w:tcW w:w="939" w:type="dxa"/>
            <w:vAlign w:val="top"/>
          </w:tcPr>
          <w:p w14:paraId="5BE96AA3">
            <w:pPr>
              <w:pStyle w:val="6"/>
              <w:spacing w:before="112" w:line="159" w:lineRule="auto"/>
              <w:ind w:left="106"/>
            </w:pPr>
            <w:r>
              <w:rPr>
                <w:spacing w:val="-2"/>
              </w:rPr>
              <w:t>584928</w:t>
            </w:r>
          </w:p>
        </w:tc>
        <w:tc>
          <w:tcPr>
            <w:tcW w:w="939" w:type="dxa"/>
            <w:vAlign w:val="top"/>
          </w:tcPr>
          <w:p w14:paraId="2ACEE0DE">
            <w:pPr>
              <w:pStyle w:val="6"/>
              <w:spacing w:before="112" w:line="159" w:lineRule="auto"/>
              <w:ind w:left="107"/>
            </w:pPr>
            <w:r>
              <w:rPr>
                <w:spacing w:val="-3"/>
              </w:rPr>
              <w:t>793904</w:t>
            </w:r>
          </w:p>
        </w:tc>
        <w:tc>
          <w:tcPr>
            <w:tcW w:w="939" w:type="dxa"/>
            <w:vAlign w:val="top"/>
          </w:tcPr>
          <w:p w14:paraId="2CDB8A25">
            <w:pPr>
              <w:pStyle w:val="6"/>
              <w:spacing w:before="112" w:line="159" w:lineRule="auto"/>
              <w:ind w:left="108"/>
            </w:pPr>
            <w:r>
              <w:rPr>
                <w:spacing w:val="-2"/>
              </w:rPr>
              <w:t>922548</w:t>
            </w:r>
          </w:p>
        </w:tc>
        <w:tc>
          <w:tcPr>
            <w:tcW w:w="924" w:type="dxa"/>
            <w:vAlign w:val="top"/>
          </w:tcPr>
          <w:p w14:paraId="4F93520F">
            <w:pPr>
              <w:pStyle w:val="6"/>
              <w:spacing w:before="112" w:line="159" w:lineRule="auto"/>
              <w:ind w:left="40"/>
            </w:pPr>
            <w:r>
              <w:rPr>
                <w:spacing w:val="-4"/>
              </w:rPr>
              <w:t>1118300</w:t>
            </w:r>
          </w:p>
        </w:tc>
      </w:tr>
      <w:tr w14:paraId="60764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130" w:type="dxa"/>
            <w:vAlign w:val="top"/>
          </w:tcPr>
          <w:p w14:paraId="208746D7">
            <w:pPr>
              <w:pStyle w:val="6"/>
              <w:spacing w:before="51" w:line="206" w:lineRule="auto"/>
              <w:ind w:left="14"/>
            </w:pPr>
            <w:r>
              <w:rPr>
                <w:spacing w:val="4"/>
              </w:rPr>
              <w:t>工业总产值增长率(%)</w:t>
            </w:r>
          </w:p>
        </w:tc>
        <w:tc>
          <w:tcPr>
            <w:tcW w:w="939" w:type="dxa"/>
            <w:vAlign w:val="top"/>
          </w:tcPr>
          <w:p w14:paraId="4E3518A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6CE46CF">
            <w:pPr>
              <w:pStyle w:val="6"/>
              <w:spacing w:before="113" w:line="158" w:lineRule="auto"/>
              <w:ind w:left="215"/>
            </w:pPr>
            <w:r>
              <w:rPr>
                <w:spacing w:val="-3"/>
              </w:rPr>
              <w:t>26.4</w:t>
            </w:r>
          </w:p>
        </w:tc>
        <w:tc>
          <w:tcPr>
            <w:tcW w:w="939" w:type="dxa"/>
            <w:vAlign w:val="top"/>
          </w:tcPr>
          <w:p w14:paraId="176423B1">
            <w:pPr>
              <w:pStyle w:val="6"/>
              <w:spacing w:before="113" w:line="158" w:lineRule="auto"/>
              <w:ind w:left="226"/>
            </w:pPr>
            <w:r>
              <w:rPr>
                <w:spacing w:val="-3"/>
              </w:rPr>
              <w:t>27.2</w:t>
            </w:r>
          </w:p>
        </w:tc>
        <w:tc>
          <w:tcPr>
            <w:tcW w:w="939" w:type="dxa"/>
            <w:vAlign w:val="top"/>
          </w:tcPr>
          <w:p w14:paraId="342035BC">
            <w:pPr>
              <w:pStyle w:val="6"/>
              <w:spacing w:before="112" w:line="159" w:lineRule="auto"/>
              <w:ind w:left="227"/>
            </w:pPr>
            <w:r>
              <w:rPr>
                <w:spacing w:val="-3"/>
              </w:rPr>
              <w:t>21.2</w:t>
            </w:r>
          </w:p>
        </w:tc>
        <w:tc>
          <w:tcPr>
            <w:tcW w:w="939" w:type="dxa"/>
            <w:vAlign w:val="top"/>
          </w:tcPr>
          <w:p w14:paraId="415C1986">
            <w:pPr>
              <w:pStyle w:val="6"/>
              <w:spacing w:before="112" w:line="159" w:lineRule="auto"/>
              <w:ind w:left="228"/>
            </w:pPr>
            <w:r>
              <w:rPr>
                <w:spacing w:val="-6"/>
              </w:rPr>
              <w:t>16.2</w:t>
            </w:r>
          </w:p>
        </w:tc>
        <w:tc>
          <w:tcPr>
            <w:tcW w:w="924" w:type="dxa"/>
            <w:vAlign w:val="top"/>
          </w:tcPr>
          <w:p w14:paraId="33DEB2B6">
            <w:pPr>
              <w:pStyle w:val="6"/>
              <w:spacing w:before="112" w:line="159" w:lineRule="auto"/>
              <w:ind w:left="280"/>
            </w:pPr>
            <w:r>
              <w:rPr>
                <w:spacing w:val="-7"/>
              </w:rPr>
              <w:t>1.3</w:t>
            </w:r>
          </w:p>
        </w:tc>
      </w:tr>
      <w:tr w14:paraId="7F220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130" w:type="dxa"/>
            <w:vAlign w:val="top"/>
          </w:tcPr>
          <w:p w14:paraId="37F1BF8F">
            <w:pPr>
              <w:pStyle w:val="6"/>
              <w:spacing w:before="52" w:line="205" w:lineRule="auto"/>
              <w:ind w:left="14"/>
            </w:pPr>
            <w:r>
              <w:rPr>
                <w:spacing w:val="4"/>
              </w:rPr>
              <w:t>规模以上工业总产值(万元)</w:t>
            </w:r>
          </w:p>
        </w:tc>
        <w:tc>
          <w:tcPr>
            <w:tcW w:w="939" w:type="dxa"/>
            <w:vAlign w:val="top"/>
          </w:tcPr>
          <w:p w14:paraId="6653B60F">
            <w:pPr>
              <w:pStyle w:val="6"/>
              <w:spacing w:before="113" w:line="158" w:lineRule="auto"/>
              <w:ind w:left="104"/>
            </w:pPr>
            <w:r>
              <w:rPr>
                <w:spacing w:val="-4"/>
              </w:rPr>
              <w:t>162827</w:t>
            </w:r>
          </w:p>
        </w:tc>
        <w:tc>
          <w:tcPr>
            <w:tcW w:w="929" w:type="dxa"/>
            <w:vAlign w:val="top"/>
          </w:tcPr>
          <w:p w14:paraId="2F287FE9">
            <w:pPr>
              <w:pStyle w:val="6"/>
              <w:spacing w:before="113" w:line="158" w:lineRule="auto"/>
              <w:ind w:left="95"/>
            </w:pPr>
            <w:r>
              <w:rPr>
                <w:spacing w:val="-2"/>
              </w:rPr>
              <w:t>311079</w:t>
            </w:r>
          </w:p>
        </w:tc>
        <w:tc>
          <w:tcPr>
            <w:tcW w:w="939" w:type="dxa"/>
            <w:vAlign w:val="top"/>
          </w:tcPr>
          <w:p w14:paraId="664085BD">
            <w:pPr>
              <w:pStyle w:val="6"/>
              <w:spacing w:before="114" w:line="157" w:lineRule="auto"/>
              <w:ind w:left="106"/>
            </w:pPr>
            <w:r>
              <w:rPr>
                <w:spacing w:val="-2"/>
              </w:rPr>
              <w:t>496528</w:t>
            </w:r>
          </w:p>
        </w:tc>
        <w:tc>
          <w:tcPr>
            <w:tcW w:w="939" w:type="dxa"/>
            <w:vAlign w:val="top"/>
          </w:tcPr>
          <w:p w14:paraId="1E0A8F4A">
            <w:pPr>
              <w:pStyle w:val="6"/>
              <w:spacing w:before="113" w:line="158" w:lineRule="auto"/>
              <w:ind w:left="107"/>
            </w:pPr>
            <w:r>
              <w:rPr>
                <w:spacing w:val="-3"/>
              </w:rPr>
              <w:t>754148</w:t>
            </w:r>
          </w:p>
        </w:tc>
        <w:tc>
          <w:tcPr>
            <w:tcW w:w="939" w:type="dxa"/>
            <w:vAlign w:val="top"/>
          </w:tcPr>
          <w:p w14:paraId="6C697208">
            <w:pPr>
              <w:pStyle w:val="6"/>
              <w:spacing w:before="114" w:line="157" w:lineRule="auto"/>
              <w:ind w:left="108"/>
            </w:pPr>
            <w:r>
              <w:rPr>
                <w:spacing w:val="-2"/>
              </w:rPr>
              <w:t>865369</w:t>
            </w:r>
          </w:p>
        </w:tc>
        <w:tc>
          <w:tcPr>
            <w:tcW w:w="924" w:type="dxa"/>
            <w:vAlign w:val="top"/>
          </w:tcPr>
          <w:p w14:paraId="4465E1DA">
            <w:pPr>
              <w:pStyle w:val="6"/>
              <w:spacing w:before="113" w:line="158" w:lineRule="auto"/>
              <w:ind w:left="40"/>
            </w:pPr>
            <w:r>
              <w:rPr>
                <w:spacing w:val="-4"/>
              </w:rPr>
              <w:t>1089200</w:t>
            </w:r>
          </w:p>
        </w:tc>
      </w:tr>
      <w:tr w14:paraId="46822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130" w:type="dxa"/>
            <w:vAlign w:val="top"/>
          </w:tcPr>
          <w:p w14:paraId="213D5A63">
            <w:pPr>
              <w:pStyle w:val="6"/>
              <w:spacing w:before="53" w:line="204" w:lineRule="auto"/>
              <w:ind w:left="14"/>
            </w:pPr>
            <w:r>
              <w:rPr>
                <w:spacing w:val="3"/>
              </w:rPr>
              <w:t>规模以上工业总产值增长率(%)</w:t>
            </w:r>
          </w:p>
        </w:tc>
        <w:tc>
          <w:tcPr>
            <w:tcW w:w="939" w:type="dxa"/>
            <w:vAlign w:val="top"/>
          </w:tcPr>
          <w:p w14:paraId="0D7F07A9">
            <w:pPr>
              <w:pStyle w:val="6"/>
              <w:spacing w:before="115" w:line="204" w:lineRule="exact"/>
              <w:ind w:left="224"/>
            </w:pPr>
            <w:r>
              <w:rPr>
                <w:spacing w:val="-3"/>
                <w:position w:val="-2"/>
              </w:rPr>
              <w:t>27.2</w:t>
            </w:r>
          </w:p>
        </w:tc>
        <w:tc>
          <w:tcPr>
            <w:tcW w:w="929" w:type="dxa"/>
            <w:vAlign w:val="top"/>
          </w:tcPr>
          <w:p w14:paraId="754133D1">
            <w:pPr>
              <w:pStyle w:val="6"/>
              <w:spacing w:before="114" w:line="157" w:lineRule="auto"/>
              <w:ind w:left="215"/>
            </w:pPr>
            <w:r>
              <w:rPr>
                <w:spacing w:val="-3"/>
              </w:rPr>
              <w:t>31.8</w:t>
            </w:r>
          </w:p>
        </w:tc>
        <w:tc>
          <w:tcPr>
            <w:tcW w:w="939" w:type="dxa"/>
            <w:vAlign w:val="top"/>
          </w:tcPr>
          <w:p w14:paraId="594B2B69">
            <w:pPr>
              <w:pStyle w:val="6"/>
              <w:spacing w:before="114" w:line="157" w:lineRule="auto"/>
              <w:ind w:left="226"/>
            </w:pPr>
            <w:r>
              <w:rPr>
                <w:spacing w:val="-3"/>
              </w:rPr>
              <w:t>35.1</w:t>
            </w:r>
          </w:p>
        </w:tc>
        <w:tc>
          <w:tcPr>
            <w:tcW w:w="939" w:type="dxa"/>
            <w:vAlign w:val="top"/>
          </w:tcPr>
          <w:p w14:paraId="0D890D7E">
            <w:pPr>
              <w:pStyle w:val="6"/>
              <w:spacing w:before="115" w:line="204" w:lineRule="exact"/>
              <w:ind w:left="227"/>
            </w:pPr>
            <w:r>
              <w:rPr>
                <w:spacing w:val="-3"/>
                <w:position w:val="-2"/>
              </w:rPr>
              <w:t>24.8</w:t>
            </w:r>
          </w:p>
        </w:tc>
        <w:tc>
          <w:tcPr>
            <w:tcW w:w="939" w:type="dxa"/>
            <w:vAlign w:val="top"/>
          </w:tcPr>
          <w:p w14:paraId="65245E11">
            <w:pPr>
              <w:pStyle w:val="6"/>
              <w:spacing w:before="114" w:line="157" w:lineRule="auto"/>
              <w:ind w:left="228"/>
            </w:pPr>
            <w:r>
              <w:rPr>
                <w:spacing w:val="-6"/>
              </w:rPr>
              <w:t>14.7</w:t>
            </w:r>
          </w:p>
        </w:tc>
        <w:tc>
          <w:tcPr>
            <w:tcW w:w="924" w:type="dxa"/>
            <w:vAlign w:val="top"/>
          </w:tcPr>
          <w:p w14:paraId="7DAC1C85">
            <w:pPr>
              <w:pStyle w:val="6"/>
              <w:spacing w:before="114" w:line="157" w:lineRule="auto"/>
              <w:ind w:left="280"/>
            </w:pPr>
            <w:r>
              <w:rPr>
                <w:spacing w:val="-7"/>
              </w:rPr>
              <w:t>1.2</w:t>
            </w:r>
          </w:p>
        </w:tc>
      </w:tr>
      <w:tr w14:paraId="5BF70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130" w:type="dxa"/>
            <w:vAlign w:val="top"/>
          </w:tcPr>
          <w:p w14:paraId="14EFB178">
            <w:pPr>
              <w:pStyle w:val="6"/>
              <w:spacing w:before="55" w:line="203" w:lineRule="auto"/>
              <w:ind w:left="14"/>
            </w:pPr>
            <w:r>
              <w:rPr>
                <w:spacing w:val="2"/>
              </w:rPr>
              <w:t>规模以上工业产值占全部工业比重(%)</w:t>
            </w:r>
          </w:p>
        </w:tc>
        <w:tc>
          <w:tcPr>
            <w:tcW w:w="939" w:type="dxa"/>
            <w:vAlign w:val="top"/>
          </w:tcPr>
          <w:p w14:paraId="1B131E53">
            <w:pPr>
              <w:pStyle w:val="6"/>
              <w:spacing w:before="116" w:line="203" w:lineRule="exact"/>
              <w:ind w:left="165"/>
            </w:pPr>
            <w:r>
              <w:rPr>
                <w:spacing w:val="-2"/>
                <w:position w:val="-2"/>
              </w:rPr>
              <w:t>66.36</w:t>
            </w:r>
          </w:p>
        </w:tc>
        <w:tc>
          <w:tcPr>
            <w:tcW w:w="929" w:type="dxa"/>
            <w:vAlign w:val="top"/>
          </w:tcPr>
          <w:p w14:paraId="21EDFF32">
            <w:pPr>
              <w:pStyle w:val="6"/>
              <w:spacing w:before="115" w:line="204" w:lineRule="exact"/>
              <w:ind w:left="155"/>
            </w:pPr>
            <w:r>
              <w:rPr>
                <w:spacing w:val="-3"/>
                <w:position w:val="-2"/>
              </w:rPr>
              <w:t>76.81</w:t>
            </w:r>
          </w:p>
        </w:tc>
        <w:tc>
          <w:tcPr>
            <w:tcW w:w="939" w:type="dxa"/>
            <w:vAlign w:val="top"/>
          </w:tcPr>
          <w:p w14:paraId="463108E4">
            <w:pPr>
              <w:pStyle w:val="6"/>
              <w:spacing w:before="116" w:line="203" w:lineRule="exact"/>
              <w:ind w:left="167"/>
            </w:pPr>
            <w:r>
              <w:rPr>
                <w:spacing w:val="-2"/>
                <w:position w:val="-2"/>
              </w:rPr>
              <w:t>84.89</w:t>
            </w:r>
          </w:p>
        </w:tc>
        <w:tc>
          <w:tcPr>
            <w:tcW w:w="939" w:type="dxa"/>
            <w:vAlign w:val="top"/>
          </w:tcPr>
          <w:p w14:paraId="087CB2B1">
            <w:pPr>
              <w:pStyle w:val="6"/>
              <w:spacing w:before="116" w:line="203" w:lineRule="exact"/>
              <w:ind w:left="168"/>
            </w:pPr>
            <w:r>
              <w:rPr>
                <w:spacing w:val="-2"/>
                <w:position w:val="-2"/>
              </w:rPr>
              <w:t>94.99</w:t>
            </w:r>
          </w:p>
        </w:tc>
        <w:tc>
          <w:tcPr>
            <w:tcW w:w="939" w:type="dxa"/>
            <w:vAlign w:val="top"/>
          </w:tcPr>
          <w:p w14:paraId="71B8F2E3">
            <w:pPr>
              <w:pStyle w:val="6"/>
              <w:spacing w:before="116" w:line="203" w:lineRule="exact"/>
              <w:ind w:left="228"/>
            </w:pPr>
            <w:r>
              <w:rPr>
                <w:spacing w:val="-2"/>
                <w:position w:val="-2"/>
              </w:rPr>
              <w:t>93.8</w:t>
            </w:r>
          </w:p>
        </w:tc>
        <w:tc>
          <w:tcPr>
            <w:tcW w:w="924" w:type="dxa"/>
            <w:vAlign w:val="top"/>
          </w:tcPr>
          <w:p w14:paraId="5A2C2755">
            <w:pPr>
              <w:pStyle w:val="6"/>
              <w:spacing w:before="116" w:line="203" w:lineRule="exact"/>
              <w:ind w:left="219"/>
            </w:pPr>
            <w:r>
              <w:rPr>
                <w:spacing w:val="-2"/>
                <w:position w:val="-2"/>
              </w:rPr>
              <w:t>97.4</w:t>
            </w:r>
          </w:p>
        </w:tc>
      </w:tr>
      <w:tr w14:paraId="619F4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4130" w:type="dxa"/>
            <w:vAlign w:val="top"/>
          </w:tcPr>
          <w:p w14:paraId="42693F7F">
            <w:pPr>
              <w:pStyle w:val="6"/>
              <w:spacing w:before="86" w:line="219" w:lineRule="auto"/>
              <w:ind w:left="14"/>
            </w:pPr>
            <w:r>
              <w:rPr>
                <w:spacing w:val="3"/>
              </w:rPr>
              <w:t>规模以上工业劳动生产率(万元/人)</w:t>
            </w:r>
          </w:p>
        </w:tc>
        <w:tc>
          <w:tcPr>
            <w:tcW w:w="939" w:type="dxa"/>
            <w:vAlign w:val="top"/>
          </w:tcPr>
          <w:p w14:paraId="05C33B58">
            <w:pPr>
              <w:pStyle w:val="6"/>
              <w:spacing w:before="146" w:line="178" w:lineRule="auto"/>
              <w:ind w:left="104"/>
            </w:pPr>
            <w:r>
              <w:rPr>
                <w:spacing w:val="-4"/>
              </w:rPr>
              <w:t>15.356</w:t>
            </w:r>
          </w:p>
        </w:tc>
        <w:tc>
          <w:tcPr>
            <w:tcW w:w="929" w:type="dxa"/>
            <w:vAlign w:val="top"/>
          </w:tcPr>
          <w:p w14:paraId="6FEE4B26">
            <w:pPr>
              <w:pStyle w:val="6"/>
              <w:spacing w:before="146" w:line="178" w:lineRule="auto"/>
              <w:ind w:left="36"/>
            </w:pPr>
            <w:r>
              <w:rPr>
                <w:spacing w:val="-4"/>
              </w:rPr>
              <w:t>19.9288</w:t>
            </w:r>
          </w:p>
        </w:tc>
        <w:tc>
          <w:tcPr>
            <w:tcW w:w="939" w:type="dxa"/>
            <w:vAlign w:val="top"/>
          </w:tcPr>
          <w:p w14:paraId="0C95B7A6">
            <w:pPr>
              <w:pStyle w:val="6"/>
              <w:spacing w:before="146" w:line="178" w:lineRule="auto"/>
              <w:ind w:left="47"/>
            </w:pPr>
            <w:r>
              <w:rPr>
                <w:spacing w:val="-4"/>
              </w:rPr>
              <w:t>17.0671</w:t>
            </w:r>
          </w:p>
        </w:tc>
        <w:tc>
          <w:tcPr>
            <w:tcW w:w="939" w:type="dxa"/>
            <w:vAlign w:val="top"/>
          </w:tcPr>
          <w:p w14:paraId="5080BDF8">
            <w:pPr>
              <w:pStyle w:val="6"/>
              <w:spacing w:before="147" w:line="177" w:lineRule="auto"/>
              <w:ind w:left="48"/>
            </w:pPr>
            <w:r>
              <w:rPr>
                <w:spacing w:val="-2"/>
              </w:rPr>
              <w:t>27.3232</w:t>
            </w:r>
          </w:p>
        </w:tc>
        <w:tc>
          <w:tcPr>
            <w:tcW w:w="939" w:type="dxa"/>
            <w:vAlign w:val="top"/>
          </w:tcPr>
          <w:p w14:paraId="7BE406CF">
            <w:pPr>
              <w:pStyle w:val="6"/>
              <w:spacing w:before="147" w:line="177" w:lineRule="auto"/>
              <w:ind w:left="48"/>
            </w:pPr>
            <w:r>
              <w:rPr>
                <w:spacing w:val="-2"/>
              </w:rPr>
              <w:t>36.4277</w:t>
            </w:r>
          </w:p>
        </w:tc>
        <w:tc>
          <w:tcPr>
            <w:tcW w:w="924" w:type="dxa"/>
            <w:vAlign w:val="top"/>
          </w:tcPr>
          <w:p w14:paraId="07262CFE">
            <w:pPr>
              <w:pStyle w:val="6"/>
              <w:spacing w:before="146" w:line="178" w:lineRule="auto"/>
              <w:ind w:left="99"/>
            </w:pPr>
            <w:r>
              <w:rPr>
                <w:spacing w:val="-2"/>
              </w:rPr>
              <w:t>32.716</w:t>
            </w:r>
          </w:p>
        </w:tc>
      </w:tr>
      <w:tr w14:paraId="07F94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130" w:type="dxa"/>
            <w:vAlign w:val="top"/>
          </w:tcPr>
          <w:p w14:paraId="5537788B">
            <w:pPr>
              <w:pStyle w:val="6"/>
              <w:spacing w:before="47" w:line="201" w:lineRule="auto"/>
              <w:ind w:left="14"/>
            </w:pPr>
            <w:r>
              <w:rPr>
                <w:spacing w:val="4"/>
              </w:rPr>
              <w:t>规模以上工业增加值(万元)</w:t>
            </w:r>
          </w:p>
        </w:tc>
        <w:tc>
          <w:tcPr>
            <w:tcW w:w="939" w:type="dxa"/>
            <w:vAlign w:val="top"/>
          </w:tcPr>
          <w:p w14:paraId="091D357D">
            <w:pPr>
              <w:pStyle w:val="6"/>
              <w:spacing w:before="109" w:line="200" w:lineRule="exact"/>
              <w:ind w:left="165"/>
            </w:pPr>
            <w:r>
              <w:rPr>
                <w:spacing w:val="-3"/>
                <w:position w:val="-2"/>
              </w:rPr>
              <w:t>56422</w:t>
            </w:r>
          </w:p>
        </w:tc>
        <w:tc>
          <w:tcPr>
            <w:tcW w:w="929" w:type="dxa"/>
            <w:vAlign w:val="top"/>
          </w:tcPr>
          <w:p w14:paraId="3B6F61EF">
            <w:pPr>
              <w:pStyle w:val="6"/>
              <w:spacing w:before="108" w:line="201" w:lineRule="exact"/>
              <w:ind w:left="95"/>
            </w:pPr>
            <w:r>
              <w:rPr>
                <w:spacing w:val="-4"/>
                <w:position w:val="-2"/>
              </w:rPr>
              <w:t>109137</w:t>
            </w:r>
          </w:p>
        </w:tc>
        <w:tc>
          <w:tcPr>
            <w:tcW w:w="939" w:type="dxa"/>
            <w:vAlign w:val="top"/>
          </w:tcPr>
          <w:p w14:paraId="040D8AF9">
            <w:pPr>
              <w:pStyle w:val="6"/>
              <w:spacing w:before="108" w:line="201" w:lineRule="exact"/>
              <w:ind w:left="106"/>
            </w:pPr>
            <w:r>
              <w:rPr>
                <w:spacing w:val="-4"/>
                <w:position w:val="-2"/>
              </w:rPr>
              <w:t>167441</w:t>
            </w:r>
          </w:p>
        </w:tc>
        <w:tc>
          <w:tcPr>
            <w:tcW w:w="939" w:type="dxa"/>
            <w:vAlign w:val="top"/>
          </w:tcPr>
          <w:p w14:paraId="163268D4">
            <w:pPr>
              <w:pStyle w:val="6"/>
              <w:spacing w:before="109" w:line="200" w:lineRule="exact"/>
              <w:ind w:left="107"/>
            </w:pPr>
            <w:r>
              <w:rPr>
                <w:spacing w:val="-2"/>
                <w:position w:val="-2"/>
              </w:rPr>
              <w:t>263006</w:t>
            </w:r>
          </w:p>
        </w:tc>
        <w:tc>
          <w:tcPr>
            <w:tcW w:w="939" w:type="dxa"/>
            <w:vAlign w:val="top"/>
          </w:tcPr>
          <w:p w14:paraId="5A36D73F">
            <w:pPr>
              <w:pStyle w:val="6"/>
              <w:spacing w:before="109" w:line="200" w:lineRule="exact"/>
              <w:ind w:left="108"/>
            </w:pPr>
            <w:r>
              <w:rPr>
                <w:spacing w:val="-2"/>
                <w:position w:val="-2"/>
              </w:rPr>
              <w:t>292560</w:t>
            </w:r>
          </w:p>
        </w:tc>
        <w:tc>
          <w:tcPr>
            <w:tcW w:w="924" w:type="dxa"/>
            <w:vAlign w:val="top"/>
          </w:tcPr>
          <w:p w14:paraId="6DE91256">
            <w:pPr>
              <w:pStyle w:val="6"/>
              <w:spacing w:before="109" w:line="200" w:lineRule="exact"/>
              <w:ind w:left="160"/>
            </w:pPr>
            <w:r>
              <w:rPr>
                <w:spacing w:val="-3"/>
                <w:position w:val="-2"/>
              </w:rPr>
              <w:t>34500</w:t>
            </w:r>
          </w:p>
        </w:tc>
      </w:tr>
      <w:tr w14:paraId="149B0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130" w:type="dxa"/>
            <w:vAlign w:val="top"/>
          </w:tcPr>
          <w:p w14:paraId="3DC94A6C">
            <w:pPr>
              <w:pStyle w:val="6"/>
              <w:spacing w:before="68" w:line="211" w:lineRule="auto"/>
              <w:ind w:left="14"/>
            </w:pPr>
            <w:r>
              <w:rPr>
                <w:spacing w:val="3"/>
              </w:rPr>
              <w:t>规模以上工业增加值增长率(%)</w:t>
            </w:r>
          </w:p>
        </w:tc>
        <w:tc>
          <w:tcPr>
            <w:tcW w:w="939" w:type="dxa"/>
            <w:vAlign w:val="top"/>
          </w:tcPr>
          <w:p w14:paraId="3E11994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91F91C9">
            <w:pPr>
              <w:pStyle w:val="6"/>
              <w:spacing w:before="131" w:line="163" w:lineRule="auto"/>
              <w:ind w:left="215"/>
            </w:pPr>
            <w:r>
              <w:rPr>
                <w:spacing w:val="-2"/>
              </w:rPr>
              <w:t>93.4</w:t>
            </w:r>
          </w:p>
        </w:tc>
        <w:tc>
          <w:tcPr>
            <w:tcW w:w="939" w:type="dxa"/>
            <w:vAlign w:val="top"/>
          </w:tcPr>
          <w:p w14:paraId="3AC57061">
            <w:pPr>
              <w:pStyle w:val="6"/>
              <w:spacing w:before="131" w:line="163" w:lineRule="auto"/>
              <w:ind w:left="226"/>
            </w:pPr>
            <w:r>
              <w:rPr>
                <w:spacing w:val="-3"/>
              </w:rPr>
              <w:t>53.4</w:t>
            </w:r>
          </w:p>
        </w:tc>
        <w:tc>
          <w:tcPr>
            <w:tcW w:w="939" w:type="dxa"/>
            <w:vAlign w:val="top"/>
          </w:tcPr>
          <w:p w14:paraId="544CF841">
            <w:pPr>
              <w:pStyle w:val="6"/>
              <w:spacing w:before="129" w:line="164" w:lineRule="auto"/>
              <w:ind w:left="227"/>
            </w:pPr>
            <w:r>
              <w:rPr>
                <w:spacing w:val="-3"/>
              </w:rPr>
              <w:t>57.1</w:t>
            </w:r>
          </w:p>
        </w:tc>
        <w:tc>
          <w:tcPr>
            <w:tcW w:w="939" w:type="dxa"/>
            <w:vAlign w:val="top"/>
          </w:tcPr>
          <w:p w14:paraId="58185241">
            <w:pPr>
              <w:pStyle w:val="6"/>
              <w:spacing w:before="129" w:line="164" w:lineRule="auto"/>
              <w:ind w:left="228"/>
            </w:pPr>
            <w:r>
              <w:rPr>
                <w:spacing w:val="-6"/>
              </w:rPr>
              <w:t>11.2</w:t>
            </w:r>
          </w:p>
        </w:tc>
        <w:tc>
          <w:tcPr>
            <w:tcW w:w="924" w:type="dxa"/>
            <w:vAlign w:val="top"/>
          </w:tcPr>
          <w:p w14:paraId="2567A36A">
            <w:pPr>
              <w:pStyle w:val="6"/>
              <w:spacing w:before="131" w:line="163" w:lineRule="auto"/>
              <w:ind w:left="280"/>
            </w:pPr>
            <w:r>
              <w:rPr>
                <w:spacing w:val="-3"/>
              </w:rPr>
              <w:t>0.6</w:t>
            </w:r>
          </w:p>
        </w:tc>
      </w:tr>
    </w:tbl>
    <w:p w14:paraId="59EA6EF6">
      <w:pPr>
        <w:spacing w:before="5" w:line="219" w:lineRule="auto"/>
        <w:ind w:left="18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部分数据来源于：石龙区历年统计年鉴</w:t>
      </w:r>
    </w:p>
    <w:p w14:paraId="526EA317">
      <w:pPr>
        <w:spacing w:before="300" w:line="366" w:lineRule="auto"/>
        <w:ind w:left="1256" w:right="609" w:firstLine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----工业主导产业结构。我区形成了煤炭开采和洗选</w:t>
      </w:r>
      <w:r>
        <w:rPr>
          <w:rFonts w:ascii="仿宋" w:hAnsi="仿宋" w:eastAsia="仿宋" w:cs="仿宋"/>
          <w:spacing w:val="-11"/>
          <w:sz w:val="31"/>
          <w:szCs w:val="31"/>
        </w:rPr>
        <w:t>业、炼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焦业、非金属矿物制造业等三大主导产业。2010年炼焦业、煤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炭开采和洗选业的产值分别为793477万元、192518万元，占工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业产值的比重分别为72.83%、17.67%;煤炭开采和洗选业、炼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焦业从业人数占工业从人数分别为5921人、2034人，占工</w:t>
      </w:r>
      <w:r>
        <w:rPr>
          <w:rFonts w:ascii="仿宋" w:hAnsi="仿宋" w:eastAsia="仿宋" w:cs="仿宋"/>
          <w:spacing w:val="-1"/>
          <w:sz w:val="31"/>
          <w:szCs w:val="31"/>
        </w:rPr>
        <w:t>业从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业人数的比例分别高达55.9%、19.2%,是我区劳动力主要的就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业行业；煤炭开采和洗选业、炼焦业实现利税分</w:t>
      </w:r>
      <w:r>
        <w:rPr>
          <w:rFonts w:ascii="仿宋" w:hAnsi="仿宋" w:eastAsia="仿宋" w:cs="仿宋"/>
          <w:spacing w:val="-13"/>
          <w:sz w:val="31"/>
          <w:szCs w:val="31"/>
        </w:rPr>
        <w:t>别为13011万元、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22558万元，占工业利税的比重分别高达30.2%、52.4%。</w:t>
      </w:r>
    </w:p>
    <w:p w14:paraId="0EAA4637">
      <w:pPr>
        <w:spacing w:before="127" w:line="222" w:lineRule="auto"/>
        <w:ind w:left="31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2"/>
          <w:sz w:val="25"/>
          <w:szCs w:val="25"/>
        </w:rPr>
        <w:t>表62010年石龙区主要工业产业基本情况</w:t>
      </w:r>
    </w:p>
    <w:p w14:paraId="141BF40D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footerReference r:id="rId16" w:type="default"/>
          <w:pgSz w:w="11870" w:h="16880"/>
          <w:pgMar w:top="400" w:right="1075" w:bottom="1236" w:left="473" w:header="0" w:footer="1109" w:gutter="0"/>
          <w:cols w:space="720" w:num="1"/>
        </w:sectPr>
      </w:pPr>
    </w:p>
    <w:p w14:paraId="0F12B8A6">
      <w:pPr>
        <w:pStyle w:val="2"/>
        <w:spacing w:line="434" w:lineRule="auto"/>
      </w:pPr>
    </w:p>
    <w:p w14:paraId="583391BE">
      <w:pPr>
        <w:spacing w:before="72" w:line="188" w:lineRule="auto"/>
        <w:jc w:val="right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pacing w:val="-6"/>
          <w:sz w:val="25"/>
          <w:szCs w:val="25"/>
        </w:rPr>
        <w:t>2</w:t>
      </w:r>
    </w:p>
    <w:p w14:paraId="0BAB0A63">
      <w:pPr>
        <w:spacing w:before="29"/>
      </w:pPr>
    </w:p>
    <w:tbl>
      <w:tblPr>
        <w:tblStyle w:val="5"/>
        <w:tblW w:w="7910" w:type="dxa"/>
        <w:tblInd w:w="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719"/>
        <w:gridCol w:w="909"/>
        <w:gridCol w:w="899"/>
        <w:gridCol w:w="689"/>
        <w:gridCol w:w="559"/>
        <w:gridCol w:w="549"/>
        <w:gridCol w:w="889"/>
        <w:gridCol w:w="724"/>
      </w:tblGrid>
      <w:tr w14:paraId="16A82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973" w:type="dxa"/>
            <w:vMerge w:val="restart"/>
            <w:tcBorders>
              <w:bottom w:val="nil"/>
              <w:tl2br w:val="single" w:color="000000" w:sz="4" w:space="0"/>
            </w:tcBorders>
            <w:vAlign w:val="top"/>
          </w:tcPr>
          <w:p w14:paraId="76E2AAF7">
            <w:pPr>
              <w:spacing w:line="315" w:lineRule="auto"/>
              <w:rPr>
                <w:rFonts w:ascii="Arial"/>
                <w:sz w:val="21"/>
              </w:rPr>
            </w:pPr>
          </w:p>
          <w:p w14:paraId="162FAE23">
            <w:pPr>
              <w:spacing w:line="316" w:lineRule="auto"/>
              <w:rPr>
                <w:rFonts w:ascii="Arial"/>
                <w:sz w:val="21"/>
              </w:rPr>
            </w:pPr>
          </w:p>
          <w:p w14:paraId="779BE9A0">
            <w:pPr>
              <w:pStyle w:val="6"/>
              <w:spacing w:before="68" w:line="219" w:lineRule="auto"/>
              <w:ind w:left="1385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类别</w:t>
            </w:r>
          </w:p>
          <w:p w14:paraId="2F814817">
            <w:pPr>
              <w:pStyle w:val="6"/>
              <w:spacing w:before="61" w:line="220" w:lineRule="auto"/>
              <w:ind w:left="1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项 目</w:t>
            </w:r>
          </w:p>
        </w:tc>
        <w:tc>
          <w:tcPr>
            <w:tcW w:w="1628" w:type="dxa"/>
            <w:gridSpan w:val="2"/>
            <w:vAlign w:val="top"/>
          </w:tcPr>
          <w:p w14:paraId="48DA8F0F">
            <w:pPr>
              <w:pStyle w:val="6"/>
              <w:spacing w:before="63" w:line="219" w:lineRule="auto"/>
              <w:ind w:left="49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企业数</w:t>
            </w:r>
          </w:p>
        </w:tc>
        <w:tc>
          <w:tcPr>
            <w:tcW w:w="1588" w:type="dxa"/>
            <w:gridSpan w:val="2"/>
            <w:vAlign w:val="top"/>
          </w:tcPr>
          <w:p w14:paraId="305D62D6">
            <w:pPr>
              <w:pStyle w:val="6"/>
              <w:spacing w:before="63" w:line="219" w:lineRule="auto"/>
              <w:ind w:left="5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产值</w:t>
            </w:r>
          </w:p>
        </w:tc>
        <w:tc>
          <w:tcPr>
            <w:tcW w:w="1108" w:type="dxa"/>
            <w:gridSpan w:val="2"/>
            <w:vAlign w:val="top"/>
          </w:tcPr>
          <w:p w14:paraId="499E092B">
            <w:pPr>
              <w:pStyle w:val="6"/>
              <w:spacing w:before="63" w:line="219" w:lineRule="auto"/>
              <w:ind w:left="12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从业人数</w:t>
            </w:r>
          </w:p>
        </w:tc>
        <w:tc>
          <w:tcPr>
            <w:tcW w:w="1613" w:type="dxa"/>
            <w:gridSpan w:val="2"/>
            <w:vAlign w:val="top"/>
          </w:tcPr>
          <w:p w14:paraId="31449A6D">
            <w:pPr>
              <w:pStyle w:val="6"/>
              <w:spacing w:before="64" w:line="220" w:lineRule="auto"/>
              <w:ind w:left="398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实现利税</w:t>
            </w:r>
          </w:p>
        </w:tc>
      </w:tr>
      <w:tr w14:paraId="5865B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973" w:type="dxa"/>
            <w:vMerge w:val="continue"/>
            <w:tcBorders>
              <w:top w:val="nil"/>
              <w:tl2br w:val="single" w:color="000000" w:sz="4" w:space="0"/>
            </w:tcBorders>
            <w:vAlign w:val="top"/>
          </w:tcPr>
          <w:p w14:paraId="72FD202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7FCCF7F">
            <w:pPr>
              <w:spacing w:line="310" w:lineRule="auto"/>
              <w:rPr>
                <w:rFonts w:ascii="Arial"/>
                <w:sz w:val="21"/>
              </w:rPr>
            </w:pPr>
          </w:p>
          <w:p w14:paraId="3B304BA3">
            <w:pPr>
              <w:pStyle w:val="6"/>
              <w:spacing w:before="68" w:line="244" w:lineRule="auto"/>
              <w:ind w:left="32" w:firstLine="11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企业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11"/>
                <w:sz w:val="21"/>
                <w:szCs w:val="21"/>
              </w:rPr>
              <w:t>数(家)</w:t>
            </w:r>
          </w:p>
        </w:tc>
        <w:tc>
          <w:tcPr>
            <w:tcW w:w="909" w:type="dxa"/>
            <w:vAlign w:val="top"/>
          </w:tcPr>
          <w:p w14:paraId="79A9EF78">
            <w:pPr>
              <w:pStyle w:val="6"/>
              <w:spacing w:before="18" w:line="296" w:lineRule="auto"/>
              <w:ind w:left="232" w:right="44" w:hanging="20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规模以上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15"/>
                <w:sz w:val="21"/>
                <w:szCs w:val="21"/>
              </w:rPr>
              <w:t>(家)</w:t>
            </w:r>
          </w:p>
        </w:tc>
        <w:tc>
          <w:tcPr>
            <w:tcW w:w="899" w:type="dxa"/>
            <w:vAlign w:val="top"/>
          </w:tcPr>
          <w:p w14:paraId="3023FF2D">
            <w:pPr>
              <w:pStyle w:val="6"/>
              <w:spacing w:before="59" w:line="269" w:lineRule="auto"/>
              <w:ind w:left="124" w:right="88" w:firstLine="11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产值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689" w:type="dxa"/>
            <w:vAlign w:val="top"/>
          </w:tcPr>
          <w:p w14:paraId="1DB2DA5D">
            <w:pPr>
              <w:pStyle w:val="6"/>
              <w:spacing w:before="69" w:line="246" w:lineRule="auto"/>
              <w:ind w:left="174" w:right="124" w:hanging="49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比重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(%)</w:t>
            </w:r>
          </w:p>
        </w:tc>
        <w:tc>
          <w:tcPr>
            <w:tcW w:w="559" w:type="dxa"/>
            <w:vAlign w:val="top"/>
          </w:tcPr>
          <w:p w14:paraId="30968A55">
            <w:pPr>
              <w:pStyle w:val="6"/>
              <w:spacing w:before="79" w:line="251" w:lineRule="auto"/>
              <w:ind w:left="66"/>
              <w:jc w:val="both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从业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人数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0"/>
                <w:sz w:val="21"/>
                <w:szCs w:val="21"/>
              </w:rPr>
              <w:t>(人)</w:t>
            </w:r>
          </w:p>
        </w:tc>
        <w:tc>
          <w:tcPr>
            <w:tcW w:w="549" w:type="dxa"/>
            <w:vAlign w:val="top"/>
          </w:tcPr>
          <w:p w14:paraId="5DF058C2">
            <w:pPr>
              <w:pStyle w:val="6"/>
              <w:spacing w:before="79" w:line="255" w:lineRule="auto"/>
              <w:ind w:left="107" w:right="52" w:hanging="5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比重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(%)</w:t>
            </w:r>
          </w:p>
        </w:tc>
        <w:tc>
          <w:tcPr>
            <w:tcW w:w="889" w:type="dxa"/>
            <w:vAlign w:val="top"/>
          </w:tcPr>
          <w:p w14:paraId="075F4483">
            <w:pPr>
              <w:pStyle w:val="6"/>
              <w:spacing w:before="69" w:line="260" w:lineRule="auto"/>
              <w:ind w:left="128" w:right="74" w:firstLine="9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利税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724" w:type="dxa"/>
            <w:vAlign w:val="top"/>
          </w:tcPr>
          <w:p w14:paraId="5E681FB9">
            <w:pPr>
              <w:spacing w:line="308" w:lineRule="auto"/>
              <w:rPr>
                <w:rFonts w:ascii="Arial"/>
                <w:sz w:val="21"/>
              </w:rPr>
            </w:pPr>
          </w:p>
          <w:p w14:paraId="2EBD293E">
            <w:pPr>
              <w:pStyle w:val="6"/>
              <w:spacing w:before="68" w:line="245" w:lineRule="auto"/>
              <w:ind w:left="199" w:right="135" w:hanging="5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比重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(%)</w:t>
            </w:r>
          </w:p>
        </w:tc>
      </w:tr>
      <w:tr w14:paraId="7BCA9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73" w:type="dxa"/>
            <w:vAlign w:val="top"/>
          </w:tcPr>
          <w:p w14:paraId="54C19CD9">
            <w:pPr>
              <w:pStyle w:val="6"/>
              <w:spacing w:before="65" w:line="214" w:lineRule="auto"/>
              <w:ind w:left="76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719" w:type="dxa"/>
            <w:vAlign w:val="top"/>
          </w:tcPr>
          <w:p w14:paraId="7F6B37C3">
            <w:pPr>
              <w:pStyle w:val="6"/>
              <w:spacing w:before="117" w:line="168" w:lineRule="auto"/>
              <w:ind w:left="24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95</w:t>
            </w:r>
          </w:p>
        </w:tc>
        <w:tc>
          <w:tcPr>
            <w:tcW w:w="909" w:type="dxa"/>
            <w:vAlign w:val="top"/>
          </w:tcPr>
          <w:p w14:paraId="4B6C032F">
            <w:pPr>
              <w:pStyle w:val="6"/>
              <w:spacing w:before="119" w:line="167" w:lineRule="auto"/>
              <w:ind w:left="3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55</w:t>
            </w:r>
          </w:p>
        </w:tc>
        <w:tc>
          <w:tcPr>
            <w:tcW w:w="899" w:type="dxa"/>
            <w:vAlign w:val="top"/>
          </w:tcPr>
          <w:p w14:paraId="736A3942">
            <w:pPr>
              <w:pStyle w:val="6"/>
              <w:spacing w:before="116" w:line="169" w:lineRule="auto"/>
              <w:ind w:left="7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1089486</w:t>
            </w:r>
          </w:p>
        </w:tc>
        <w:tc>
          <w:tcPr>
            <w:tcW w:w="689" w:type="dxa"/>
            <w:vAlign w:val="top"/>
          </w:tcPr>
          <w:p w14:paraId="5F779220">
            <w:pPr>
              <w:pStyle w:val="6"/>
              <w:spacing w:before="116" w:line="169" w:lineRule="auto"/>
              <w:ind w:left="17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100</w:t>
            </w:r>
          </w:p>
        </w:tc>
        <w:tc>
          <w:tcPr>
            <w:tcW w:w="559" w:type="dxa"/>
            <w:vAlign w:val="top"/>
          </w:tcPr>
          <w:p w14:paraId="5BE04193">
            <w:pPr>
              <w:pStyle w:val="6"/>
              <w:spacing w:before="117" w:line="168" w:lineRule="auto"/>
              <w:ind w:left="6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0599</w:t>
            </w:r>
          </w:p>
        </w:tc>
        <w:tc>
          <w:tcPr>
            <w:tcW w:w="549" w:type="dxa"/>
            <w:vAlign w:val="top"/>
          </w:tcPr>
          <w:p w14:paraId="45B3F35A">
            <w:pPr>
              <w:pStyle w:val="6"/>
              <w:spacing w:before="116" w:line="169" w:lineRule="auto"/>
              <w:ind w:left="10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100</w:t>
            </w:r>
          </w:p>
        </w:tc>
        <w:tc>
          <w:tcPr>
            <w:tcW w:w="889" w:type="dxa"/>
            <w:vAlign w:val="top"/>
          </w:tcPr>
          <w:p w14:paraId="21647B76">
            <w:pPr>
              <w:pStyle w:val="6"/>
              <w:spacing w:before="117" w:line="168" w:lineRule="auto"/>
              <w:ind w:left="1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43075</w:t>
            </w:r>
          </w:p>
        </w:tc>
        <w:tc>
          <w:tcPr>
            <w:tcW w:w="724" w:type="dxa"/>
            <w:vAlign w:val="top"/>
          </w:tcPr>
          <w:p w14:paraId="4E2D1E7E">
            <w:pPr>
              <w:pStyle w:val="6"/>
              <w:spacing w:before="116" w:line="169" w:lineRule="auto"/>
              <w:ind w:left="19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100</w:t>
            </w:r>
          </w:p>
        </w:tc>
      </w:tr>
      <w:tr w14:paraId="7B188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973" w:type="dxa"/>
            <w:vAlign w:val="top"/>
          </w:tcPr>
          <w:p w14:paraId="22B69817">
            <w:pPr>
              <w:pStyle w:val="6"/>
              <w:spacing w:before="63" w:line="219" w:lineRule="auto"/>
              <w:ind w:left="1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、煤炭开采和洗选</w:t>
            </w:r>
          </w:p>
        </w:tc>
        <w:tc>
          <w:tcPr>
            <w:tcW w:w="719" w:type="dxa"/>
            <w:vAlign w:val="top"/>
          </w:tcPr>
          <w:p w14:paraId="423B4484">
            <w:pPr>
              <w:pStyle w:val="6"/>
              <w:spacing w:before="118" w:line="175" w:lineRule="auto"/>
              <w:ind w:left="24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</w:t>
            </w:r>
          </w:p>
        </w:tc>
        <w:tc>
          <w:tcPr>
            <w:tcW w:w="909" w:type="dxa"/>
            <w:vAlign w:val="top"/>
          </w:tcPr>
          <w:p w14:paraId="79C4185E">
            <w:pPr>
              <w:pStyle w:val="6"/>
              <w:spacing w:before="118" w:line="175" w:lineRule="auto"/>
              <w:ind w:left="3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37</w:t>
            </w:r>
          </w:p>
        </w:tc>
        <w:tc>
          <w:tcPr>
            <w:tcW w:w="899" w:type="dxa"/>
            <w:vAlign w:val="top"/>
          </w:tcPr>
          <w:p w14:paraId="2BA3D888">
            <w:pPr>
              <w:pStyle w:val="6"/>
              <w:spacing w:before="117" w:line="176" w:lineRule="auto"/>
              <w:ind w:left="12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192518</w:t>
            </w:r>
          </w:p>
        </w:tc>
        <w:tc>
          <w:tcPr>
            <w:tcW w:w="689" w:type="dxa"/>
            <w:vAlign w:val="top"/>
          </w:tcPr>
          <w:p w14:paraId="75B25544">
            <w:pPr>
              <w:pStyle w:val="6"/>
              <w:spacing w:before="117" w:line="176" w:lineRule="auto"/>
              <w:ind w:left="7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17.67</w:t>
            </w:r>
          </w:p>
        </w:tc>
        <w:tc>
          <w:tcPr>
            <w:tcW w:w="559" w:type="dxa"/>
            <w:vAlign w:val="top"/>
          </w:tcPr>
          <w:p w14:paraId="2715F9B8">
            <w:pPr>
              <w:pStyle w:val="6"/>
              <w:spacing w:before="117" w:line="176" w:lineRule="auto"/>
              <w:ind w:left="6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5921</w:t>
            </w:r>
          </w:p>
        </w:tc>
        <w:tc>
          <w:tcPr>
            <w:tcW w:w="549" w:type="dxa"/>
            <w:vAlign w:val="top"/>
          </w:tcPr>
          <w:p w14:paraId="61C9CEC7">
            <w:pPr>
              <w:pStyle w:val="6"/>
              <w:spacing w:before="118" w:line="175" w:lineRule="auto"/>
              <w:ind w:left="5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55.9</w:t>
            </w:r>
          </w:p>
        </w:tc>
        <w:tc>
          <w:tcPr>
            <w:tcW w:w="889" w:type="dxa"/>
            <w:vAlign w:val="top"/>
          </w:tcPr>
          <w:p w14:paraId="05CD255E">
            <w:pPr>
              <w:pStyle w:val="6"/>
              <w:spacing w:before="117" w:line="176" w:lineRule="auto"/>
              <w:ind w:left="178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13011</w:t>
            </w:r>
          </w:p>
        </w:tc>
        <w:tc>
          <w:tcPr>
            <w:tcW w:w="724" w:type="dxa"/>
            <w:vAlign w:val="top"/>
          </w:tcPr>
          <w:p w14:paraId="2F9B1AD6">
            <w:pPr>
              <w:pStyle w:val="6"/>
              <w:spacing w:before="118" w:line="175" w:lineRule="auto"/>
              <w:ind w:left="1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30.2</w:t>
            </w:r>
          </w:p>
        </w:tc>
      </w:tr>
      <w:tr w14:paraId="54A6E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973" w:type="dxa"/>
            <w:vAlign w:val="top"/>
          </w:tcPr>
          <w:p w14:paraId="133B1E05">
            <w:pPr>
              <w:pStyle w:val="6"/>
              <w:spacing w:before="67" w:line="220" w:lineRule="auto"/>
              <w:ind w:left="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2、炼焦</w:t>
            </w:r>
          </w:p>
        </w:tc>
        <w:tc>
          <w:tcPr>
            <w:tcW w:w="719" w:type="dxa"/>
            <w:vAlign w:val="top"/>
          </w:tcPr>
          <w:p w14:paraId="33D276B9">
            <w:pPr>
              <w:pStyle w:val="6"/>
              <w:spacing w:before="121" w:line="174" w:lineRule="auto"/>
              <w:ind w:left="2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09" w:type="dxa"/>
            <w:vAlign w:val="top"/>
          </w:tcPr>
          <w:p w14:paraId="7A00DD36">
            <w:pPr>
              <w:pStyle w:val="6"/>
              <w:spacing w:before="121" w:line="174" w:lineRule="auto"/>
              <w:ind w:left="39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899" w:type="dxa"/>
            <w:vAlign w:val="top"/>
          </w:tcPr>
          <w:p w14:paraId="775A43CF">
            <w:pPr>
              <w:pStyle w:val="6"/>
              <w:spacing w:before="121" w:line="174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793477</w:t>
            </w:r>
          </w:p>
        </w:tc>
        <w:tc>
          <w:tcPr>
            <w:tcW w:w="689" w:type="dxa"/>
            <w:vAlign w:val="top"/>
          </w:tcPr>
          <w:p w14:paraId="3F8B3285">
            <w:pPr>
              <w:pStyle w:val="6"/>
              <w:spacing w:before="121" w:line="174" w:lineRule="auto"/>
              <w:ind w:left="7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72.83</w:t>
            </w:r>
          </w:p>
        </w:tc>
        <w:tc>
          <w:tcPr>
            <w:tcW w:w="559" w:type="dxa"/>
            <w:vAlign w:val="top"/>
          </w:tcPr>
          <w:p w14:paraId="04905B6D">
            <w:pPr>
              <w:pStyle w:val="6"/>
              <w:spacing w:before="121" w:line="174" w:lineRule="auto"/>
              <w:ind w:left="6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2034</w:t>
            </w:r>
          </w:p>
        </w:tc>
        <w:tc>
          <w:tcPr>
            <w:tcW w:w="549" w:type="dxa"/>
            <w:vAlign w:val="top"/>
          </w:tcPr>
          <w:p w14:paraId="48C24D01">
            <w:pPr>
              <w:pStyle w:val="6"/>
              <w:spacing w:before="119" w:line="175" w:lineRule="auto"/>
              <w:ind w:left="5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19.2</w:t>
            </w:r>
          </w:p>
        </w:tc>
        <w:tc>
          <w:tcPr>
            <w:tcW w:w="889" w:type="dxa"/>
            <w:vAlign w:val="top"/>
          </w:tcPr>
          <w:p w14:paraId="19D9D260">
            <w:pPr>
              <w:pStyle w:val="6"/>
              <w:spacing w:before="121" w:line="174" w:lineRule="auto"/>
              <w:ind w:left="17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22558</w:t>
            </w:r>
          </w:p>
        </w:tc>
        <w:tc>
          <w:tcPr>
            <w:tcW w:w="724" w:type="dxa"/>
            <w:vAlign w:val="top"/>
          </w:tcPr>
          <w:p w14:paraId="69D5550A">
            <w:pPr>
              <w:pStyle w:val="6"/>
              <w:spacing w:before="121" w:line="174" w:lineRule="auto"/>
              <w:ind w:left="1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52.4</w:t>
            </w:r>
          </w:p>
        </w:tc>
      </w:tr>
      <w:tr w14:paraId="7126E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3" w:type="dxa"/>
            <w:vAlign w:val="top"/>
          </w:tcPr>
          <w:p w14:paraId="2C0C6347">
            <w:pPr>
              <w:pStyle w:val="6"/>
              <w:spacing w:before="67" w:line="216" w:lineRule="auto"/>
              <w:jc w:val="right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3、非金属矿物制造业</w:t>
            </w:r>
          </w:p>
        </w:tc>
        <w:tc>
          <w:tcPr>
            <w:tcW w:w="719" w:type="dxa"/>
            <w:vAlign w:val="top"/>
          </w:tcPr>
          <w:p w14:paraId="4DFC4912">
            <w:pPr>
              <w:pStyle w:val="6"/>
              <w:spacing w:before="120" w:line="169" w:lineRule="auto"/>
              <w:ind w:left="24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</w:t>
            </w:r>
          </w:p>
        </w:tc>
        <w:tc>
          <w:tcPr>
            <w:tcW w:w="909" w:type="dxa"/>
            <w:vAlign w:val="top"/>
          </w:tcPr>
          <w:p w14:paraId="5D91F55F">
            <w:pPr>
              <w:pStyle w:val="6"/>
              <w:spacing w:before="120" w:line="169" w:lineRule="auto"/>
              <w:ind w:left="34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</w:t>
            </w:r>
          </w:p>
        </w:tc>
        <w:tc>
          <w:tcPr>
            <w:tcW w:w="899" w:type="dxa"/>
            <w:vAlign w:val="top"/>
          </w:tcPr>
          <w:p w14:paraId="030955DE">
            <w:pPr>
              <w:pStyle w:val="6"/>
              <w:spacing w:before="120" w:line="169" w:lineRule="auto"/>
              <w:ind w:left="12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103205</w:t>
            </w:r>
          </w:p>
        </w:tc>
        <w:tc>
          <w:tcPr>
            <w:tcW w:w="689" w:type="dxa"/>
            <w:vAlign w:val="top"/>
          </w:tcPr>
          <w:p w14:paraId="479D7116">
            <w:pPr>
              <w:pStyle w:val="6"/>
              <w:spacing w:before="121" w:line="168" w:lineRule="auto"/>
              <w:ind w:left="17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3.5</w:t>
            </w:r>
          </w:p>
        </w:tc>
        <w:tc>
          <w:tcPr>
            <w:tcW w:w="559" w:type="dxa"/>
            <w:vAlign w:val="top"/>
          </w:tcPr>
          <w:p w14:paraId="67AD98F1">
            <w:pPr>
              <w:pStyle w:val="6"/>
              <w:spacing w:before="121" w:line="168" w:lineRule="auto"/>
              <w:ind w:left="6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2644</w:t>
            </w:r>
          </w:p>
        </w:tc>
        <w:tc>
          <w:tcPr>
            <w:tcW w:w="549" w:type="dxa"/>
            <w:vAlign w:val="top"/>
          </w:tcPr>
          <w:p w14:paraId="5CADB705">
            <w:pPr>
              <w:pStyle w:val="6"/>
              <w:spacing w:before="121" w:line="168" w:lineRule="auto"/>
              <w:ind w:left="5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24.9</w:t>
            </w:r>
          </w:p>
        </w:tc>
        <w:tc>
          <w:tcPr>
            <w:tcW w:w="889" w:type="dxa"/>
            <w:vAlign w:val="top"/>
          </w:tcPr>
          <w:p w14:paraId="03119824">
            <w:pPr>
              <w:pStyle w:val="6"/>
              <w:spacing w:before="121" w:line="168" w:lineRule="auto"/>
              <w:ind w:left="2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7506</w:t>
            </w:r>
          </w:p>
        </w:tc>
        <w:tc>
          <w:tcPr>
            <w:tcW w:w="724" w:type="dxa"/>
            <w:vAlign w:val="top"/>
          </w:tcPr>
          <w:p w14:paraId="546E0D0B">
            <w:pPr>
              <w:pStyle w:val="6"/>
              <w:spacing w:before="120" w:line="169" w:lineRule="auto"/>
              <w:ind w:left="14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17.4</w:t>
            </w:r>
          </w:p>
        </w:tc>
      </w:tr>
    </w:tbl>
    <w:p w14:paraId="7D983381">
      <w:pPr>
        <w:spacing w:before="43" w:line="276" w:lineRule="auto"/>
        <w:ind w:left="46" w:right="1380" w:firstLine="599"/>
        <w:rPr>
          <w:rFonts w:ascii="仿宋" w:hAnsi="仿宋" w:eastAsia="仿宋" w:cs="仿宋"/>
          <w:sz w:val="25"/>
          <w:szCs w:val="25"/>
        </w:rPr>
      </w:pPr>
      <w:r>
        <w:rPr>
          <w:rFonts w:ascii="宋体" w:hAnsi="宋体" w:eastAsia="宋体" w:cs="宋体"/>
          <w:sz w:val="23"/>
          <w:szCs w:val="23"/>
        </w:rPr>
        <w:t>注：表中所列产值、从业人数、实现利税数据为规模以上工业数据，所占</w:t>
      </w:r>
      <w:r>
        <w:rPr>
          <w:rFonts w:ascii="宋体" w:hAnsi="宋体" w:eastAsia="宋体" w:cs="宋体"/>
          <w:spacing w:val="17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5"/>
          <w:sz w:val="25"/>
          <w:szCs w:val="25"/>
        </w:rPr>
        <w:t>比重为规模以上工业企业比重。</w:t>
      </w:r>
    </w:p>
    <w:p w14:paraId="57195CA8">
      <w:pPr>
        <w:spacing w:before="245" w:line="368" w:lineRule="auto"/>
        <w:ind w:left="46" w:right="1050" w:firstLine="5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----工业企业结构。2010年我区共有各类工业企业95家，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其中规模以上工业企业55家，约占全部工业企业数的54%。从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工业企业构成看，以小型企业为主，占规模以上工业企业的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85.5%,缺乏大型企业。从工业总产值和</w:t>
      </w:r>
      <w:r>
        <w:rPr>
          <w:rFonts w:ascii="仿宋" w:hAnsi="仿宋" w:eastAsia="仿宋" w:cs="仿宋"/>
          <w:spacing w:val="-3"/>
          <w:sz w:val="31"/>
          <w:szCs w:val="31"/>
        </w:rPr>
        <w:t>增加值构成看，以中型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企业为主体，2010年我区中型企业和小型企业工业总</w:t>
      </w:r>
      <w:r>
        <w:rPr>
          <w:rFonts w:ascii="仿宋" w:hAnsi="仿宋" w:eastAsia="仿宋" w:cs="仿宋"/>
          <w:spacing w:val="-4"/>
          <w:sz w:val="31"/>
          <w:szCs w:val="31"/>
        </w:rPr>
        <w:t>产值和增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加值比分别约为19:6和69:31;从工业企业利税构成看，中型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企业所占比重较高，2010年我区小型企业利税比重</w:t>
      </w:r>
      <w:r>
        <w:rPr>
          <w:rFonts w:ascii="仿宋" w:hAnsi="仿宋" w:eastAsia="仿宋" w:cs="仿宋"/>
          <w:spacing w:val="-3"/>
          <w:sz w:val="31"/>
          <w:szCs w:val="31"/>
        </w:rPr>
        <w:t>为44.5%,中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型企业利税比重为55.5%。</w:t>
      </w:r>
    </w:p>
    <w:p w14:paraId="21CD9E33">
      <w:pPr>
        <w:spacing w:before="77" w:line="221" w:lineRule="auto"/>
        <w:ind w:left="15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6"/>
          <w:sz w:val="25"/>
          <w:szCs w:val="25"/>
        </w:rPr>
        <w:t>表72010年石龙区规模以上工业企业技术经济指标()单位：个，万元，%</w:t>
      </w:r>
    </w:p>
    <w:p w14:paraId="664BE700">
      <w:pPr>
        <w:spacing w:line="143" w:lineRule="exact"/>
      </w:pPr>
    </w:p>
    <w:tbl>
      <w:tblPr>
        <w:tblStyle w:val="5"/>
        <w:tblW w:w="8009" w:type="dxa"/>
        <w:tblInd w:w="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619"/>
        <w:gridCol w:w="719"/>
        <w:gridCol w:w="889"/>
        <w:gridCol w:w="539"/>
        <w:gridCol w:w="729"/>
        <w:gridCol w:w="599"/>
        <w:gridCol w:w="889"/>
        <w:gridCol w:w="739"/>
        <w:gridCol w:w="479"/>
        <w:gridCol w:w="704"/>
      </w:tblGrid>
      <w:tr w14:paraId="7C5A8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04" w:type="dxa"/>
            <w:vMerge w:val="restart"/>
            <w:tcBorders>
              <w:bottom w:val="nil"/>
              <w:tl2br w:val="single" w:color="000000" w:sz="4" w:space="0"/>
            </w:tcBorders>
            <w:vAlign w:val="top"/>
          </w:tcPr>
          <w:p w14:paraId="0DCB4834">
            <w:pPr>
              <w:pStyle w:val="6"/>
              <w:spacing w:before="141" w:line="360" w:lineRule="auto"/>
              <w:ind w:left="337" w:right="302"/>
              <w:rPr>
                <w:sz w:val="21"/>
                <w:szCs w:val="21"/>
              </w:rPr>
            </w:pPr>
            <w:r>
              <w:rPr>
                <w:b/>
                <w:bCs/>
                <w:spacing w:val="14"/>
                <w:sz w:val="21"/>
                <w:szCs w:val="21"/>
              </w:rPr>
              <w:t>项目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</w:rPr>
              <w:t>类型</w:t>
            </w:r>
          </w:p>
        </w:tc>
        <w:tc>
          <w:tcPr>
            <w:tcW w:w="1338" w:type="dxa"/>
            <w:gridSpan w:val="2"/>
            <w:vAlign w:val="top"/>
          </w:tcPr>
          <w:p w14:paraId="1B907CA7">
            <w:pPr>
              <w:pStyle w:val="6"/>
              <w:spacing w:before="140" w:line="219" w:lineRule="auto"/>
              <w:ind w:left="23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企业个数</w:t>
            </w:r>
          </w:p>
        </w:tc>
        <w:tc>
          <w:tcPr>
            <w:tcW w:w="1428" w:type="dxa"/>
            <w:gridSpan w:val="2"/>
            <w:vAlign w:val="top"/>
          </w:tcPr>
          <w:p w14:paraId="1920B268">
            <w:pPr>
              <w:pStyle w:val="6"/>
              <w:spacing w:before="140" w:line="219" w:lineRule="auto"/>
              <w:ind w:left="185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工业总产值</w:t>
            </w:r>
          </w:p>
        </w:tc>
        <w:tc>
          <w:tcPr>
            <w:tcW w:w="1328" w:type="dxa"/>
            <w:gridSpan w:val="2"/>
            <w:vAlign w:val="top"/>
          </w:tcPr>
          <w:p w14:paraId="1BB64935">
            <w:pPr>
              <w:pStyle w:val="6"/>
              <w:spacing w:before="140" w:line="219" w:lineRule="auto"/>
              <w:ind w:left="11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工业增加值</w:t>
            </w:r>
          </w:p>
        </w:tc>
        <w:tc>
          <w:tcPr>
            <w:tcW w:w="1628" w:type="dxa"/>
            <w:gridSpan w:val="2"/>
            <w:vAlign w:val="top"/>
          </w:tcPr>
          <w:p w14:paraId="3BC23743">
            <w:pPr>
              <w:pStyle w:val="6"/>
              <w:spacing w:before="141" w:line="220" w:lineRule="auto"/>
              <w:ind w:left="58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利税</w:t>
            </w:r>
          </w:p>
        </w:tc>
        <w:tc>
          <w:tcPr>
            <w:tcW w:w="1183" w:type="dxa"/>
            <w:gridSpan w:val="2"/>
            <w:vAlign w:val="top"/>
          </w:tcPr>
          <w:p w14:paraId="65DA3A48">
            <w:pPr>
              <w:pStyle w:val="6"/>
              <w:spacing w:before="140" w:line="219" w:lineRule="auto"/>
              <w:ind w:left="61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新产品产值</w:t>
            </w:r>
          </w:p>
        </w:tc>
      </w:tr>
      <w:tr w14:paraId="366AE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04" w:type="dxa"/>
            <w:vMerge w:val="continue"/>
            <w:tcBorders>
              <w:top w:val="nil"/>
              <w:tl2br w:val="single" w:color="000000" w:sz="4" w:space="0"/>
            </w:tcBorders>
            <w:vAlign w:val="top"/>
          </w:tcPr>
          <w:p w14:paraId="0AE8EA98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4165B928">
            <w:pPr>
              <w:pStyle w:val="6"/>
              <w:spacing w:before="137" w:line="219" w:lineRule="auto"/>
              <w:ind w:left="93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总数</w:t>
            </w:r>
          </w:p>
        </w:tc>
        <w:tc>
          <w:tcPr>
            <w:tcW w:w="719" w:type="dxa"/>
            <w:vAlign w:val="top"/>
          </w:tcPr>
          <w:p w14:paraId="174C18A6">
            <w:pPr>
              <w:pStyle w:val="6"/>
              <w:spacing w:before="147" w:line="228" w:lineRule="auto"/>
              <w:ind w:left="144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比重</w:t>
            </w:r>
          </w:p>
        </w:tc>
        <w:tc>
          <w:tcPr>
            <w:tcW w:w="889" w:type="dxa"/>
            <w:vAlign w:val="top"/>
          </w:tcPr>
          <w:p w14:paraId="1A1BF45C">
            <w:pPr>
              <w:pStyle w:val="6"/>
              <w:spacing w:before="137" w:line="219" w:lineRule="auto"/>
              <w:ind w:left="225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总额</w:t>
            </w:r>
          </w:p>
        </w:tc>
        <w:tc>
          <w:tcPr>
            <w:tcW w:w="539" w:type="dxa"/>
            <w:vAlign w:val="top"/>
          </w:tcPr>
          <w:p w14:paraId="4C9BF037">
            <w:pPr>
              <w:pStyle w:val="6"/>
              <w:spacing w:before="147" w:line="228" w:lineRule="auto"/>
              <w:ind w:left="56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比重</w:t>
            </w:r>
          </w:p>
        </w:tc>
        <w:tc>
          <w:tcPr>
            <w:tcW w:w="729" w:type="dxa"/>
            <w:vAlign w:val="top"/>
          </w:tcPr>
          <w:p w14:paraId="1E6FF472">
            <w:pPr>
              <w:pStyle w:val="6"/>
              <w:spacing w:before="137" w:line="219" w:lineRule="auto"/>
              <w:ind w:left="147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总额</w:t>
            </w:r>
          </w:p>
        </w:tc>
        <w:tc>
          <w:tcPr>
            <w:tcW w:w="599" w:type="dxa"/>
            <w:vAlign w:val="top"/>
          </w:tcPr>
          <w:p w14:paraId="3665D2BD">
            <w:pPr>
              <w:pStyle w:val="6"/>
              <w:spacing w:before="147" w:line="228" w:lineRule="auto"/>
              <w:ind w:left="88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比重</w:t>
            </w:r>
          </w:p>
        </w:tc>
        <w:tc>
          <w:tcPr>
            <w:tcW w:w="889" w:type="dxa"/>
            <w:vAlign w:val="top"/>
          </w:tcPr>
          <w:p w14:paraId="24563E04">
            <w:pPr>
              <w:pStyle w:val="6"/>
              <w:spacing w:before="137" w:line="219" w:lineRule="auto"/>
              <w:ind w:left="22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总额</w:t>
            </w:r>
          </w:p>
        </w:tc>
        <w:tc>
          <w:tcPr>
            <w:tcW w:w="739" w:type="dxa"/>
            <w:vAlign w:val="top"/>
          </w:tcPr>
          <w:p w14:paraId="2CCC3AFF">
            <w:pPr>
              <w:pStyle w:val="6"/>
              <w:spacing w:before="147" w:line="228" w:lineRule="auto"/>
              <w:ind w:left="160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比重</w:t>
            </w:r>
          </w:p>
        </w:tc>
        <w:tc>
          <w:tcPr>
            <w:tcW w:w="479" w:type="dxa"/>
            <w:vAlign w:val="top"/>
          </w:tcPr>
          <w:p w14:paraId="7F823103">
            <w:pPr>
              <w:pStyle w:val="6"/>
              <w:spacing w:before="137" w:line="219" w:lineRule="auto"/>
              <w:ind w:left="31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总额</w:t>
            </w:r>
          </w:p>
        </w:tc>
        <w:tc>
          <w:tcPr>
            <w:tcW w:w="704" w:type="dxa"/>
            <w:vAlign w:val="top"/>
          </w:tcPr>
          <w:p w14:paraId="29593881">
            <w:pPr>
              <w:pStyle w:val="6"/>
              <w:spacing w:before="147" w:line="228" w:lineRule="auto"/>
              <w:ind w:left="162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比重</w:t>
            </w:r>
          </w:p>
        </w:tc>
      </w:tr>
      <w:tr w14:paraId="65A39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04" w:type="dxa"/>
            <w:vAlign w:val="top"/>
          </w:tcPr>
          <w:p w14:paraId="307245CE">
            <w:pPr>
              <w:pStyle w:val="6"/>
              <w:spacing w:before="140" w:line="220" w:lineRule="auto"/>
              <w:ind w:left="337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中型</w:t>
            </w:r>
          </w:p>
        </w:tc>
        <w:tc>
          <w:tcPr>
            <w:tcW w:w="619" w:type="dxa"/>
            <w:vAlign w:val="top"/>
          </w:tcPr>
          <w:p w14:paraId="69D6F085">
            <w:pPr>
              <w:pStyle w:val="6"/>
              <w:spacing w:before="196" w:line="183" w:lineRule="auto"/>
              <w:ind w:left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719" w:type="dxa"/>
            <w:vAlign w:val="top"/>
          </w:tcPr>
          <w:p w14:paraId="1048E24C">
            <w:pPr>
              <w:pStyle w:val="6"/>
              <w:spacing w:before="193" w:line="184" w:lineRule="auto"/>
              <w:ind w:left="144"/>
              <w:rPr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14.5</w:t>
            </w:r>
          </w:p>
        </w:tc>
        <w:tc>
          <w:tcPr>
            <w:tcW w:w="889" w:type="dxa"/>
            <w:vAlign w:val="top"/>
          </w:tcPr>
          <w:p w14:paraId="32933C47">
            <w:pPr>
              <w:pStyle w:val="6"/>
              <w:spacing w:before="195" w:line="183" w:lineRule="auto"/>
              <w:ind w:left="125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826858</w:t>
            </w:r>
          </w:p>
        </w:tc>
        <w:tc>
          <w:tcPr>
            <w:tcW w:w="539" w:type="dxa"/>
            <w:vAlign w:val="top"/>
          </w:tcPr>
          <w:p w14:paraId="7B93F8DA">
            <w:pPr>
              <w:pStyle w:val="6"/>
              <w:spacing w:before="196" w:line="183" w:lineRule="auto"/>
              <w:ind w:left="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75.9</w:t>
            </w:r>
          </w:p>
        </w:tc>
        <w:tc>
          <w:tcPr>
            <w:tcW w:w="729" w:type="dxa"/>
            <w:vAlign w:val="top"/>
          </w:tcPr>
          <w:p w14:paraId="739A8470">
            <w:pPr>
              <w:pStyle w:val="6"/>
              <w:spacing w:before="195" w:line="184" w:lineRule="auto"/>
              <w:ind w:left="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238143</w:t>
            </w:r>
          </w:p>
        </w:tc>
        <w:tc>
          <w:tcPr>
            <w:tcW w:w="599" w:type="dxa"/>
            <w:vAlign w:val="top"/>
          </w:tcPr>
          <w:p w14:paraId="31106048">
            <w:pPr>
              <w:pStyle w:val="6"/>
              <w:spacing w:before="196" w:line="183" w:lineRule="auto"/>
              <w:ind w:left="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68.7</w:t>
            </w:r>
          </w:p>
        </w:tc>
        <w:tc>
          <w:tcPr>
            <w:tcW w:w="889" w:type="dxa"/>
            <w:vAlign w:val="top"/>
          </w:tcPr>
          <w:p w14:paraId="30441B9B">
            <w:pPr>
              <w:pStyle w:val="6"/>
              <w:spacing w:before="196" w:line="183" w:lineRule="auto"/>
              <w:ind w:left="1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23527</w:t>
            </w:r>
          </w:p>
        </w:tc>
        <w:tc>
          <w:tcPr>
            <w:tcW w:w="739" w:type="dxa"/>
            <w:vAlign w:val="top"/>
          </w:tcPr>
          <w:p w14:paraId="6F39B882">
            <w:pPr>
              <w:pStyle w:val="6"/>
              <w:spacing w:before="197" w:line="182" w:lineRule="auto"/>
              <w:ind w:left="15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55.5</w:t>
            </w:r>
          </w:p>
        </w:tc>
        <w:tc>
          <w:tcPr>
            <w:tcW w:w="479" w:type="dxa"/>
            <w:vAlign w:val="top"/>
          </w:tcPr>
          <w:p w14:paraId="3138D4A0">
            <w:pPr>
              <w:pStyle w:val="6"/>
              <w:spacing w:before="196" w:line="183" w:lineRule="auto"/>
              <w:ind w:left="1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4" w:type="dxa"/>
            <w:vAlign w:val="top"/>
          </w:tcPr>
          <w:p w14:paraId="6B5A3D68">
            <w:pPr>
              <w:rPr>
                <w:rFonts w:ascii="Arial"/>
                <w:sz w:val="21"/>
              </w:rPr>
            </w:pPr>
          </w:p>
        </w:tc>
      </w:tr>
      <w:tr w14:paraId="1881A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04" w:type="dxa"/>
            <w:vAlign w:val="top"/>
          </w:tcPr>
          <w:p w14:paraId="112DC2CB">
            <w:pPr>
              <w:pStyle w:val="6"/>
              <w:spacing w:before="144" w:line="221" w:lineRule="auto"/>
              <w:ind w:left="337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小型</w:t>
            </w:r>
          </w:p>
        </w:tc>
        <w:tc>
          <w:tcPr>
            <w:tcW w:w="619" w:type="dxa"/>
            <w:vAlign w:val="top"/>
          </w:tcPr>
          <w:p w14:paraId="6CAB6FFC">
            <w:pPr>
              <w:pStyle w:val="6"/>
              <w:spacing w:before="198" w:line="183" w:lineRule="auto"/>
              <w:ind w:left="19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47</w:t>
            </w:r>
          </w:p>
        </w:tc>
        <w:tc>
          <w:tcPr>
            <w:tcW w:w="719" w:type="dxa"/>
            <w:vAlign w:val="top"/>
          </w:tcPr>
          <w:p w14:paraId="49391F64">
            <w:pPr>
              <w:pStyle w:val="6"/>
              <w:spacing w:before="196" w:line="183" w:lineRule="auto"/>
              <w:ind w:left="144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85.5</w:t>
            </w:r>
          </w:p>
        </w:tc>
        <w:tc>
          <w:tcPr>
            <w:tcW w:w="889" w:type="dxa"/>
            <w:vAlign w:val="top"/>
          </w:tcPr>
          <w:p w14:paraId="72AAEA7E">
            <w:pPr>
              <w:pStyle w:val="6"/>
              <w:spacing w:before="197" w:line="183" w:lineRule="auto"/>
              <w:ind w:left="125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262628</w:t>
            </w:r>
          </w:p>
        </w:tc>
        <w:tc>
          <w:tcPr>
            <w:tcW w:w="539" w:type="dxa"/>
            <w:vAlign w:val="top"/>
          </w:tcPr>
          <w:p w14:paraId="32B88A1F">
            <w:pPr>
              <w:pStyle w:val="6"/>
              <w:spacing w:before="197" w:line="184" w:lineRule="auto"/>
              <w:ind w:left="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24.1</w:t>
            </w:r>
          </w:p>
        </w:tc>
        <w:tc>
          <w:tcPr>
            <w:tcW w:w="729" w:type="dxa"/>
            <w:vAlign w:val="top"/>
          </w:tcPr>
          <w:p w14:paraId="374C88E5">
            <w:pPr>
              <w:pStyle w:val="6"/>
              <w:spacing w:before="197" w:line="184" w:lineRule="auto"/>
              <w:ind w:left="4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108614</w:t>
            </w:r>
          </w:p>
        </w:tc>
        <w:tc>
          <w:tcPr>
            <w:tcW w:w="599" w:type="dxa"/>
            <w:vAlign w:val="top"/>
          </w:tcPr>
          <w:p w14:paraId="6463F4BB">
            <w:pPr>
              <w:pStyle w:val="6"/>
              <w:spacing w:before="197" w:line="184" w:lineRule="auto"/>
              <w:ind w:left="8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31.3</w:t>
            </w:r>
          </w:p>
        </w:tc>
        <w:tc>
          <w:tcPr>
            <w:tcW w:w="889" w:type="dxa"/>
            <w:vAlign w:val="top"/>
          </w:tcPr>
          <w:p w14:paraId="0C635E44">
            <w:pPr>
              <w:pStyle w:val="6"/>
              <w:spacing w:before="197" w:line="184" w:lineRule="auto"/>
              <w:ind w:left="17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19148</w:t>
            </w:r>
          </w:p>
        </w:tc>
        <w:tc>
          <w:tcPr>
            <w:tcW w:w="739" w:type="dxa"/>
            <w:vAlign w:val="top"/>
          </w:tcPr>
          <w:p w14:paraId="0A94F9A5">
            <w:pPr>
              <w:pStyle w:val="6"/>
              <w:spacing w:before="198" w:line="183" w:lineRule="auto"/>
              <w:ind w:left="15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44.5</w:t>
            </w:r>
          </w:p>
        </w:tc>
        <w:tc>
          <w:tcPr>
            <w:tcW w:w="479" w:type="dxa"/>
            <w:vAlign w:val="top"/>
          </w:tcPr>
          <w:p w14:paraId="7A7DE57D">
            <w:pPr>
              <w:pStyle w:val="6"/>
              <w:spacing w:before="198" w:line="183" w:lineRule="auto"/>
              <w:ind w:left="1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4" w:type="dxa"/>
            <w:vAlign w:val="top"/>
          </w:tcPr>
          <w:p w14:paraId="59F3A062">
            <w:pPr>
              <w:rPr>
                <w:rFonts w:ascii="Arial"/>
                <w:sz w:val="21"/>
              </w:rPr>
            </w:pPr>
          </w:p>
        </w:tc>
      </w:tr>
      <w:tr w14:paraId="4F0F1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04" w:type="dxa"/>
            <w:vAlign w:val="top"/>
          </w:tcPr>
          <w:p w14:paraId="4E1DD4D8">
            <w:pPr>
              <w:pStyle w:val="6"/>
              <w:spacing w:before="135" w:line="221" w:lineRule="auto"/>
              <w:ind w:left="337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总计</w:t>
            </w:r>
          </w:p>
        </w:tc>
        <w:tc>
          <w:tcPr>
            <w:tcW w:w="619" w:type="dxa"/>
            <w:vAlign w:val="top"/>
          </w:tcPr>
          <w:p w14:paraId="10CA5183">
            <w:pPr>
              <w:pStyle w:val="6"/>
              <w:spacing w:before="192" w:line="182" w:lineRule="auto"/>
              <w:ind w:left="19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55</w:t>
            </w:r>
          </w:p>
        </w:tc>
        <w:tc>
          <w:tcPr>
            <w:tcW w:w="719" w:type="dxa"/>
            <w:vAlign w:val="top"/>
          </w:tcPr>
          <w:p w14:paraId="5CA08026">
            <w:pPr>
              <w:pStyle w:val="6"/>
              <w:spacing w:before="189" w:line="184" w:lineRule="auto"/>
              <w:ind w:left="195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100</w:t>
            </w:r>
          </w:p>
        </w:tc>
        <w:tc>
          <w:tcPr>
            <w:tcW w:w="889" w:type="dxa"/>
            <w:vAlign w:val="top"/>
          </w:tcPr>
          <w:p w14:paraId="3E0EF901">
            <w:pPr>
              <w:pStyle w:val="6"/>
              <w:spacing w:before="189" w:line="184" w:lineRule="auto"/>
              <w:ind w:left="65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1089486</w:t>
            </w:r>
          </w:p>
        </w:tc>
        <w:tc>
          <w:tcPr>
            <w:tcW w:w="539" w:type="dxa"/>
            <w:vAlign w:val="top"/>
          </w:tcPr>
          <w:p w14:paraId="54375681">
            <w:pPr>
              <w:pStyle w:val="6"/>
              <w:spacing w:before="190" w:line="184" w:lineRule="auto"/>
              <w:ind w:left="10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100</w:t>
            </w:r>
          </w:p>
        </w:tc>
        <w:tc>
          <w:tcPr>
            <w:tcW w:w="729" w:type="dxa"/>
            <w:vAlign w:val="top"/>
          </w:tcPr>
          <w:p w14:paraId="53DBE6E4">
            <w:pPr>
              <w:pStyle w:val="6"/>
              <w:spacing w:before="191" w:line="183" w:lineRule="auto"/>
              <w:ind w:left="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346757</w:t>
            </w:r>
          </w:p>
        </w:tc>
        <w:tc>
          <w:tcPr>
            <w:tcW w:w="599" w:type="dxa"/>
            <w:vAlign w:val="top"/>
          </w:tcPr>
          <w:p w14:paraId="3BB6B948">
            <w:pPr>
              <w:pStyle w:val="6"/>
              <w:spacing w:before="190" w:line="184" w:lineRule="auto"/>
              <w:ind w:left="13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100</w:t>
            </w:r>
          </w:p>
        </w:tc>
        <w:tc>
          <w:tcPr>
            <w:tcW w:w="889" w:type="dxa"/>
            <w:vAlign w:val="top"/>
          </w:tcPr>
          <w:p w14:paraId="59F6590A">
            <w:pPr>
              <w:pStyle w:val="6"/>
              <w:spacing w:before="191" w:line="183" w:lineRule="auto"/>
              <w:ind w:left="1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43075</w:t>
            </w:r>
          </w:p>
        </w:tc>
        <w:tc>
          <w:tcPr>
            <w:tcW w:w="739" w:type="dxa"/>
            <w:vAlign w:val="top"/>
          </w:tcPr>
          <w:p w14:paraId="2E262587">
            <w:pPr>
              <w:pStyle w:val="6"/>
              <w:spacing w:before="190" w:line="184" w:lineRule="auto"/>
              <w:ind w:left="20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100</w:t>
            </w:r>
          </w:p>
        </w:tc>
        <w:tc>
          <w:tcPr>
            <w:tcW w:w="479" w:type="dxa"/>
            <w:vAlign w:val="top"/>
          </w:tcPr>
          <w:p w14:paraId="45CCB536">
            <w:pPr>
              <w:pStyle w:val="6"/>
              <w:spacing w:before="191" w:line="183" w:lineRule="auto"/>
              <w:ind w:left="1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4" w:type="dxa"/>
            <w:vAlign w:val="top"/>
          </w:tcPr>
          <w:p w14:paraId="6B70AB07">
            <w:pPr>
              <w:rPr>
                <w:rFonts w:ascii="Arial"/>
                <w:sz w:val="21"/>
              </w:rPr>
            </w:pPr>
          </w:p>
        </w:tc>
      </w:tr>
    </w:tbl>
    <w:p w14:paraId="272F1966">
      <w:pPr>
        <w:spacing w:before="12" w:line="219" w:lineRule="auto"/>
        <w:ind w:left="9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部分数据来源于：石龙区历年统计年鉴</w:t>
      </w:r>
    </w:p>
    <w:p w14:paraId="30560595">
      <w:pPr>
        <w:pStyle w:val="2"/>
        <w:spacing w:line="244" w:lineRule="auto"/>
      </w:pPr>
    </w:p>
    <w:p w14:paraId="575D5E83">
      <w:pPr>
        <w:spacing w:before="101" w:line="360" w:lineRule="auto"/>
        <w:ind w:left="46" w:right="974" w:firstLine="5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-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---重点骨干企业情况。从资产总额和固定资产规模看，资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产总额过亿元的有7家企业，其中固定资产过亿元的</w:t>
      </w:r>
      <w:r>
        <w:rPr>
          <w:rFonts w:ascii="仿宋" w:hAnsi="仿宋" w:eastAsia="仿宋" w:cs="仿宋"/>
          <w:spacing w:val="-11"/>
          <w:sz w:val="31"/>
          <w:szCs w:val="31"/>
        </w:rPr>
        <w:t>企业有6家。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资产总额和固定资产规模最大的是平顶山市瑞平石龙水泥有限</w:t>
      </w:r>
    </w:p>
    <w:p w14:paraId="58942801">
      <w:pPr>
        <w:spacing w:line="360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890" w:h="16860"/>
          <w:pgMar w:top="400" w:right="700" w:bottom="1165" w:left="1783" w:header="0" w:footer="1041" w:gutter="0"/>
          <w:cols w:space="720" w:num="1"/>
        </w:sectPr>
      </w:pPr>
    </w:p>
    <w:p w14:paraId="44CC5419">
      <w:pPr>
        <w:spacing w:before="40" w:line="319" w:lineRule="exact"/>
      </w:pPr>
      <w:r>
        <w:rPr>
          <w:position w:val="-6"/>
        </w:rPr>
        <w:drawing>
          <wp:inline distT="0" distB="0" distL="0" distR="0">
            <wp:extent cx="180975" cy="20256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81473" cy="20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09EEA">
      <w:pPr>
        <w:pStyle w:val="2"/>
        <w:spacing w:line="309" w:lineRule="auto"/>
      </w:pPr>
    </w:p>
    <w:p w14:paraId="33AD071B">
      <w:pPr>
        <w:pStyle w:val="2"/>
        <w:spacing w:line="310" w:lineRule="auto"/>
      </w:pPr>
    </w:p>
    <w:p w14:paraId="05337EB0">
      <w:pPr>
        <w:spacing w:before="101" w:line="366" w:lineRule="auto"/>
        <w:ind w:left="1232" w:right="360"/>
        <w:rPr>
          <w:rFonts w:ascii="仿宋" w:hAnsi="仿宋" w:eastAsia="仿宋" w:cs="仿宋"/>
          <w:sz w:val="31"/>
          <w:szCs w:val="31"/>
        </w:rPr>
      </w:pPr>
      <w:bookmarkStart w:id="78" w:name="bookmark74"/>
      <w:bookmarkEnd w:id="78"/>
      <w:r>
        <w:rPr>
          <w:rFonts w:ascii="仿宋" w:hAnsi="仿宋" w:eastAsia="仿宋" w:cs="仿宋"/>
          <w:spacing w:val="9"/>
          <w:sz w:val="31"/>
          <w:szCs w:val="31"/>
        </w:rPr>
        <w:t>公司，资产总额近10亿元，固定资产达到了7.54亿元。</w:t>
      </w:r>
      <w:r>
        <w:rPr>
          <w:rFonts w:ascii="仿宋" w:hAnsi="仿宋" w:eastAsia="仿宋" w:cs="仿宋"/>
          <w:spacing w:val="8"/>
          <w:sz w:val="31"/>
          <w:szCs w:val="31"/>
        </w:rPr>
        <w:t>2010</w:t>
      </w:r>
      <w:r>
        <w:rPr>
          <w:rFonts w:ascii="仿宋" w:hAnsi="仿宋" w:eastAsia="仿宋" w:cs="仿宋"/>
          <w:sz w:val="31"/>
          <w:szCs w:val="31"/>
        </w:rPr>
        <w:t xml:space="preserve">  年15家企业产值规模过亿元，15家企业销售收入规模过亿元， </w:t>
      </w:r>
      <w:r>
        <w:rPr>
          <w:rFonts w:ascii="仿宋" w:hAnsi="仿宋" w:eastAsia="仿宋" w:cs="仿宋"/>
          <w:spacing w:val="8"/>
          <w:sz w:val="31"/>
          <w:szCs w:val="31"/>
        </w:rPr>
        <w:t>8家企业利润过1000万元，5家企业上缴税收过</w:t>
      </w:r>
      <w:r>
        <w:rPr>
          <w:rFonts w:ascii="仿宋" w:hAnsi="仿宋" w:eastAsia="仿宋" w:cs="仿宋"/>
          <w:spacing w:val="7"/>
          <w:sz w:val="31"/>
          <w:szCs w:val="31"/>
        </w:rPr>
        <w:t>1000万元，其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5"/>
          <w:sz w:val="31"/>
          <w:szCs w:val="31"/>
        </w:rPr>
        <w:t>中产值规模、销售收入规模和利税规模最大的是平顶山市东鑫焦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化有限公司，其产值和销售收入超过了10亿元，利税收入超过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了7600亿元。在从业人数方面，2010年排前三位的企业分别是：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河南中鸿集团煤化有限公司、平顶山虹剑煤化有限公司、平顶山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市东鑫焦化有限公司，上述3家企业吸纳就业人数近1500人。</w:t>
      </w:r>
    </w:p>
    <w:p w14:paraId="70AD97AC">
      <w:pPr>
        <w:pStyle w:val="2"/>
        <w:spacing w:line="310" w:lineRule="auto"/>
      </w:pPr>
    </w:p>
    <w:p w14:paraId="026EB4F7">
      <w:pPr>
        <w:spacing w:before="101" w:line="222" w:lineRule="auto"/>
        <w:ind w:left="4257"/>
        <w:outlineLvl w:val="3"/>
        <w:rPr>
          <w:rFonts w:ascii="仿宋" w:hAnsi="仿宋" w:eastAsia="仿宋" w:cs="仿宋"/>
          <w:sz w:val="31"/>
          <w:szCs w:val="31"/>
        </w:rPr>
      </w:pPr>
      <w:bookmarkStart w:id="79" w:name="bookmark5"/>
      <w:bookmarkEnd w:id="79"/>
      <w:r>
        <w:rPr>
          <w:rFonts w:ascii="仿宋" w:hAnsi="仿宋" w:eastAsia="仿宋" w:cs="仿宋"/>
          <w:b/>
          <w:bCs/>
          <w:spacing w:val="25"/>
          <w:sz w:val="31"/>
          <w:szCs w:val="31"/>
        </w:rPr>
        <w:t>第三节农业发展</w:t>
      </w:r>
    </w:p>
    <w:p w14:paraId="248813C8">
      <w:pPr>
        <w:pStyle w:val="2"/>
        <w:spacing w:line="457" w:lineRule="auto"/>
      </w:pPr>
    </w:p>
    <w:p w14:paraId="5B22EFF4">
      <w:pPr>
        <w:spacing w:before="101" w:line="370" w:lineRule="auto"/>
        <w:ind w:left="1232" w:right="480" w:firstLine="5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----农业产值及其结构。“十五”末期我区农林牧渔业总产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值为3117万元，2010年为4311万元，与“十</w:t>
      </w:r>
      <w:r>
        <w:rPr>
          <w:rFonts w:ascii="仿宋" w:hAnsi="仿宋" w:eastAsia="仿宋" w:cs="仿宋"/>
          <w:spacing w:val="7"/>
          <w:sz w:val="31"/>
          <w:szCs w:val="31"/>
        </w:rPr>
        <w:t>五”末期相比增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长了38.31%,2006-2010年我区农业产值年均增长率为6.7%。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与工业相比，“十一五”时期农业增幅不大，在整个国民经济中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的地位进一步下降。从农业产业结构来看，牧业产值比重最大，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其次是种植业和林业，所占比重最小的是渔业。</w:t>
      </w:r>
    </w:p>
    <w:p w14:paraId="4D7BFB1B">
      <w:pPr>
        <w:spacing w:before="69" w:line="229" w:lineRule="auto"/>
        <w:ind w:left="2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-8"/>
          <w:sz w:val="25"/>
          <w:szCs w:val="25"/>
        </w:rPr>
        <w:t>表</w:t>
      </w:r>
      <w:r>
        <w:rPr>
          <w:rFonts w:ascii="仿宋" w:hAnsi="仿宋" w:eastAsia="仿宋" w:cs="仿宋"/>
          <w:spacing w:val="-25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25"/>
          <w:szCs w:val="25"/>
        </w:rPr>
        <w:t>8</w:t>
      </w:r>
      <w:r>
        <w:rPr>
          <w:rFonts w:ascii="仿宋" w:hAnsi="仿宋" w:eastAsia="仿宋" w:cs="仿宋"/>
          <w:spacing w:val="86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25"/>
          <w:szCs w:val="25"/>
        </w:rPr>
        <w:t>石龙区农林牧渔业总产值状况</w:t>
      </w:r>
      <w:r>
        <w:rPr>
          <w:rFonts w:ascii="仿宋" w:hAnsi="仿宋" w:eastAsia="仿宋" w:cs="仿宋"/>
          <w:spacing w:val="33"/>
          <w:sz w:val="25"/>
          <w:szCs w:val="25"/>
        </w:rPr>
        <w:t xml:space="preserve">   </w:t>
      </w:r>
      <w:r>
        <w:rPr>
          <w:rFonts w:ascii="仿宋" w:hAnsi="仿宋" w:eastAsia="仿宋" w:cs="仿宋"/>
          <w:spacing w:val="-8"/>
          <w:position w:val="-1"/>
          <w:sz w:val="25"/>
          <w:szCs w:val="25"/>
        </w:rPr>
        <w:t>单位：万元，%</w:t>
      </w:r>
    </w:p>
    <w:p w14:paraId="2089D9A9">
      <w:pPr>
        <w:spacing w:line="130" w:lineRule="exact"/>
      </w:pPr>
    </w:p>
    <w:tbl>
      <w:tblPr>
        <w:tblStyle w:val="5"/>
        <w:tblW w:w="9270" w:type="dxa"/>
        <w:tblInd w:w="7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2"/>
        <w:gridCol w:w="1119"/>
        <w:gridCol w:w="1118"/>
        <w:gridCol w:w="1119"/>
        <w:gridCol w:w="1119"/>
        <w:gridCol w:w="1129"/>
        <w:gridCol w:w="1104"/>
      </w:tblGrid>
      <w:tr w14:paraId="71E9D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562" w:type="dxa"/>
            <w:tcBorders>
              <w:tl2br w:val="single" w:color="000000" w:sz="4" w:space="0"/>
            </w:tcBorders>
            <w:vAlign w:val="top"/>
          </w:tcPr>
          <w:p w14:paraId="1BFC417A">
            <w:pPr>
              <w:pStyle w:val="6"/>
              <w:spacing w:before="34" w:line="221" w:lineRule="auto"/>
              <w:ind w:left="155"/>
            </w:pPr>
            <w:r>
              <w:rPr>
                <w:spacing w:val="-9"/>
                <w:position w:val="-2"/>
              </w:rPr>
              <w:t xml:space="preserve">项 目           </w:t>
            </w:r>
            <w:r>
              <w:rPr>
                <w:spacing w:val="-9"/>
                <w:position w:val="2"/>
              </w:rPr>
              <w:t>年份</w:t>
            </w:r>
          </w:p>
        </w:tc>
        <w:tc>
          <w:tcPr>
            <w:tcW w:w="1119" w:type="dxa"/>
            <w:vAlign w:val="top"/>
          </w:tcPr>
          <w:p w14:paraId="43208281">
            <w:pPr>
              <w:pStyle w:val="6"/>
              <w:spacing w:before="136" w:line="183" w:lineRule="auto"/>
              <w:ind w:left="312"/>
            </w:pPr>
            <w:r>
              <w:rPr>
                <w:spacing w:val="-3"/>
              </w:rPr>
              <w:t>2005</w:t>
            </w:r>
          </w:p>
        </w:tc>
        <w:tc>
          <w:tcPr>
            <w:tcW w:w="1118" w:type="dxa"/>
            <w:vAlign w:val="top"/>
          </w:tcPr>
          <w:p w14:paraId="22F3F6D8">
            <w:pPr>
              <w:pStyle w:val="6"/>
              <w:spacing w:before="126" w:line="183" w:lineRule="auto"/>
              <w:ind w:left="314"/>
            </w:pPr>
            <w:r>
              <w:rPr>
                <w:spacing w:val="-3"/>
              </w:rPr>
              <w:t>2006</w:t>
            </w:r>
          </w:p>
        </w:tc>
        <w:tc>
          <w:tcPr>
            <w:tcW w:w="1119" w:type="dxa"/>
            <w:vAlign w:val="top"/>
          </w:tcPr>
          <w:p w14:paraId="1381D167">
            <w:pPr>
              <w:pStyle w:val="6"/>
              <w:spacing w:before="126" w:line="183" w:lineRule="auto"/>
              <w:ind w:left="316"/>
            </w:pPr>
            <w:r>
              <w:rPr>
                <w:spacing w:val="-3"/>
              </w:rPr>
              <w:t>2007</w:t>
            </w:r>
          </w:p>
        </w:tc>
        <w:tc>
          <w:tcPr>
            <w:tcW w:w="1119" w:type="dxa"/>
            <w:vAlign w:val="top"/>
          </w:tcPr>
          <w:p w14:paraId="4530BC6F">
            <w:pPr>
              <w:pStyle w:val="6"/>
              <w:spacing w:before="126" w:line="183" w:lineRule="auto"/>
              <w:ind w:left="316"/>
            </w:pPr>
            <w:r>
              <w:rPr>
                <w:spacing w:val="-3"/>
              </w:rPr>
              <w:t>2008</w:t>
            </w:r>
          </w:p>
        </w:tc>
        <w:tc>
          <w:tcPr>
            <w:tcW w:w="1129" w:type="dxa"/>
            <w:vAlign w:val="top"/>
          </w:tcPr>
          <w:p w14:paraId="1F7E7E60">
            <w:pPr>
              <w:pStyle w:val="6"/>
              <w:spacing w:before="126" w:line="183" w:lineRule="auto"/>
              <w:ind w:left="318"/>
            </w:pPr>
            <w:r>
              <w:rPr>
                <w:spacing w:val="-3"/>
              </w:rPr>
              <w:t>2009</w:t>
            </w:r>
          </w:p>
        </w:tc>
        <w:tc>
          <w:tcPr>
            <w:tcW w:w="1104" w:type="dxa"/>
            <w:vAlign w:val="top"/>
          </w:tcPr>
          <w:p w14:paraId="65E3455F">
            <w:pPr>
              <w:pStyle w:val="6"/>
              <w:spacing w:before="145" w:line="184" w:lineRule="auto"/>
              <w:ind w:left="309"/>
            </w:pPr>
            <w:r>
              <w:rPr>
                <w:spacing w:val="-3"/>
              </w:rPr>
              <w:t>2010</w:t>
            </w:r>
          </w:p>
        </w:tc>
      </w:tr>
      <w:tr w14:paraId="2EB72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562" w:type="dxa"/>
            <w:vAlign w:val="top"/>
          </w:tcPr>
          <w:p w14:paraId="02C189E7">
            <w:pPr>
              <w:pStyle w:val="6"/>
              <w:spacing w:before="134" w:line="219" w:lineRule="auto"/>
              <w:ind w:left="674"/>
            </w:pPr>
            <w:r>
              <w:rPr>
                <w:spacing w:val="-2"/>
              </w:rPr>
              <w:t>农业总产值</w:t>
            </w:r>
          </w:p>
        </w:tc>
        <w:tc>
          <w:tcPr>
            <w:tcW w:w="1119" w:type="dxa"/>
            <w:vAlign w:val="top"/>
          </w:tcPr>
          <w:p w14:paraId="32FFCDF2">
            <w:pPr>
              <w:pStyle w:val="6"/>
              <w:spacing w:before="154" w:line="184" w:lineRule="auto"/>
              <w:ind w:left="312"/>
            </w:pPr>
            <w:r>
              <w:rPr>
                <w:spacing w:val="-3"/>
              </w:rPr>
              <w:t>3117</w:t>
            </w:r>
          </w:p>
        </w:tc>
        <w:tc>
          <w:tcPr>
            <w:tcW w:w="1118" w:type="dxa"/>
            <w:vAlign w:val="top"/>
          </w:tcPr>
          <w:p w14:paraId="12BF6668">
            <w:pPr>
              <w:pStyle w:val="6"/>
              <w:spacing w:before="144" w:line="184" w:lineRule="auto"/>
              <w:ind w:left="314"/>
            </w:pPr>
            <w:r>
              <w:rPr>
                <w:spacing w:val="-3"/>
              </w:rPr>
              <w:t>3581</w:t>
            </w:r>
          </w:p>
        </w:tc>
        <w:tc>
          <w:tcPr>
            <w:tcW w:w="1119" w:type="dxa"/>
            <w:vAlign w:val="top"/>
          </w:tcPr>
          <w:p w14:paraId="06C5CDE1">
            <w:pPr>
              <w:pStyle w:val="6"/>
              <w:spacing w:before="145" w:line="183" w:lineRule="auto"/>
              <w:ind w:left="316"/>
            </w:pPr>
            <w:r>
              <w:rPr>
                <w:spacing w:val="-3"/>
              </w:rPr>
              <w:t>3377</w:t>
            </w:r>
          </w:p>
        </w:tc>
        <w:tc>
          <w:tcPr>
            <w:tcW w:w="1119" w:type="dxa"/>
            <w:vAlign w:val="top"/>
          </w:tcPr>
          <w:p w14:paraId="27A9E82B">
            <w:pPr>
              <w:pStyle w:val="6"/>
              <w:spacing w:before="144" w:line="184" w:lineRule="auto"/>
              <w:ind w:left="316"/>
            </w:pPr>
            <w:r>
              <w:rPr>
                <w:spacing w:val="-2"/>
              </w:rPr>
              <w:t>4145</w:t>
            </w:r>
          </w:p>
        </w:tc>
        <w:tc>
          <w:tcPr>
            <w:tcW w:w="1129" w:type="dxa"/>
            <w:vAlign w:val="top"/>
          </w:tcPr>
          <w:p w14:paraId="40FC3985">
            <w:pPr>
              <w:pStyle w:val="6"/>
              <w:spacing w:before="134" w:line="184" w:lineRule="auto"/>
              <w:ind w:left="318"/>
            </w:pPr>
            <w:r>
              <w:rPr>
                <w:spacing w:val="-2"/>
              </w:rPr>
              <w:t>4145</w:t>
            </w:r>
          </w:p>
        </w:tc>
        <w:tc>
          <w:tcPr>
            <w:tcW w:w="1104" w:type="dxa"/>
            <w:vAlign w:val="top"/>
          </w:tcPr>
          <w:p w14:paraId="28C1FE81">
            <w:pPr>
              <w:pStyle w:val="6"/>
              <w:spacing w:before="134" w:line="184" w:lineRule="auto"/>
              <w:ind w:left="309"/>
            </w:pPr>
            <w:r>
              <w:rPr>
                <w:spacing w:val="-2"/>
              </w:rPr>
              <w:t>4311</w:t>
            </w:r>
          </w:p>
        </w:tc>
      </w:tr>
      <w:tr w14:paraId="14BB3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562" w:type="dxa"/>
            <w:vAlign w:val="top"/>
          </w:tcPr>
          <w:p w14:paraId="61F814EA">
            <w:pPr>
              <w:pStyle w:val="6"/>
              <w:spacing w:before="38" w:line="219" w:lineRule="auto"/>
              <w:ind w:left="315"/>
            </w:pPr>
            <w:r>
              <w:rPr>
                <w:spacing w:val="1"/>
              </w:rPr>
              <w:t>农业总产值增长率</w:t>
            </w:r>
          </w:p>
        </w:tc>
        <w:tc>
          <w:tcPr>
            <w:tcW w:w="1119" w:type="dxa"/>
            <w:vAlign w:val="top"/>
          </w:tcPr>
          <w:p w14:paraId="21B7D20D">
            <w:pPr>
              <w:pStyle w:val="6"/>
              <w:spacing w:before="149" w:line="183" w:lineRule="auto"/>
              <w:ind w:left="312"/>
            </w:pPr>
            <w:r>
              <w:rPr>
                <w:spacing w:val="-1"/>
              </w:rPr>
              <w:t>6.7%</w:t>
            </w:r>
          </w:p>
        </w:tc>
        <w:tc>
          <w:tcPr>
            <w:tcW w:w="1118" w:type="dxa"/>
            <w:vAlign w:val="top"/>
          </w:tcPr>
          <w:p w14:paraId="308ACFA2">
            <w:pPr>
              <w:pStyle w:val="6"/>
              <w:spacing w:before="139" w:line="183" w:lineRule="auto"/>
              <w:ind w:left="314"/>
            </w:pPr>
            <w:r>
              <w:rPr>
                <w:spacing w:val="-2"/>
              </w:rPr>
              <w:t>7.7%</w:t>
            </w:r>
          </w:p>
        </w:tc>
        <w:tc>
          <w:tcPr>
            <w:tcW w:w="1119" w:type="dxa"/>
            <w:vAlign w:val="top"/>
          </w:tcPr>
          <w:p w14:paraId="58A6C253">
            <w:pPr>
              <w:pStyle w:val="6"/>
              <w:spacing w:before="138" w:line="184" w:lineRule="auto"/>
              <w:ind w:left="256"/>
            </w:pPr>
            <w:r>
              <w:rPr>
                <w:spacing w:val="1"/>
              </w:rPr>
              <w:t>-0.1%</w:t>
            </w:r>
          </w:p>
        </w:tc>
        <w:tc>
          <w:tcPr>
            <w:tcW w:w="1119" w:type="dxa"/>
            <w:vAlign w:val="top"/>
          </w:tcPr>
          <w:p w14:paraId="1272E836">
            <w:pPr>
              <w:pStyle w:val="6"/>
              <w:spacing w:before="139" w:line="183" w:lineRule="auto"/>
              <w:ind w:left="316"/>
            </w:pPr>
            <w:r>
              <w:rPr>
                <w:spacing w:val="-2"/>
              </w:rPr>
              <w:t>5.3%</w:t>
            </w:r>
          </w:p>
        </w:tc>
        <w:tc>
          <w:tcPr>
            <w:tcW w:w="1129" w:type="dxa"/>
            <w:vAlign w:val="top"/>
          </w:tcPr>
          <w:p w14:paraId="3DD57F92">
            <w:pPr>
              <w:pStyle w:val="6"/>
              <w:spacing w:before="129" w:line="183" w:lineRule="auto"/>
              <w:ind w:left="318"/>
            </w:pPr>
            <w:r>
              <w:rPr>
                <w:spacing w:val="-3"/>
              </w:rPr>
              <w:t>5.8%</w:t>
            </w:r>
          </w:p>
        </w:tc>
        <w:tc>
          <w:tcPr>
            <w:tcW w:w="1104" w:type="dxa"/>
            <w:vAlign w:val="top"/>
          </w:tcPr>
          <w:p w14:paraId="28EE8F54">
            <w:pPr>
              <w:pStyle w:val="6"/>
              <w:spacing w:before="119" w:line="183" w:lineRule="auto"/>
              <w:ind w:left="489"/>
            </w:pPr>
            <w:r>
              <w:t>4</w:t>
            </w:r>
          </w:p>
        </w:tc>
      </w:tr>
    </w:tbl>
    <w:p w14:paraId="3A4A2A30">
      <w:pPr>
        <w:spacing w:before="55" w:line="219" w:lineRule="auto"/>
        <w:ind w:left="186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数据来源：石龙区历年统计年鉴</w:t>
      </w:r>
    </w:p>
    <w:p w14:paraId="7202C70B">
      <w:pPr>
        <w:spacing w:before="297" w:line="353" w:lineRule="auto"/>
        <w:ind w:left="1237" w:right="404" w:firstLine="5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1"/>
          <w:sz w:val="31"/>
          <w:szCs w:val="31"/>
        </w:rPr>
        <w:t>----主要农作物种植面积、产量。我区主要农作物有小麦、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玉米和大豆，“十一五”时期三大农作物种植面积与“十五”末</w:t>
      </w:r>
    </w:p>
    <w:p w14:paraId="089711BF">
      <w:pPr>
        <w:spacing w:line="353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890" w:h="16920"/>
          <w:pgMar w:top="400" w:right="1335" w:bottom="1264" w:left="487" w:header="0" w:footer="1129" w:gutter="0"/>
          <w:cols w:space="720" w:num="1"/>
        </w:sectPr>
      </w:pPr>
    </w:p>
    <w:p w14:paraId="085239D1">
      <w:pPr>
        <w:pStyle w:val="2"/>
        <w:spacing w:line="423" w:lineRule="auto"/>
      </w:pPr>
    </w:p>
    <w:p w14:paraId="7DDAE2AF">
      <w:pPr>
        <w:spacing w:line="414" w:lineRule="exact"/>
        <w:ind w:firstLine="10548"/>
      </w:pPr>
      <w:r>
        <w:rPr>
          <w:position w:val="-8"/>
        </w:rPr>
        <w:drawing>
          <wp:inline distT="0" distB="0" distL="0" distR="0">
            <wp:extent cx="306070" cy="26225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06565" cy="2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A7545">
      <w:pPr>
        <w:pStyle w:val="2"/>
        <w:spacing w:line="272" w:lineRule="auto"/>
      </w:pPr>
    </w:p>
    <w:p w14:paraId="53551EA5">
      <w:pPr>
        <w:spacing w:before="101" w:line="366" w:lineRule="auto"/>
        <w:ind w:left="1150" w:right="1543"/>
        <w:jc w:val="both"/>
        <w:rPr>
          <w:rFonts w:ascii="仿宋" w:hAnsi="仿宋" w:eastAsia="仿宋" w:cs="仿宋"/>
          <w:sz w:val="31"/>
          <w:szCs w:val="31"/>
        </w:rPr>
      </w:pPr>
      <w:bookmarkStart w:id="80" w:name="bookmark75"/>
      <w:bookmarkEnd w:id="80"/>
      <w:r>
        <w:rPr>
          <w:rFonts w:ascii="仿宋" w:hAnsi="仿宋" w:eastAsia="仿宋" w:cs="仿宋"/>
          <w:spacing w:val="-6"/>
          <w:sz w:val="31"/>
          <w:szCs w:val="31"/>
        </w:rPr>
        <w:t>期相比略有下降，并呈小幅波动，2010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年玉米和大豆种植面积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分别为0.36千公顷和0.04千公顷。从三大农作物产量来看，“十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一五”时期较为平稳，波动较小。2010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年小麦、玉米的产量分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别达912吨、967吨，分别占总产量比重为46.7%、49.5%,大豆 </w:t>
      </w:r>
      <w:r>
        <w:rPr>
          <w:rFonts w:ascii="仿宋" w:hAnsi="仿宋" w:eastAsia="仿宋" w:cs="仿宋"/>
          <w:spacing w:val="-16"/>
          <w:sz w:val="31"/>
          <w:szCs w:val="31"/>
        </w:rPr>
        <w:t>所占比重很小。</w:t>
      </w:r>
    </w:p>
    <w:p w14:paraId="1BAAE10D">
      <w:pPr>
        <w:spacing w:before="74" w:line="224" w:lineRule="auto"/>
        <w:ind w:left="1943"/>
        <w:rPr>
          <w:rFonts w:ascii="仿宋" w:hAnsi="仿宋" w:eastAsia="仿宋" w:cs="仿宋"/>
          <w:sz w:val="25"/>
          <w:szCs w:val="25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2318385</wp:posOffset>
            </wp:positionV>
            <wp:extent cx="158750" cy="12700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58738" cy="126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-10"/>
          <w:sz w:val="25"/>
          <w:szCs w:val="25"/>
        </w:rPr>
        <w:t>表</w:t>
      </w:r>
      <w:r>
        <w:rPr>
          <w:rFonts w:ascii="仿宋" w:hAnsi="仿宋" w:eastAsia="仿宋" w:cs="仿宋"/>
          <w:spacing w:val="-10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25"/>
          <w:szCs w:val="25"/>
        </w:rPr>
        <w:t>9</w:t>
      </w:r>
      <w:r>
        <w:rPr>
          <w:rFonts w:ascii="仿宋" w:hAnsi="仿宋" w:eastAsia="仿宋" w:cs="仿宋"/>
          <w:spacing w:val="103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25"/>
          <w:szCs w:val="25"/>
        </w:rPr>
        <w:t>石龙区主要农产品种植面积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        </w:t>
      </w:r>
      <w:r>
        <w:rPr>
          <w:rFonts w:ascii="仿宋" w:hAnsi="仿宋" w:eastAsia="仿宋" w:cs="仿宋"/>
          <w:spacing w:val="-10"/>
          <w:sz w:val="25"/>
          <w:szCs w:val="25"/>
        </w:rPr>
        <w:t>单位：千公顷；吨</w:t>
      </w:r>
    </w:p>
    <w:p w14:paraId="51D156D8">
      <w:pPr>
        <w:spacing w:line="169" w:lineRule="exact"/>
      </w:pPr>
    </w:p>
    <w:tbl>
      <w:tblPr>
        <w:tblStyle w:val="5"/>
        <w:tblW w:w="9540" w:type="dxa"/>
        <w:tblInd w:w="10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740"/>
        <w:gridCol w:w="650"/>
        <w:gridCol w:w="829"/>
        <w:gridCol w:w="709"/>
        <w:gridCol w:w="729"/>
        <w:gridCol w:w="719"/>
        <w:gridCol w:w="719"/>
        <w:gridCol w:w="729"/>
        <w:gridCol w:w="719"/>
        <w:gridCol w:w="740"/>
        <w:gridCol w:w="719"/>
        <w:gridCol w:w="744"/>
      </w:tblGrid>
      <w:tr w14:paraId="75591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5B60F4D2">
            <w:pPr>
              <w:spacing w:line="295" w:lineRule="auto"/>
              <w:rPr>
                <w:rFonts w:ascii="Arial"/>
                <w:sz w:val="21"/>
              </w:rPr>
            </w:pPr>
          </w:p>
          <w:p w14:paraId="7DADF87F">
            <w:pPr>
              <w:pStyle w:val="6"/>
              <w:spacing w:before="68" w:line="390" w:lineRule="auto"/>
              <w:ind w:left="174" w:right="173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品种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年份</w:t>
            </w:r>
          </w:p>
        </w:tc>
        <w:tc>
          <w:tcPr>
            <w:tcW w:w="1390" w:type="dxa"/>
            <w:gridSpan w:val="2"/>
            <w:vAlign w:val="top"/>
          </w:tcPr>
          <w:p w14:paraId="27EAFC9B">
            <w:pPr>
              <w:pStyle w:val="6"/>
              <w:spacing w:before="187" w:line="183" w:lineRule="auto"/>
              <w:ind w:left="49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2005</w:t>
            </w:r>
          </w:p>
        </w:tc>
        <w:tc>
          <w:tcPr>
            <w:tcW w:w="1538" w:type="dxa"/>
            <w:gridSpan w:val="2"/>
            <w:vAlign w:val="top"/>
          </w:tcPr>
          <w:p w14:paraId="7C20D421">
            <w:pPr>
              <w:pStyle w:val="6"/>
              <w:spacing w:before="187" w:line="183" w:lineRule="auto"/>
              <w:ind w:left="55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2006</w:t>
            </w:r>
          </w:p>
        </w:tc>
        <w:tc>
          <w:tcPr>
            <w:tcW w:w="1448" w:type="dxa"/>
            <w:gridSpan w:val="2"/>
            <w:vAlign w:val="top"/>
          </w:tcPr>
          <w:p w14:paraId="3F203E96">
            <w:pPr>
              <w:pStyle w:val="6"/>
              <w:spacing w:before="187" w:line="183" w:lineRule="auto"/>
              <w:ind w:left="5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2007</w:t>
            </w:r>
          </w:p>
        </w:tc>
        <w:tc>
          <w:tcPr>
            <w:tcW w:w="1448" w:type="dxa"/>
            <w:gridSpan w:val="2"/>
            <w:vAlign w:val="top"/>
          </w:tcPr>
          <w:p w14:paraId="59907C85">
            <w:pPr>
              <w:pStyle w:val="6"/>
              <w:spacing w:before="187" w:line="183" w:lineRule="auto"/>
              <w:ind w:left="5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2008</w:t>
            </w:r>
          </w:p>
        </w:tc>
        <w:tc>
          <w:tcPr>
            <w:tcW w:w="1459" w:type="dxa"/>
            <w:gridSpan w:val="2"/>
            <w:vAlign w:val="top"/>
          </w:tcPr>
          <w:p w14:paraId="75BF911D">
            <w:pPr>
              <w:pStyle w:val="6"/>
              <w:spacing w:before="187" w:line="183" w:lineRule="auto"/>
              <w:ind w:left="53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2009</w:t>
            </w:r>
          </w:p>
        </w:tc>
        <w:tc>
          <w:tcPr>
            <w:tcW w:w="1463" w:type="dxa"/>
            <w:gridSpan w:val="2"/>
            <w:vAlign w:val="top"/>
          </w:tcPr>
          <w:p w14:paraId="23560F60">
            <w:pPr>
              <w:pStyle w:val="6"/>
              <w:spacing w:before="126" w:line="184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2010</w:t>
            </w:r>
          </w:p>
        </w:tc>
      </w:tr>
      <w:tr w14:paraId="73F66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221BEECB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4730D1B3">
            <w:pPr>
              <w:pStyle w:val="6"/>
              <w:spacing w:before="138" w:line="342" w:lineRule="auto"/>
              <w:ind w:left="150" w:right="14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种植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面积</w:t>
            </w:r>
          </w:p>
        </w:tc>
        <w:tc>
          <w:tcPr>
            <w:tcW w:w="650" w:type="dxa"/>
            <w:vAlign w:val="top"/>
          </w:tcPr>
          <w:p w14:paraId="7BC6CDB9">
            <w:pPr>
              <w:spacing w:line="289" w:lineRule="auto"/>
              <w:rPr>
                <w:rFonts w:ascii="Arial"/>
                <w:sz w:val="21"/>
              </w:rPr>
            </w:pPr>
          </w:p>
          <w:p w14:paraId="7838CD21">
            <w:pPr>
              <w:pStyle w:val="6"/>
              <w:spacing w:before="69" w:line="219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产量</w:t>
            </w:r>
          </w:p>
        </w:tc>
        <w:tc>
          <w:tcPr>
            <w:tcW w:w="829" w:type="dxa"/>
            <w:vAlign w:val="top"/>
          </w:tcPr>
          <w:p w14:paraId="493B1750">
            <w:pPr>
              <w:pStyle w:val="6"/>
              <w:spacing w:before="138" w:line="342" w:lineRule="auto"/>
              <w:ind w:left="219" w:right="164" w:hanging="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种植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面积</w:t>
            </w:r>
          </w:p>
        </w:tc>
        <w:tc>
          <w:tcPr>
            <w:tcW w:w="709" w:type="dxa"/>
            <w:vAlign w:val="top"/>
          </w:tcPr>
          <w:p w14:paraId="4570875E">
            <w:pPr>
              <w:spacing w:line="289" w:lineRule="auto"/>
              <w:rPr>
                <w:rFonts w:ascii="Arial"/>
                <w:sz w:val="21"/>
              </w:rPr>
            </w:pPr>
          </w:p>
          <w:p w14:paraId="0F606F0F">
            <w:pPr>
              <w:pStyle w:val="6"/>
              <w:spacing w:before="6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产量</w:t>
            </w:r>
          </w:p>
        </w:tc>
        <w:tc>
          <w:tcPr>
            <w:tcW w:w="729" w:type="dxa"/>
            <w:vAlign w:val="top"/>
          </w:tcPr>
          <w:p w14:paraId="46EA7A81">
            <w:pPr>
              <w:pStyle w:val="6"/>
              <w:spacing w:before="129" w:line="346" w:lineRule="auto"/>
              <w:ind w:left="142" w:right="142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种植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面积</w:t>
            </w:r>
          </w:p>
        </w:tc>
        <w:tc>
          <w:tcPr>
            <w:tcW w:w="719" w:type="dxa"/>
            <w:vAlign w:val="top"/>
          </w:tcPr>
          <w:p w14:paraId="4F9D40D1">
            <w:pPr>
              <w:spacing w:line="289" w:lineRule="auto"/>
              <w:rPr>
                <w:rFonts w:ascii="Arial"/>
                <w:sz w:val="21"/>
              </w:rPr>
            </w:pPr>
          </w:p>
          <w:p w14:paraId="49EDD941">
            <w:pPr>
              <w:pStyle w:val="6"/>
              <w:spacing w:before="69" w:line="219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产量</w:t>
            </w:r>
          </w:p>
        </w:tc>
        <w:tc>
          <w:tcPr>
            <w:tcW w:w="719" w:type="dxa"/>
            <w:vAlign w:val="top"/>
          </w:tcPr>
          <w:p w14:paraId="3F456400">
            <w:pPr>
              <w:pStyle w:val="6"/>
              <w:spacing w:before="129" w:line="346" w:lineRule="auto"/>
              <w:ind w:left="145" w:right="13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种植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面积</w:t>
            </w:r>
          </w:p>
        </w:tc>
        <w:tc>
          <w:tcPr>
            <w:tcW w:w="729" w:type="dxa"/>
            <w:vAlign w:val="top"/>
          </w:tcPr>
          <w:p w14:paraId="76472D6A">
            <w:pPr>
              <w:spacing w:line="289" w:lineRule="auto"/>
              <w:rPr>
                <w:rFonts w:ascii="Arial"/>
                <w:sz w:val="21"/>
              </w:rPr>
            </w:pPr>
          </w:p>
          <w:p w14:paraId="67A9E563">
            <w:pPr>
              <w:pStyle w:val="6"/>
              <w:spacing w:before="69" w:line="219" w:lineRule="auto"/>
              <w:ind w:left="14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产量</w:t>
            </w:r>
          </w:p>
        </w:tc>
        <w:tc>
          <w:tcPr>
            <w:tcW w:w="719" w:type="dxa"/>
            <w:vAlign w:val="top"/>
          </w:tcPr>
          <w:p w14:paraId="39EAF802">
            <w:pPr>
              <w:pStyle w:val="6"/>
              <w:spacing w:before="129" w:line="346" w:lineRule="auto"/>
              <w:ind w:left="146" w:right="12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种植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面积</w:t>
            </w:r>
          </w:p>
        </w:tc>
        <w:tc>
          <w:tcPr>
            <w:tcW w:w="740" w:type="dxa"/>
            <w:vAlign w:val="top"/>
          </w:tcPr>
          <w:p w14:paraId="2E4F4338">
            <w:pPr>
              <w:spacing w:line="289" w:lineRule="auto"/>
              <w:rPr>
                <w:rFonts w:ascii="Arial"/>
                <w:sz w:val="21"/>
              </w:rPr>
            </w:pPr>
          </w:p>
          <w:p w14:paraId="03D43B1B">
            <w:pPr>
              <w:pStyle w:val="6"/>
              <w:spacing w:before="69" w:line="219" w:lineRule="auto"/>
              <w:ind w:left="15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产量</w:t>
            </w:r>
          </w:p>
        </w:tc>
        <w:tc>
          <w:tcPr>
            <w:tcW w:w="719" w:type="dxa"/>
            <w:vAlign w:val="top"/>
          </w:tcPr>
          <w:p w14:paraId="45310FE9">
            <w:pPr>
              <w:pStyle w:val="6"/>
              <w:spacing w:before="59" w:line="269" w:lineRule="auto"/>
              <w:ind w:left="147" w:right="12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种植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面积</w:t>
            </w:r>
          </w:p>
        </w:tc>
        <w:tc>
          <w:tcPr>
            <w:tcW w:w="744" w:type="dxa"/>
            <w:vAlign w:val="top"/>
          </w:tcPr>
          <w:p w14:paraId="187101FF">
            <w:pPr>
              <w:pStyle w:val="6"/>
              <w:spacing w:before="59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产量</w:t>
            </w:r>
          </w:p>
        </w:tc>
      </w:tr>
      <w:tr w14:paraId="227C5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94" w:type="dxa"/>
            <w:vAlign w:val="top"/>
          </w:tcPr>
          <w:p w14:paraId="77F2845A">
            <w:pPr>
              <w:pStyle w:val="6"/>
              <w:spacing w:before="131" w:line="219" w:lineRule="auto"/>
              <w:ind w:left="17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小麦</w:t>
            </w:r>
          </w:p>
        </w:tc>
        <w:tc>
          <w:tcPr>
            <w:tcW w:w="740" w:type="dxa"/>
            <w:vAlign w:val="top"/>
          </w:tcPr>
          <w:p w14:paraId="1262DEA9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28DD5108">
            <w:pPr>
              <w:pStyle w:val="6"/>
              <w:spacing w:before="185" w:line="184" w:lineRule="auto"/>
              <w:ind w:left="15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610</w:t>
            </w:r>
          </w:p>
        </w:tc>
        <w:tc>
          <w:tcPr>
            <w:tcW w:w="829" w:type="dxa"/>
            <w:vAlign w:val="top"/>
          </w:tcPr>
          <w:p w14:paraId="6E4B688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5CDEB65">
            <w:pPr>
              <w:pStyle w:val="6"/>
              <w:spacing w:before="185" w:line="184" w:lineRule="auto"/>
              <w:ind w:left="18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781</w:t>
            </w:r>
          </w:p>
        </w:tc>
        <w:tc>
          <w:tcPr>
            <w:tcW w:w="729" w:type="dxa"/>
            <w:vAlign w:val="top"/>
          </w:tcPr>
          <w:p w14:paraId="6AC4A8C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D1D7A4C">
            <w:pPr>
              <w:pStyle w:val="6"/>
              <w:spacing w:before="186" w:line="183" w:lineRule="auto"/>
              <w:ind w:left="19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898</w:t>
            </w:r>
          </w:p>
        </w:tc>
        <w:tc>
          <w:tcPr>
            <w:tcW w:w="719" w:type="dxa"/>
            <w:vAlign w:val="top"/>
          </w:tcPr>
          <w:p w14:paraId="5BF7E364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46C8220">
            <w:pPr>
              <w:pStyle w:val="6"/>
              <w:spacing w:before="186" w:line="183" w:lineRule="auto"/>
              <w:ind w:left="19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895</w:t>
            </w:r>
          </w:p>
        </w:tc>
        <w:tc>
          <w:tcPr>
            <w:tcW w:w="719" w:type="dxa"/>
            <w:vAlign w:val="top"/>
          </w:tcPr>
          <w:p w14:paraId="325678A7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625E133D">
            <w:pPr>
              <w:pStyle w:val="6"/>
              <w:spacing w:before="185" w:line="184" w:lineRule="auto"/>
              <w:ind w:left="2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912</w:t>
            </w:r>
          </w:p>
        </w:tc>
        <w:tc>
          <w:tcPr>
            <w:tcW w:w="719" w:type="dxa"/>
            <w:vAlign w:val="top"/>
          </w:tcPr>
          <w:p w14:paraId="1C4879C2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1219054E">
            <w:pPr>
              <w:pStyle w:val="6"/>
              <w:spacing w:before="135" w:line="18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912</w:t>
            </w:r>
          </w:p>
        </w:tc>
      </w:tr>
      <w:tr w14:paraId="6D839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94" w:type="dxa"/>
            <w:vAlign w:val="top"/>
          </w:tcPr>
          <w:p w14:paraId="6B48E3AB">
            <w:pPr>
              <w:pStyle w:val="6"/>
              <w:spacing w:before="134" w:line="219" w:lineRule="auto"/>
              <w:ind w:left="17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玉米</w:t>
            </w:r>
          </w:p>
        </w:tc>
        <w:tc>
          <w:tcPr>
            <w:tcW w:w="740" w:type="dxa"/>
            <w:vAlign w:val="top"/>
          </w:tcPr>
          <w:p w14:paraId="0277CC8E">
            <w:pPr>
              <w:pStyle w:val="6"/>
              <w:spacing w:before="188" w:line="183" w:lineRule="auto"/>
              <w:ind w:left="15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0.43</w:t>
            </w:r>
          </w:p>
        </w:tc>
        <w:tc>
          <w:tcPr>
            <w:tcW w:w="650" w:type="dxa"/>
            <w:vAlign w:val="top"/>
          </w:tcPr>
          <w:p w14:paraId="59AD8716">
            <w:pPr>
              <w:pStyle w:val="6"/>
              <w:spacing w:before="188" w:line="183" w:lineRule="auto"/>
              <w:ind w:left="15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908</w:t>
            </w:r>
          </w:p>
        </w:tc>
        <w:tc>
          <w:tcPr>
            <w:tcW w:w="829" w:type="dxa"/>
            <w:vAlign w:val="top"/>
          </w:tcPr>
          <w:p w14:paraId="44CE9FD5">
            <w:pPr>
              <w:pStyle w:val="6"/>
              <w:spacing w:before="188" w:line="183" w:lineRule="auto"/>
              <w:ind w:left="10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0.40</w:t>
            </w:r>
          </w:p>
        </w:tc>
        <w:tc>
          <w:tcPr>
            <w:tcW w:w="709" w:type="dxa"/>
            <w:vAlign w:val="top"/>
          </w:tcPr>
          <w:p w14:paraId="3BBBDEF5">
            <w:pPr>
              <w:pStyle w:val="6"/>
              <w:spacing w:before="188" w:line="183" w:lineRule="auto"/>
              <w:ind w:left="18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863</w:t>
            </w:r>
          </w:p>
        </w:tc>
        <w:tc>
          <w:tcPr>
            <w:tcW w:w="729" w:type="dxa"/>
            <w:vAlign w:val="top"/>
          </w:tcPr>
          <w:p w14:paraId="08CF8DCF">
            <w:pPr>
              <w:pStyle w:val="6"/>
              <w:spacing w:before="188" w:line="183" w:lineRule="auto"/>
              <w:ind w:left="14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0.40</w:t>
            </w:r>
          </w:p>
        </w:tc>
        <w:tc>
          <w:tcPr>
            <w:tcW w:w="719" w:type="dxa"/>
            <w:vAlign w:val="top"/>
          </w:tcPr>
          <w:p w14:paraId="7F067965">
            <w:pPr>
              <w:pStyle w:val="6"/>
              <w:spacing w:before="187" w:line="184" w:lineRule="auto"/>
              <w:ind w:left="143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1081</w:t>
            </w:r>
          </w:p>
        </w:tc>
        <w:tc>
          <w:tcPr>
            <w:tcW w:w="719" w:type="dxa"/>
            <w:vAlign w:val="top"/>
          </w:tcPr>
          <w:p w14:paraId="4B5AF17A">
            <w:pPr>
              <w:pStyle w:val="6"/>
              <w:spacing w:before="188" w:line="183" w:lineRule="auto"/>
              <w:ind w:left="14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0.39</w:t>
            </w:r>
          </w:p>
        </w:tc>
        <w:tc>
          <w:tcPr>
            <w:tcW w:w="729" w:type="dxa"/>
            <w:vAlign w:val="top"/>
          </w:tcPr>
          <w:p w14:paraId="0AEE57A9">
            <w:pPr>
              <w:pStyle w:val="6"/>
              <w:spacing w:before="187" w:line="184" w:lineRule="auto"/>
              <w:ind w:left="14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1040</w:t>
            </w:r>
          </w:p>
        </w:tc>
        <w:tc>
          <w:tcPr>
            <w:tcW w:w="719" w:type="dxa"/>
            <w:vAlign w:val="top"/>
          </w:tcPr>
          <w:p w14:paraId="30359A9F">
            <w:pPr>
              <w:pStyle w:val="6"/>
              <w:spacing w:before="188" w:line="183" w:lineRule="auto"/>
              <w:ind w:left="14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0.36</w:t>
            </w:r>
          </w:p>
        </w:tc>
        <w:tc>
          <w:tcPr>
            <w:tcW w:w="740" w:type="dxa"/>
            <w:vAlign w:val="top"/>
          </w:tcPr>
          <w:p w14:paraId="3E8C58AD">
            <w:pPr>
              <w:pStyle w:val="6"/>
              <w:spacing w:before="188" w:line="183" w:lineRule="auto"/>
              <w:ind w:left="2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967</w:t>
            </w:r>
          </w:p>
        </w:tc>
        <w:tc>
          <w:tcPr>
            <w:tcW w:w="719" w:type="dxa"/>
            <w:vAlign w:val="top"/>
          </w:tcPr>
          <w:p w14:paraId="2FAF107A">
            <w:pPr>
              <w:pStyle w:val="6"/>
              <w:spacing w:before="128" w:line="183" w:lineRule="auto"/>
              <w:ind w:left="14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0.36</w:t>
            </w:r>
          </w:p>
        </w:tc>
        <w:tc>
          <w:tcPr>
            <w:tcW w:w="744" w:type="dxa"/>
            <w:vAlign w:val="top"/>
          </w:tcPr>
          <w:p w14:paraId="450E98A0">
            <w:pPr>
              <w:pStyle w:val="6"/>
              <w:spacing w:before="118" w:line="183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967</w:t>
            </w:r>
          </w:p>
        </w:tc>
      </w:tr>
      <w:tr w14:paraId="0CDBA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4" w:type="dxa"/>
            <w:vAlign w:val="top"/>
          </w:tcPr>
          <w:p w14:paraId="6A3C0805">
            <w:pPr>
              <w:pStyle w:val="6"/>
              <w:spacing w:before="146" w:line="220" w:lineRule="auto"/>
              <w:ind w:left="17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大豆</w:t>
            </w:r>
          </w:p>
        </w:tc>
        <w:tc>
          <w:tcPr>
            <w:tcW w:w="740" w:type="dxa"/>
            <w:vAlign w:val="top"/>
          </w:tcPr>
          <w:p w14:paraId="695F0B13">
            <w:pPr>
              <w:pStyle w:val="6"/>
              <w:spacing w:before="199" w:line="183" w:lineRule="auto"/>
              <w:ind w:left="15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0.04</w:t>
            </w:r>
          </w:p>
        </w:tc>
        <w:tc>
          <w:tcPr>
            <w:tcW w:w="650" w:type="dxa"/>
            <w:vAlign w:val="top"/>
          </w:tcPr>
          <w:p w14:paraId="2FC6FC91">
            <w:pPr>
              <w:pStyle w:val="6"/>
              <w:spacing w:before="199" w:line="183" w:lineRule="auto"/>
              <w:ind w:left="21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53</w:t>
            </w:r>
          </w:p>
        </w:tc>
        <w:tc>
          <w:tcPr>
            <w:tcW w:w="829" w:type="dxa"/>
            <w:vAlign w:val="top"/>
          </w:tcPr>
          <w:p w14:paraId="619D2F82">
            <w:pPr>
              <w:pStyle w:val="6"/>
              <w:spacing w:before="199" w:line="183" w:lineRule="auto"/>
              <w:ind w:left="10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0.04</w:t>
            </w:r>
          </w:p>
        </w:tc>
        <w:tc>
          <w:tcPr>
            <w:tcW w:w="709" w:type="dxa"/>
            <w:vAlign w:val="top"/>
          </w:tcPr>
          <w:p w14:paraId="5800CF7C">
            <w:pPr>
              <w:pStyle w:val="6"/>
              <w:spacing w:before="199" w:line="183" w:lineRule="auto"/>
              <w:ind w:left="24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56</w:t>
            </w:r>
          </w:p>
        </w:tc>
        <w:tc>
          <w:tcPr>
            <w:tcW w:w="729" w:type="dxa"/>
            <w:vAlign w:val="top"/>
          </w:tcPr>
          <w:p w14:paraId="147A7587">
            <w:pPr>
              <w:pStyle w:val="6"/>
              <w:spacing w:before="199" w:line="183" w:lineRule="auto"/>
              <w:ind w:left="14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0.04</w:t>
            </w:r>
          </w:p>
        </w:tc>
        <w:tc>
          <w:tcPr>
            <w:tcW w:w="719" w:type="dxa"/>
            <w:vAlign w:val="top"/>
          </w:tcPr>
          <w:p w14:paraId="540F3B6D">
            <w:pPr>
              <w:pStyle w:val="6"/>
              <w:spacing w:before="199" w:line="183" w:lineRule="auto"/>
              <w:ind w:left="2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</w:t>
            </w:r>
          </w:p>
        </w:tc>
        <w:tc>
          <w:tcPr>
            <w:tcW w:w="719" w:type="dxa"/>
            <w:vAlign w:val="top"/>
          </w:tcPr>
          <w:p w14:paraId="710ACA65">
            <w:pPr>
              <w:pStyle w:val="6"/>
              <w:spacing w:before="199" w:line="183" w:lineRule="auto"/>
              <w:ind w:left="10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0.04</w:t>
            </w:r>
          </w:p>
        </w:tc>
        <w:tc>
          <w:tcPr>
            <w:tcW w:w="729" w:type="dxa"/>
            <w:vAlign w:val="top"/>
          </w:tcPr>
          <w:p w14:paraId="1C4CF666">
            <w:pPr>
              <w:pStyle w:val="6"/>
              <w:spacing w:before="199" w:line="183" w:lineRule="auto"/>
              <w:ind w:left="25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84</w:t>
            </w:r>
          </w:p>
        </w:tc>
        <w:tc>
          <w:tcPr>
            <w:tcW w:w="719" w:type="dxa"/>
            <w:vAlign w:val="top"/>
          </w:tcPr>
          <w:p w14:paraId="0D2F0D4B">
            <w:pPr>
              <w:pStyle w:val="6"/>
              <w:spacing w:before="199" w:line="183" w:lineRule="auto"/>
              <w:ind w:left="14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0.04</w:t>
            </w:r>
          </w:p>
        </w:tc>
        <w:tc>
          <w:tcPr>
            <w:tcW w:w="740" w:type="dxa"/>
            <w:vAlign w:val="top"/>
          </w:tcPr>
          <w:p w14:paraId="757BEE9F">
            <w:pPr>
              <w:pStyle w:val="6"/>
              <w:spacing w:before="199" w:line="183" w:lineRule="auto"/>
              <w:ind w:left="258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73</w:t>
            </w:r>
          </w:p>
        </w:tc>
        <w:tc>
          <w:tcPr>
            <w:tcW w:w="719" w:type="dxa"/>
            <w:vAlign w:val="top"/>
          </w:tcPr>
          <w:p w14:paraId="0F7709E6">
            <w:pPr>
              <w:pStyle w:val="6"/>
              <w:spacing w:before="139" w:line="183" w:lineRule="auto"/>
              <w:ind w:left="14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0.04</w:t>
            </w:r>
          </w:p>
        </w:tc>
        <w:tc>
          <w:tcPr>
            <w:tcW w:w="744" w:type="dxa"/>
            <w:vAlign w:val="top"/>
          </w:tcPr>
          <w:p w14:paraId="7D57CBFE">
            <w:pPr>
              <w:pStyle w:val="6"/>
              <w:spacing w:before="119" w:line="183" w:lineRule="auto"/>
              <w:ind w:left="118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73</w:t>
            </w:r>
          </w:p>
        </w:tc>
      </w:tr>
      <w:tr w14:paraId="6BAE1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94" w:type="dxa"/>
            <w:vAlign w:val="top"/>
          </w:tcPr>
          <w:p w14:paraId="0C250E01">
            <w:pPr>
              <w:pStyle w:val="6"/>
              <w:spacing w:before="138" w:line="221" w:lineRule="auto"/>
              <w:ind w:left="17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总计</w:t>
            </w:r>
          </w:p>
        </w:tc>
        <w:tc>
          <w:tcPr>
            <w:tcW w:w="740" w:type="dxa"/>
            <w:vAlign w:val="top"/>
          </w:tcPr>
          <w:p w14:paraId="2060FB72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368F6DC9">
            <w:pPr>
              <w:pStyle w:val="6"/>
              <w:spacing w:before="190" w:line="184" w:lineRule="auto"/>
              <w:ind w:left="10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1571</w:t>
            </w:r>
          </w:p>
        </w:tc>
        <w:tc>
          <w:tcPr>
            <w:tcW w:w="829" w:type="dxa"/>
            <w:vAlign w:val="top"/>
          </w:tcPr>
          <w:p w14:paraId="10C5FEE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DCE26D9">
            <w:pPr>
              <w:pStyle w:val="6"/>
              <w:spacing w:before="190" w:line="184" w:lineRule="auto"/>
              <w:ind w:left="13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1700</w:t>
            </w:r>
          </w:p>
        </w:tc>
        <w:tc>
          <w:tcPr>
            <w:tcW w:w="729" w:type="dxa"/>
            <w:vAlign w:val="top"/>
          </w:tcPr>
          <w:p w14:paraId="0861359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2EB0E29">
            <w:pPr>
              <w:pStyle w:val="6"/>
              <w:spacing w:before="191" w:line="183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2023</w:t>
            </w:r>
          </w:p>
        </w:tc>
        <w:tc>
          <w:tcPr>
            <w:tcW w:w="719" w:type="dxa"/>
            <w:vAlign w:val="top"/>
          </w:tcPr>
          <w:p w14:paraId="177147A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FEF3E08">
            <w:pPr>
              <w:pStyle w:val="6"/>
              <w:spacing w:before="190" w:line="184" w:lineRule="auto"/>
              <w:ind w:left="14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  <w:tc>
          <w:tcPr>
            <w:tcW w:w="719" w:type="dxa"/>
            <w:vAlign w:val="top"/>
          </w:tcPr>
          <w:p w14:paraId="07EB1DD9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666EA25C">
            <w:pPr>
              <w:pStyle w:val="6"/>
              <w:spacing w:before="190" w:line="184" w:lineRule="auto"/>
              <w:ind w:left="15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1952</w:t>
            </w:r>
          </w:p>
        </w:tc>
        <w:tc>
          <w:tcPr>
            <w:tcW w:w="719" w:type="dxa"/>
            <w:vAlign w:val="top"/>
          </w:tcPr>
          <w:p w14:paraId="772BAF4D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62C4A6AF">
            <w:pPr>
              <w:pStyle w:val="6"/>
              <w:spacing w:before="120" w:line="184" w:lineRule="auto"/>
              <w:ind w:left="11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1952</w:t>
            </w:r>
          </w:p>
        </w:tc>
      </w:tr>
    </w:tbl>
    <w:p w14:paraId="457DD0B4">
      <w:pPr>
        <w:spacing w:before="44" w:line="219" w:lineRule="auto"/>
        <w:ind w:left="11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部分数据来源于：石龙区历年统计年鉴</w:t>
      </w:r>
    </w:p>
    <w:p w14:paraId="3A0AB262">
      <w:pPr>
        <w:spacing w:before="163" w:line="365" w:lineRule="auto"/>
        <w:ind w:left="1150" w:right="1543" w:firstLine="5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----农业机械化水平。“十五”末期我区农业机械总动力为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3857千瓦，到2010年下降到8017千瓦，下降了42%。从农业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机械构成看，农用汽车和小型拖拉机在”十</w:t>
      </w:r>
      <w:r>
        <w:rPr>
          <w:rFonts w:ascii="仿宋" w:hAnsi="仿宋" w:eastAsia="仿宋" w:cs="仿宋"/>
          <w:spacing w:val="-13"/>
          <w:sz w:val="31"/>
          <w:szCs w:val="31"/>
        </w:rPr>
        <w:t>一五“时期出现了不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同程度的下降；大中型拖拉机则有较大幅度上升，从“十五“末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期的11台上升到2010年的22台，增长了1倍。“十一五”时期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我区农业机械化耕作率高于“十五”末期的水平，“十</w:t>
      </w:r>
      <w:r>
        <w:rPr>
          <w:rFonts w:ascii="仿宋" w:hAnsi="仿宋" w:eastAsia="仿宋" w:cs="仿宋"/>
          <w:spacing w:val="-14"/>
          <w:sz w:val="31"/>
          <w:szCs w:val="31"/>
        </w:rPr>
        <w:t>五”末期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农业机械化耕作率为76.5%,而200</w:t>
      </w:r>
      <w:r>
        <w:rPr>
          <w:rFonts w:ascii="仿宋" w:hAnsi="仿宋" w:eastAsia="仿宋" w:cs="仿宋"/>
          <w:spacing w:val="3"/>
          <w:sz w:val="31"/>
          <w:szCs w:val="31"/>
        </w:rPr>
        <w:t>6-2010年农业机械化耕作率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保持在83%以上。</w:t>
      </w:r>
    </w:p>
    <w:p w14:paraId="78C8B2E5">
      <w:pPr>
        <w:pStyle w:val="2"/>
        <w:spacing w:line="330" w:lineRule="auto"/>
      </w:pPr>
    </w:p>
    <w:p w14:paraId="329790DB">
      <w:pPr>
        <w:spacing w:before="101" w:line="222" w:lineRule="auto"/>
        <w:ind w:left="3804"/>
        <w:outlineLvl w:val="3"/>
        <w:rPr>
          <w:rFonts w:ascii="仿宋" w:hAnsi="仿宋" w:eastAsia="仿宋" w:cs="仿宋"/>
          <w:sz w:val="31"/>
          <w:szCs w:val="31"/>
        </w:rPr>
      </w:pPr>
      <w:bookmarkStart w:id="81" w:name="bookmark6"/>
      <w:bookmarkEnd w:id="81"/>
      <w:r>
        <w:rPr>
          <w:rFonts w:ascii="仿宋" w:hAnsi="仿宋" w:eastAsia="仿宋" w:cs="仿宋"/>
          <w:b/>
          <w:bCs/>
          <w:spacing w:val="23"/>
          <w:sz w:val="31"/>
          <w:szCs w:val="31"/>
        </w:rPr>
        <w:t>第四节第三产业发展</w:t>
      </w:r>
    </w:p>
    <w:p w14:paraId="3829CFDA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870" w:h="16870"/>
          <w:pgMar w:top="400" w:right="378" w:bottom="1092" w:left="459" w:header="0" w:footer="959" w:gutter="0"/>
          <w:cols w:space="720" w:num="1"/>
        </w:sectPr>
      </w:pPr>
    </w:p>
    <w:p w14:paraId="148379C1">
      <w:pPr>
        <w:spacing w:before="18" w:line="185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5</w:t>
      </w:r>
    </w:p>
    <w:p w14:paraId="49C3755F">
      <w:pPr>
        <w:pStyle w:val="2"/>
        <w:spacing w:line="266" w:lineRule="auto"/>
      </w:pPr>
    </w:p>
    <w:p w14:paraId="2868CA25">
      <w:pPr>
        <w:pStyle w:val="2"/>
        <w:spacing w:line="266" w:lineRule="auto"/>
      </w:pPr>
    </w:p>
    <w:p w14:paraId="2BA828C0">
      <w:pPr>
        <w:pStyle w:val="2"/>
        <w:spacing w:line="266" w:lineRule="auto"/>
      </w:pPr>
    </w:p>
    <w:p w14:paraId="7C586977">
      <w:pPr>
        <w:spacing w:before="101" w:line="359" w:lineRule="auto"/>
        <w:ind w:left="1014" w:right="118" w:firstLine="6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2"/>
          <w:sz w:val="31"/>
          <w:szCs w:val="31"/>
        </w:rPr>
        <w:t>----第三产业规模与增长速度。2010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31"/>
          <w:szCs w:val="31"/>
        </w:rPr>
        <w:t>年我区第三产业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2"/>
          <w:sz w:val="31"/>
          <w:szCs w:val="31"/>
        </w:rPr>
        <w:t>GDP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达到了33400万元，是”十五“末期的1.64倍，增长了63.7%。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第三产业</w:t>
      </w:r>
      <w:r>
        <w:rPr>
          <w:rFonts w:ascii="Times New Roman" w:hAnsi="Times New Roman" w:eastAsia="Times New Roman" w:cs="Times New Roman"/>
          <w:b/>
          <w:bCs/>
          <w:spacing w:val="-9"/>
          <w:sz w:val="31"/>
          <w:szCs w:val="31"/>
        </w:rPr>
        <w:t>GDP</w:t>
      </w: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占全区</w:t>
      </w:r>
      <w:r>
        <w:rPr>
          <w:rFonts w:ascii="Times New Roman" w:hAnsi="Times New Roman" w:eastAsia="Times New Roman" w:cs="Times New Roman"/>
          <w:b/>
          <w:bCs/>
          <w:spacing w:val="-9"/>
          <w:sz w:val="31"/>
          <w:szCs w:val="31"/>
        </w:rPr>
        <w:t>GDP</w:t>
      </w: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的比重从”十五“</w:t>
      </w:r>
      <w:r>
        <w:rPr>
          <w:rFonts w:ascii="仿宋" w:hAnsi="仿宋" w:eastAsia="仿宋" w:cs="仿宋"/>
          <w:b/>
          <w:bCs/>
          <w:spacing w:val="-10"/>
          <w:sz w:val="31"/>
          <w:szCs w:val="31"/>
        </w:rPr>
        <w:t>末期的15.3%下降到</w:t>
      </w:r>
    </w:p>
    <w:p w14:paraId="3F4CC078">
      <w:pPr>
        <w:spacing w:before="66" w:line="220" w:lineRule="auto"/>
        <w:ind w:left="10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2010年的8.5%,下降6.8个百分点。年均增长速</w:t>
      </w:r>
      <w:r>
        <w:rPr>
          <w:rFonts w:ascii="仿宋" w:hAnsi="仿宋" w:eastAsia="仿宋" w:cs="仿宋"/>
          <w:b/>
          <w:bCs/>
          <w:spacing w:val="-5"/>
          <w:sz w:val="31"/>
          <w:szCs w:val="31"/>
        </w:rPr>
        <w:t>度达到了10.4%。</w:t>
      </w:r>
    </w:p>
    <w:p w14:paraId="599AE771">
      <w:pPr>
        <w:spacing w:before="275" w:line="228" w:lineRule="auto"/>
        <w:ind w:left="169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-3"/>
          <w:sz w:val="25"/>
          <w:szCs w:val="25"/>
        </w:rPr>
        <w:t>表10</w:t>
      </w:r>
      <w:r>
        <w:rPr>
          <w:rFonts w:ascii="仿宋" w:hAnsi="仿宋" w:eastAsia="仿宋" w:cs="仿宋"/>
          <w:spacing w:val="-3"/>
          <w:sz w:val="25"/>
          <w:szCs w:val="25"/>
        </w:rPr>
        <w:t xml:space="preserve">   </w:t>
      </w:r>
      <w:r>
        <w:rPr>
          <w:position w:val="4"/>
          <w:sz w:val="25"/>
          <w:szCs w:val="25"/>
        </w:rPr>
        <w:drawing>
          <wp:inline distT="0" distB="0" distL="0" distR="0">
            <wp:extent cx="25400" cy="3175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5401" cy="3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101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5"/>
          <w:szCs w:val="25"/>
        </w:rPr>
        <w:t>2005-2010年石龙区</w:t>
      </w:r>
      <w:r>
        <w:rPr>
          <w:rFonts w:ascii="仿宋" w:hAnsi="仿宋" w:eastAsia="仿宋" w:cs="仿宋"/>
          <w:b/>
          <w:bCs/>
          <w:spacing w:val="-4"/>
          <w:sz w:val="25"/>
          <w:szCs w:val="25"/>
        </w:rPr>
        <w:t>第三产业</w:t>
      </w:r>
      <w:r>
        <w:rPr>
          <w:rFonts w:ascii="Times New Roman" w:hAnsi="Times New Roman" w:eastAsia="Times New Roman" w:cs="Times New Roman"/>
          <w:b/>
          <w:bCs/>
          <w:spacing w:val="-4"/>
          <w:sz w:val="25"/>
          <w:szCs w:val="25"/>
        </w:rPr>
        <w:t>GDP</w:t>
      </w:r>
      <w:r>
        <w:rPr>
          <w:rFonts w:ascii="仿宋" w:hAnsi="仿宋" w:eastAsia="仿宋" w:cs="仿宋"/>
          <w:b/>
          <w:bCs/>
          <w:spacing w:val="-4"/>
          <w:sz w:val="25"/>
          <w:szCs w:val="25"/>
        </w:rPr>
        <w:t>总量及占全部</w:t>
      </w:r>
      <w:r>
        <w:rPr>
          <w:rFonts w:ascii="Times New Roman" w:hAnsi="Times New Roman" w:eastAsia="Times New Roman" w:cs="Times New Roman"/>
          <w:b/>
          <w:bCs/>
          <w:spacing w:val="-4"/>
          <w:sz w:val="25"/>
          <w:szCs w:val="25"/>
        </w:rPr>
        <w:t>GDP</w:t>
      </w:r>
      <w:r>
        <w:rPr>
          <w:rFonts w:ascii="仿宋" w:hAnsi="仿宋" w:eastAsia="仿宋" w:cs="仿宋"/>
          <w:b/>
          <w:bCs/>
          <w:spacing w:val="-4"/>
          <w:sz w:val="25"/>
          <w:szCs w:val="25"/>
        </w:rPr>
        <w:t>比重</w:t>
      </w:r>
    </w:p>
    <w:p w14:paraId="1D664E6E">
      <w:pPr>
        <w:spacing w:line="149" w:lineRule="exact"/>
      </w:pPr>
    </w:p>
    <w:tbl>
      <w:tblPr>
        <w:tblStyle w:val="5"/>
        <w:tblW w:w="8470" w:type="dxa"/>
        <w:tblInd w:w="9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2"/>
        <w:gridCol w:w="959"/>
        <w:gridCol w:w="699"/>
        <w:gridCol w:w="769"/>
        <w:gridCol w:w="1089"/>
        <w:gridCol w:w="1108"/>
        <w:gridCol w:w="1084"/>
      </w:tblGrid>
      <w:tr w14:paraId="558AE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762" w:type="dxa"/>
            <w:tcBorders>
              <w:tl2br w:val="single" w:color="000000" w:sz="4" w:space="0"/>
            </w:tcBorders>
            <w:vAlign w:val="top"/>
          </w:tcPr>
          <w:p w14:paraId="6B9B525D">
            <w:pPr>
              <w:pStyle w:val="6"/>
              <w:spacing w:before="144" w:line="227" w:lineRule="auto"/>
              <w:ind w:left="255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项 目</w:t>
            </w:r>
            <w:r>
              <w:rPr>
                <w:spacing w:val="7"/>
                <w:sz w:val="21"/>
                <w:szCs w:val="21"/>
              </w:rPr>
              <w:t xml:space="preserve">            </w:t>
            </w:r>
            <w:r>
              <w:rPr>
                <w:spacing w:val="-14"/>
                <w:sz w:val="21"/>
                <w:szCs w:val="21"/>
              </w:rPr>
              <w:t>年份</w:t>
            </w:r>
          </w:p>
        </w:tc>
        <w:tc>
          <w:tcPr>
            <w:tcW w:w="959" w:type="dxa"/>
            <w:vAlign w:val="top"/>
          </w:tcPr>
          <w:p w14:paraId="2764F11D">
            <w:pPr>
              <w:pStyle w:val="6"/>
              <w:spacing w:before="197" w:line="183" w:lineRule="auto"/>
              <w:ind w:left="2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2005</w:t>
            </w:r>
          </w:p>
        </w:tc>
        <w:tc>
          <w:tcPr>
            <w:tcW w:w="699" w:type="dxa"/>
            <w:vAlign w:val="top"/>
          </w:tcPr>
          <w:p w14:paraId="42D01578">
            <w:pPr>
              <w:pStyle w:val="6"/>
              <w:spacing w:before="197" w:line="183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2006</w:t>
            </w:r>
          </w:p>
        </w:tc>
        <w:tc>
          <w:tcPr>
            <w:tcW w:w="769" w:type="dxa"/>
            <w:vAlign w:val="top"/>
          </w:tcPr>
          <w:p w14:paraId="1C826AEB">
            <w:pPr>
              <w:pStyle w:val="6"/>
              <w:spacing w:before="197" w:line="183" w:lineRule="auto"/>
              <w:ind w:left="16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2007</w:t>
            </w:r>
          </w:p>
        </w:tc>
        <w:tc>
          <w:tcPr>
            <w:tcW w:w="1089" w:type="dxa"/>
            <w:vAlign w:val="top"/>
          </w:tcPr>
          <w:p w14:paraId="53356033">
            <w:pPr>
              <w:pStyle w:val="6"/>
              <w:spacing w:before="197" w:line="183" w:lineRule="auto"/>
              <w:ind w:left="32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2008</w:t>
            </w:r>
          </w:p>
        </w:tc>
        <w:tc>
          <w:tcPr>
            <w:tcW w:w="1108" w:type="dxa"/>
            <w:vAlign w:val="top"/>
          </w:tcPr>
          <w:p w14:paraId="1241FCF7">
            <w:pPr>
              <w:pStyle w:val="6"/>
              <w:spacing w:before="197" w:line="183" w:lineRule="auto"/>
              <w:ind w:left="3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2009</w:t>
            </w:r>
          </w:p>
        </w:tc>
        <w:tc>
          <w:tcPr>
            <w:tcW w:w="1084" w:type="dxa"/>
            <w:vAlign w:val="top"/>
          </w:tcPr>
          <w:p w14:paraId="12B3685A">
            <w:pPr>
              <w:pStyle w:val="6"/>
              <w:spacing w:before="196" w:line="184" w:lineRule="auto"/>
              <w:ind w:left="3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2010</w:t>
            </w:r>
          </w:p>
        </w:tc>
      </w:tr>
      <w:tr w14:paraId="1F82B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762" w:type="dxa"/>
            <w:vAlign w:val="top"/>
          </w:tcPr>
          <w:p w14:paraId="0A5F14F6">
            <w:pPr>
              <w:pStyle w:val="6"/>
              <w:spacing w:before="151" w:line="219" w:lineRule="auto"/>
              <w:ind w:left="26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第三产业</w:t>
            </w:r>
            <w:r>
              <w:rPr>
                <w:sz w:val="21"/>
                <w:szCs w:val="21"/>
              </w:rPr>
              <w:t>GDP</w:t>
            </w:r>
            <w:r>
              <w:rPr>
                <w:spacing w:val="5"/>
                <w:sz w:val="21"/>
                <w:szCs w:val="21"/>
              </w:rPr>
              <w:t>总值(万元)</w:t>
            </w:r>
          </w:p>
        </w:tc>
        <w:tc>
          <w:tcPr>
            <w:tcW w:w="959" w:type="dxa"/>
            <w:vAlign w:val="top"/>
          </w:tcPr>
          <w:p w14:paraId="75295034">
            <w:pPr>
              <w:pStyle w:val="6"/>
              <w:spacing w:before="204" w:line="184" w:lineRule="auto"/>
              <w:ind w:left="20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16057</w:t>
            </w:r>
          </w:p>
        </w:tc>
        <w:tc>
          <w:tcPr>
            <w:tcW w:w="699" w:type="dxa"/>
            <w:vAlign w:val="top"/>
          </w:tcPr>
          <w:p w14:paraId="113247C6">
            <w:pPr>
              <w:pStyle w:val="6"/>
              <w:spacing w:before="204" w:line="184" w:lineRule="auto"/>
              <w:ind w:left="7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18090</w:t>
            </w:r>
          </w:p>
        </w:tc>
        <w:tc>
          <w:tcPr>
            <w:tcW w:w="769" w:type="dxa"/>
            <w:vAlign w:val="top"/>
          </w:tcPr>
          <w:p w14:paraId="3F417ECD">
            <w:pPr>
              <w:pStyle w:val="6"/>
              <w:spacing w:before="204" w:line="184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24122</w:t>
            </w:r>
          </w:p>
        </w:tc>
        <w:tc>
          <w:tcPr>
            <w:tcW w:w="1089" w:type="dxa"/>
            <w:vAlign w:val="top"/>
          </w:tcPr>
          <w:p w14:paraId="2ECF5310">
            <w:pPr>
              <w:pStyle w:val="6"/>
              <w:spacing w:before="204" w:line="184" w:lineRule="auto"/>
              <w:ind w:left="2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31436</w:t>
            </w:r>
          </w:p>
        </w:tc>
        <w:tc>
          <w:tcPr>
            <w:tcW w:w="1108" w:type="dxa"/>
            <w:vAlign w:val="top"/>
          </w:tcPr>
          <w:p w14:paraId="46AE0765">
            <w:pPr>
              <w:pStyle w:val="6"/>
              <w:spacing w:before="204" w:line="184" w:lineRule="auto"/>
              <w:ind w:left="28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33106</w:t>
            </w:r>
          </w:p>
        </w:tc>
        <w:tc>
          <w:tcPr>
            <w:tcW w:w="1084" w:type="dxa"/>
            <w:vAlign w:val="top"/>
          </w:tcPr>
          <w:p w14:paraId="7FE53FA9">
            <w:pPr>
              <w:pStyle w:val="6"/>
              <w:spacing w:before="205" w:line="183" w:lineRule="auto"/>
              <w:ind w:left="26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33400</w:t>
            </w:r>
          </w:p>
        </w:tc>
      </w:tr>
      <w:tr w14:paraId="5688F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762" w:type="dxa"/>
            <w:vAlign w:val="top"/>
          </w:tcPr>
          <w:p w14:paraId="0EB311A5">
            <w:pPr>
              <w:pStyle w:val="6"/>
              <w:spacing w:before="134" w:line="219" w:lineRule="auto"/>
              <w:ind w:left="21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第三产业占</w:t>
            </w:r>
            <w:r>
              <w:rPr>
                <w:sz w:val="21"/>
                <w:szCs w:val="21"/>
              </w:rPr>
              <w:t>GDP</w:t>
            </w:r>
            <w:r>
              <w:rPr>
                <w:spacing w:val="4"/>
                <w:sz w:val="21"/>
                <w:szCs w:val="21"/>
              </w:rPr>
              <w:t>的比重(%)</w:t>
            </w:r>
          </w:p>
        </w:tc>
        <w:tc>
          <w:tcPr>
            <w:tcW w:w="959" w:type="dxa"/>
            <w:vAlign w:val="top"/>
          </w:tcPr>
          <w:p w14:paraId="4CF3A09B">
            <w:pPr>
              <w:pStyle w:val="6"/>
              <w:spacing w:before="187" w:line="184" w:lineRule="auto"/>
              <w:ind w:left="263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15.3</w:t>
            </w:r>
          </w:p>
        </w:tc>
        <w:tc>
          <w:tcPr>
            <w:tcW w:w="699" w:type="dxa"/>
            <w:vAlign w:val="top"/>
          </w:tcPr>
          <w:p w14:paraId="46D5C0FD">
            <w:pPr>
              <w:pStyle w:val="6"/>
              <w:spacing w:before="188" w:line="183" w:lineRule="auto"/>
              <w:ind w:left="18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9.3</w:t>
            </w:r>
          </w:p>
        </w:tc>
        <w:tc>
          <w:tcPr>
            <w:tcW w:w="769" w:type="dxa"/>
            <w:vAlign w:val="top"/>
          </w:tcPr>
          <w:p w14:paraId="0CEA6559">
            <w:pPr>
              <w:pStyle w:val="6"/>
              <w:spacing w:before="188" w:line="183" w:lineRule="auto"/>
              <w:ind w:left="2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9.7</w:t>
            </w:r>
          </w:p>
        </w:tc>
        <w:tc>
          <w:tcPr>
            <w:tcW w:w="1089" w:type="dxa"/>
            <w:vAlign w:val="top"/>
          </w:tcPr>
          <w:p w14:paraId="4C6DA51B">
            <w:pPr>
              <w:pStyle w:val="6"/>
              <w:spacing w:before="188" w:line="183" w:lineRule="auto"/>
              <w:ind w:left="37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9.8</w:t>
            </w:r>
          </w:p>
        </w:tc>
        <w:tc>
          <w:tcPr>
            <w:tcW w:w="1108" w:type="dxa"/>
            <w:vAlign w:val="top"/>
          </w:tcPr>
          <w:p w14:paraId="695DA5ED">
            <w:pPr>
              <w:pStyle w:val="6"/>
              <w:spacing w:before="188" w:line="183" w:lineRule="auto"/>
              <w:ind w:left="38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9.2</w:t>
            </w:r>
          </w:p>
        </w:tc>
        <w:tc>
          <w:tcPr>
            <w:tcW w:w="1084" w:type="dxa"/>
            <w:vAlign w:val="top"/>
          </w:tcPr>
          <w:p w14:paraId="08BEB3DC">
            <w:pPr>
              <w:pStyle w:val="6"/>
              <w:spacing w:before="188" w:line="183" w:lineRule="auto"/>
              <w:ind w:left="37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8.5</w:t>
            </w:r>
          </w:p>
        </w:tc>
      </w:tr>
      <w:tr w14:paraId="3997F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762" w:type="dxa"/>
            <w:vAlign w:val="top"/>
          </w:tcPr>
          <w:p w14:paraId="2585D4B9">
            <w:pPr>
              <w:pStyle w:val="6"/>
              <w:spacing w:before="146" w:line="219" w:lineRule="auto"/>
              <w:ind w:left="32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第三产业</w:t>
            </w:r>
            <w:r>
              <w:rPr>
                <w:sz w:val="21"/>
                <w:szCs w:val="21"/>
              </w:rPr>
              <w:t>GDP</w:t>
            </w:r>
            <w:r>
              <w:rPr>
                <w:spacing w:val="4"/>
                <w:sz w:val="21"/>
                <w:szCs w:val="21"/>
              </w:rPr>
              <w:t>增长率(%)</w:t>
            </w:r>
          </w:p>
        </w:tc>
        <w:tc>
          <w:tcPr>
            <w:tcW w:w="959" w:type="dxa"/>
            <w:vAlign w:val="top"/>
          </w:tcPr>
          <w:p w14:paraId="4EE536CC">
            <w:pPr>
              <w:pStyle w:val="6"/>
              <w:spacing w:before="200" w:line="183" w:lineRule="auto"/>
              <w:ind w:left="26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-6.0</w:t>
            </w:r>
          </w:p>
        </w:tc>
        <w:tc>
          <w:tcPr>
            <w:tcW w:w="699" w:type="dxa"/>
            <w:vAlign w:val="top"/>
          </w:tcPr>
          <w:p w14:paraId="54C5DCA5">
            <w:pPr>
              <w:pStyle w:val="6"/>
              <w:spacing w:before="199" w:line="184" w:lineRule="auto"/>
              <w:ind w:left="13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12.7</w:t>
            </w:r>
          </w:p>
        </w:tc>
        <w:tc>
          <w:tcPr>
            <w:tcW w:w="769" w:type="dxa"/>
            <w:vAlign w:val="top"/>
          </w:tcPr>
          <w:p w14:paraId="55ADAD5E">
            <w:pPr>
              <w:pStyle w:val="6"/>
              <w:spacing w:before="200" w:line="183" w:lineRule="auto"/>
              <w:ind w:left="16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33.3</w:t>
            </w:r>
          </w:p>
        </w:tc>
        <w:tc>
          <w:tcPr>
            <w:tcW w:w="1089" w:type="dxa"/>
            <w:vAlign w:val="top"/>
          </w:tcPr>
          <w:p w14:paraId="7BDA2EAF">
            <w:pPr>
              <w:pStyle w:val="6"/>
              <w:spacing w:before="200" w:line="183" w:lineRule="auto"/>
              <w:ind w:left="32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30.3</w:t>
            </w:r>
          </w:p>
        </w:tc>
        <w:tc>
          <w:tcPr>
            <w:tcW w:w="1108" w:type="dxa"/>
            <w:vAlign w:val="top"/>
          </w:tcPr>
          <w:p w14:paraId="11E9C703">
            <w:pPr>
              <w:pStyle w:val="6"/>
              <w:spacing w:before="200" w:line="183" w:lineRule="auto"/>
              <w:ind w:left="38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5.3</w:t>
            </w:r>
          </w:p>
        </w:tc>
        <w:tc>
          <w:tcPr>
            <w:tcW w:w="1084" w:type="dxa"/>
            <w:vAlign w:val="top"/>
          </w:tcPr>
          <w:p w14:paraId="2F3A586D">
            <w:pPr>
              <w:pStyle w:val="6"/>
              <w:spacing w:before="199" w:line="184" w:lineRule="auto"/>
              <w:ind w:left="42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</w:t>
            </w:r>
          </w:p>
        </w:tc>
      </w:tr>
    </w:tbl>
    <w:p w14:paraId="6BFAB9F8">
      <w:pPr>
        <w:spacing w:before="55" w:line="219" w:lineRule="auto"/>
        <w:ind w:left="211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部分数据来源于：石龙区历年统计年鉴</w:t>
      </w:r>
    </w:p>
    <w:p w14:paraId="398A482A">
      <w:pPr>
        <w:spacing w:before="289" w:line="371" w:lineRule="auto"/>
        <w:ind w:left="1010" w:right="66" w:firstLine="5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----第三产业内部结构。从第三产业构成看，“十一五”时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1"/>
          <w:sz w:val="31"/>
          <w:szCs w:val="31"/>
        </w:rPr>
        <w:t>期我区交通、批零和住餐、金融、房地产等服务业规模有不同程</w:t>
      </w:r>
      <w:r>
        <w:rPr>
          <w:rFonts w:ascii="仿宋" w:hAnsi="仿宋" w:eastAsia="仿宋" w:cs="仿宋"/>
          <w:sz w:val="31"/>
          <w:szCs w:val="31"/>
        </w:rPr>
        <w:t xml:space="preserve">  度的增加，交通运输业增加值从“十五”末期的2609万元增加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到2009年的3269万元，增长了25.3%;批发和零售业增加值从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“十五”末期的3038万元下降到2009年的2718万元，下降了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10.5%;住宿和餐饮业增加值从“十五</w:t>
      </w:r>
      <w:r>
        <w:rPr>
          <w:rFonts w:ascii="仿宋" w:hAnsi="仿宋" w:eastAsia="仿宋" w:cs="仿宋"/>
          <w:sz w:val="31"/>
          <w:szCs w:val="31"/>
        </w:rPr>
        <w:t xml:space="preserve">”末期的1438万元增加到 </w:t>
      </w:r>
      <w:r>
        <w:rPr>
          <w:rFonts w:ascii="仿宋" w:hAnsi="仿宋" w:eastAsia="仿宋" w:cs="仿宋"/>
          <w:spacing w:val="9"/>
          <w:sz w:val="31"/>
          <w:szCs w:val="31"/>
        </w:rPr>
        <w:t>2009年的4255万元，增长了近2倍；金融业增加值从“十五”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末期的844万元增加到2009年的2668万元，</w:t>
      </w:r>
      <w:r>
        <w:rPr>
          <w:rFonts w:ascii="仿宋" w:hAnsi="仿宋" w:eastAsia="仿宋" w:cs="仿宋"/>
          <w:spacing w:val="10"/>
          <w:sz w:val="31"/>
          <w:szCs w:val="31"/>
        </w:rPr>
        <w:t>增长了近2倍多；</w:t>
      </w:r>
      <w:r>
        <w:rPr>
          <w:rFonts w:ascii="仿宋" w:hAnsi="仿宋" w:eastAsia="仿宋" w:cs="仿宋"/>
          <w:sz w:val="31"/>
          <w:szCs w:val="31"/>
        </w:rPr>
        <w:t xml:space="preserve"> 房地产业增加值从“十五”末期的922万元下降到2009年的562  </w:t>
      </w:r>
      <w:r>
        <w:rPr>
          <w:rFonts w:ascii="仿宋" w:hAnsi="仿宋" w:eastAsia="仿宋" w:cs="仿宋"/>
          <w:spacing w:val="-7"/>
          <w:sz w:val="31"/>
          <w:szCs w:val="31"/>
        </w:rPr>
        <w:t>万元，下降了39%。目前我区第三产业发展以传统服务业为主。</w:t>
      </w:r>
    </w:p>
    <w:p w14:paraId="1B6116CE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870" w:h="16930"/>
          <w:pgMar w:top="400" w:right="1780" w:bottom="1164" w:left="499" w:header="0" w:footer="1029" w:gutter="0"/>
          <w:cols w:space="720" w:num="1"/>
        </w:sectPr>
      </w:pPr>
    </w:p>
    <w:p w14:paraId="66442334">
      <w:pPr>
        <w:spacing w:before="177" w:line="324" w:lineRule="exact"/>
        <w:ind w:firstLine="10427"/>
      </w:pPr>
      <w:r>
        <w:rPr>
          <w:position w:val="-6"/>
        </w:rPr>
        <w:drawing>
          <wp:inline distT="0" distB="0" distL="0" distR="0">
            <wp:extent cx="231140" cy="20574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31254" cy="20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FEEFA">
      <w:pPr>
        <w:pStyle w:val="2"/>
        <w:spacing w:line="241" w:lineRule="auto"/>
      </w:pPr>
    </w:p>
    <w:p w14:paraId="412B59E4">
      <w:pPr>
        <w:pStyle w:val="2"/>
        <w:spacing w:line="241" w:lineRule="auto"/>
      </w:pPr>
    </w:p>
    <w:p w14:paraId="4EFA41DB">
      <w:pPr>
        <w:spacing w:before="75" w:line="224" w:lineRule="auto"/>
        <w:ind w:left="1643"/>
        <w:rPr>
          <w:rFonts w:ascii="仿宋" w:hAnsi="仿宋" w:eastAsia="仿宋" w:cs="仿宋"/>
          <w:sz w:val="23"/>
          <w:szCs w:val="23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2026920</wp:posOffset>
            </wp:positionV>
            <wp:extent cx="171450" cy="1206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71489" cy="120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6"/>
          <w:sz w:val="23"/>
          <w:szCs w:val="23"/>
        </w:rPr>
        <w:t>表</w:t>
      </w:r>
      <w:r>
        <w:rPr>
          <w:rFonts w:ascii="仿宋" w:hAnsi="仿宋" w:eastAsia="仿宋" w:cs="仿宋"/>
          <w:spacing w:val="-16"/>
          <w:sz w:val="23"/>
          <w:szCs w:val="23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23"/>
          <w:szCs w:val="23"/>
        </w:rPr>
        <w:t>1</w:t>
      </w:r>
      <w:r>
        <w:rPr>
          <w:rFonts w:ascii="仿宋" w:hAnsi="仿宋" w:eastAsia="仿宋" w:cs="仿宋"/>
          <w:spacing w:val="-33"/>
          <w:sz w:val="23"/>
          <w:szCs w:val="23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23"/>
          <w:szCs w:val="23"/>
        </w:rPr>
        <w:t>1</w:t>
      </w:r>
      <w:r>
        <w:rPr>
          <w:rFonts w:ascii="仿宋" w:hAnsi="仿宋" w:eastAsia="仿宋" w:cs="仿宋"/>
          <w:spacing w:val="56"/>
          <w:sz w:val="23"/>
          <w:szCs w:val="23"/>
        </w:rPr>
        <w:t xml:space="preserve">  </w:t>
      </w:r>
      <w:r>
        <w:rPr>
          <w:rFonts w:ascii="仿宋" w:hAnsi="仿宋" w:eastAsia="仿宋" w:cs="仿宋"/>
          <w:b/>
          <w:bCs/>
          <w:spacing w:val="6"/>
          <w:sz w:val="23"/>
          <w:szCs w:val="23"/>
        </w:rPr>
        <w:t>2005-2010年石龙区第三产业各行业增加值</w:t>
      </w:r>
      <w:r>
        <w:rPr>
          <w:rFonts w:ascii="仿宋" w:hAnsi="仿宋" w:eastAsia="仿宋" w:cs="仿宋"/>
          <w:spacing w:val="18"/>
          <w:sz w:val="23"/>
          <w:szCs w:val="23"/>
        </w:rPr>
        <w:t xml:space="preserve">     </w:t>
      </w:r>
      <w:r>
        <w:rPr>
          <w:rFonts w:ascii="仿宋" w:hAnsi="仿宋" w:eastAsia="仿宋" w:cs="仿宋"/>
          <w:spacing w:val="6"/>
          <w:sz w:val="23"/>
          <w:szCs w:val="23"/>
        </w:rPr>
        <w:t>单位：万元</w:t>
      </w:r>
    </w:p>
    <w:p w14:paraId="6401C6B9">
      <w:pPr>
        <w:spacing w:line="153" w:lineRule="exact"/>
      </w:pPr>
    </w:p>
    <w:tbl>
      <w:tblPr>
        <w:tblStyle w:val="5"/>
        <w:tblW w:w="8990" w:type="dxa"/>
        <w:tblInd w:w="7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109"/>
        <w:gridCol w:w="1279"/>
        <w:gridCol w:w="1259"/>
        <w:gridCol w:w="1268"/>
        <w:gridCol w:w="1309"/>
        <w:gridCol w:w="1273"/>
      </w:tblGrid>
      <w:tr w14:paraId="7D7E8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93" w:type="dxa"/>
            <w:tcBorders>
              <w:tl2br w:val="single" w:color="000000" w:sz="4" w:space="0"/>
            </w:tcBorders>
            <w:vAlign w:val="top"/>
          </w:tcPr>
          <w:p w14:paraId="66EB67BB">
            <w:pPr>
              <w:pStyle w:val="6"/>
              <w:spacing w:before="22" w:line="255" w:lineRule="auto"/>
              <w:ind w:left="115" w:right="316" w:firstLine="64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年份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类别</w:t>
            </w:r>
          </w:p>
        </w:tc>
        <w:tc>
          <w:tcPr>
            <w:tcW w:w="1109" w:type="dxa"/>
            <w:vAlign w:val="top"/>
          </w:tcPr>
          <w:p w14:paraId="39D299D8">
            <w:pPr>
              <w:pStyle w:val="6"/>
              <w:spacing w:before="256" w:line="183" w:lineRule="auto"/>
              <w:ind w:left="33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2005</w:t>
            </w:r>
          </w:p>
        </w:tc>
        <w:tc>
          <w:tcPr>
            <w:tcW w:w="1279" w:type="dxa"/>
            <w:vAlign w:val="top"/>
          </w:tcPr>
          <w:p w14:paraId="25CD8B49">
            <w:pPr>
              <w:pStyle w:val="6"/>
              <w:spacing w:before="257" w:line="183" w:lineRule="auto"/>
              <w:ind w:left="4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2006</w:t>
            </w:r>
          </w:p>
        </w:tc>
        <w:tc>
          <w:tcPr>
            <w:tcW w:w="1259" w:type="dxa"/>
            <w:vAlign w:val="top"/>
          </w:tcPr>
          <w:p w14:paraId="455346D2">
            <w:pPr>
              <w:pStyle w:val="6"/>
              <w:spacing w:before="257" w:line="183" w:lineRule="auto"/>
              <w:ind w:left="4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2007</w:t>
            </w:r>
          </w:p>
        </w:tc>
        <w:tc>
          <w:tcPr>
            <w:tcW w:w="1268" w:type="dxa"/>
            <w:vAlign w:val="top"/>
          </w:tcPr>
          <w:p w14:paraId="062FABE8">
            <w:pPr>
              <w:pStyle w:val="6"/>
              <w:spacing w:before="257" w:line="183" w:lineRule="auto"/>
              <w:ind w:left="4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2008</w:t>
            </w:r>
          </w:p>
        </w:tc>
        <w:tc>
          <w:tcPr>
            <w:tcW w:w="1309" w:type="dxa"/>
            <w:vAlign w:val="top"/>
          </w:tcPr>
          <w:p w14:paraId="43A61527">
            <w:pPr>
              <w:pStyle w:val="6"/>
              <w:spacing w:before="257" w:line="183" w:lineRule="auto"/>
              <w:ind w:left="4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2009</w:t>
            </w:r>
          </w:p>
        </w:tc>
        <w:tc>
          <w:tcPr>
            <w:tcW w:w="1273" w:type="dxa"/>
            <w:vAlign w:val="top"/>
          </w:tcPr>
          <w:p w14:paraId="11720F03">
            <w:pPr>
              <w:pStyle w:val="6"/>
              <w:spacing w:before="116" w:line="184" w:lineRule="auto"/>
              <w:ind w:left="4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2010</w:t>
            </w:r>
          </w:p>
        </w:tc>
      </w:tr>
      <w:tr w14:paraId="1D960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93" w:type="dxa"/>
            <w:vAlign w:val="top"/>
          </w:tcPr>
          <w:p w14:paraId="09CD6E40">
            <w:pPr>
              <w:pStyle w:val="6"/>
              <w:spacing w:before="60" w:line="218" w:lineRule="auto"/>
              <w:ind w:left="3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第三产业</w:t>
            </w:r>
          </w:p>
        </w:tc>
        <w:tc>
          <w:tcPr>
            <w:tcW w:w="1109" w:type="dxa"/>
            <w:vAlign w:val="top"/>
          </w:tcPr>
          <w:p w14:paraId="34889507">
            <w:pPr>
              <w:pStyle w:val="6"/>
              <w:spacing w:before="112" w:line="172" w:lineRule="auto"/>
              <w:ind w:left="284"/>
              <w:rPr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16057</w:t>
            </w:r>
          </w:p>
        </w:tc>
        <w:tc>
          <w:tcPr>
            <w:tcW w:w="1279" w:type="dxa"/>
            <w:vAlign w:val="top"/>
          </w:tcPr>
          <w:p w14:paraId="55A6F4CB">
            <w:pPr>
              <w:pStyle w:val="6"/>
              <w:spacing w:before="113" w:line="171" w:lineRule="auto"/>
              <w:ind w:left="36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18090</w:t>
            </w:r>
          </w:p>
        </w:tc>
        <w:tc>
          <w:tcPr>
            <w:tcW w:w="1259" w:type="dxa"/>
            <w:vAlign w:val="top"/>
          </w:tcPr>
          <w:p w14:paraId="6C8132CB">
            <w:pPr>
              <w:pStyle w:val="6"/>
              <w:spacing w:before="113" w:line="171" w:lineRule="auto"/>
              <w:ind w:left="35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24144</w:t>
            </w:r>
          </w:p>
        </w:tc>
        <w:tc>
          <w:tcPr>
            <w:tcW w:w="1268" w:type="dxa"/>
            <w:vAlign w:val="top"/>
          </w:tcPr>
          <w:p w14:paraId="7280959D">
            <w:pPr>
              <w:pStyle w:val="6"/>
              <w:spacing w:before="113" w:line="171" w:lineRule="auto"/>
              <w:ind w:left="3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31436</w:t>
            </w:r>
          </w:p>
        </w:tc>
        <w:tc>
          <w:tcPr>
            <w:tcW w:w="1309" w:type="dxa"/>
            <w:vAlign w:val="top"/>
          </w:tcPr>
          <w:p w14:paraId="22C70035">
            <w:pPr>
              <w:pStyle w:val="6"/>
              <w:spacing w:before="113" w:line="171" w:lineRule="auto"/>
              <w:ind w:left="38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33106</w:t>
            </w:r>
          </w:p>
        </w:tc>
        <w:tc>
          <w:tcPr>
            <w:tcW w:w="1273" w:type="dxa"/>
            <w:vAlign w:val="top"/>
          </w:tcPr>
          <w:p w14:paraId="31DDE2F5">
            <w:pPr>
              <w:pStyle w:val="6"/>
              <w:spacing w:before="114" w:line="170" w:lineRule="auto"/>
              <w:ind w:left="3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33400</w:t>
            </w:r>
          </w:p>
        </w:tc>
      </w:tr>
      <w:tr w14:paraId="7DA01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93" w:type="dxa"/>
            <w:vAlign w:val="top"/>
          </w:tcPr>
          <w:p w14:paraId="411BE35D">
            <w:pPr>
              <w:pStyle w:val="6"/>
              <w:spacing w:before="62" w:line="217" w:lineRule="auto"/>
              <w:ind w:left="31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交通运输</w:t>
            </w:r>
          </w:p>
        </w:tc>
        <w:tc>
          <w:tcPr>
            <w:tcW w:w="1109" w:type="dxa"/>
            <w:vAlign w:val="top"/>
          </w:tcPr>
          <w:p w14:paraId="0D98B47B">
            <w:pPr>
              <w:pStyle w:val="6"/>
              <w:spacing w:before="115" w:line="170" w:lineRule="auto"/>
              <w:ind w:left="33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2609</w:t>
            </w:r>
          </w:p>
        </w:tc>
        <w:tc>
          <w:tcPr>
            <w:tcW w:w="1279" w:type="dxa"/>
            <w:vAlign w:val="top"/>
          </w:tcPr>
          <w:p w14:paraId="65360AFD">
            <w:pPr>
              <w:pStyle w:val="6"/>
              <w:spacing w:before="115" w:line="170" w:lineRule="auto"/>
              <w:ind w:left="423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1915</w:t>
            </w:r>
          </w:p>
        </w:tc>
        <w:tc>
          <w:tcPr>
            <w:tcW w:w="1259" w:type="dxa"/>
            <w:vAlign w:val="top"/>
          </w:tcPr>
          <w:p w14:paraId="7F2E55A4">
            <w:pPr>
              <w:pStyle w:val="6"/>
              <w:spacing w:before="116" w:line="169" w:lineRule="auto"/>
              <w:ind w:left="4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3232</w:t>
            </w:r>
          </w:p>
        </w:tc>
        <w:tc>
          <w:tcPr>
            <w:tcW w:w="1268" w:type="dxa"/>
            <w:vAlign w:val="top"/>
          </w:tcPr>
          <w:p w14:paraId="7E5E7483">
            <w:pPr>
              <w:pStyle w:val="6"/>
              <w:spacing w:before="115" w:line="170" w:lineRule="auto"/>
              <w:ind w:left="4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3314</w:t>
            </w:r>
          </w:p>
        </w:tc>
        <w:tc>
          <w:tcPr>
            <w:tcW w:w="1309" w:type="dxa"/>
            <w:vAlign w:val="top"/>
          </w:tcPr>
          <w:p w14:paraId="7F666213">
            <w:pPr>
              <w:pStyle w:val="6"/>
              <w:spacing w:before="116" w:line="169" w:lineRule="auto"/>
              <w:ind w:left="4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3269</w:t>
            </w:r>
          </w:p>
        </w:tc>
        <w:tc>
          <w:tcPr>
            <w:tcW w:w="1273" w:type="dxa"/>
            <w:vAlign w:val="top"/>
          </w:tcPr>
          <w:p w14:paraId="29A8BCBB">
            <w:pPr>
              <w:pStyle w:val="6"/>
              <w:spacing w:before="115" w:line="170" w:lineRule="auto"/>
              <w:ind w:left="4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3514</w:t>
            </w:r>
          </w:p>
        </w:tc>
      </w:tr>
      <w:tr w14:paraId="1ED46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Align w:val="top"/>
          </w:tcPr>
          <w:p w14:paraId="0FBFC9FB">
            <w:pPr>
              <w:pStyle w:val="6"/>
              <w:spacing w:before="53" w:line="216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批发和零售业</w:t>
            </w:r>
          </w:p>
        </w:tc>
        <w:tc>
          <w:tcPr>
            <w:tcW w:w="1109" w:type="dxa"/>
            <w:vAlign w:val="top"/>
          </w:tcPr>
          <w:p w14:paraId="40D882EF">
            <w:pPr>
              <w:pStyle w:val="6"/>
              <w:spacing w:before="106" w:line="169" w:lineRule="auto"/>
              <w:ind w:left="33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3038</w:t>
            </w:r>
          </w:p>
        </w:tc>
        <w:tc>
          <w:tcPr>
            <w:tcW w:w="1279" w:type="dxa"/>
            <w:vAlign w:val="top"/>
          </w:tcPr>
          <w:p w14:paraId="0468D120">
            <w:pPr>
              <w:pStyle w:val="6"/>
              <w:spacing w:before="107" w:line="168" w:lineRule="auto"/>
              <w:ind w:left="4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2949</w:t>
            </w:r>
          </w:p>
        </w:tc>
        <w:tc>
          <w:tcPr>
            <w:tcW w:w="1259" w:type="dxa"/>
            <w:vAlign w:val="top"/>
          </w:tcPr>
          <w:p w14:paraId="1545113E">
            <w:pPr>
              <w:pStyle w:val="6"/>
              <w:spacing w:before="107" w:line="168" w:lineRule="auto"/>
              <w:ind w:left="4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2743</w:t>
            </w:r>
          </w:p>
        </w:tc>
        <w:tc>
          <w:tcPr>
            <w:tcW w:w="1268" w:type="dxa"/>
            <w:vAlign w:val="top"/>
          </w:tcPr>
          <w:p w14:paraId="56ABF91D">
            <w:pPr>
              <w:pStyle w:val="6"/>
              <w:spacing w:before="107" w:line="168" w:lineRule="auto"/>
              <w:ind w:left="4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2666</w:t>
            </w:r>
          </w:p>
        </w:tc>
        <w:tc>
          <w:tcPr>
            <w:tcW w:w="1309" w:type="dxa"/>
            <w:vAlign w:val="top"/>
          </w:tcPr>
          <w:p w14:paraId="7C97CC11">
            <w:pPr>
              <w:pStyle w:val="6"/>
              <w:spacing w:before="106" w:line="169" w:lineRule="auto"/>
              <w:ind w:left="4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2718</w:t>
            </w:r>
          </w:p>
        </w:tc>
        <w:tc>
          <w:tcPr>
            <w:tcW w:w="1273" w:type="dxa"/>
            <w:vAlign w:val="top"/>
          </w:tcPr>
          <w:p w14:paraId="7EB2AE06">
            <w:pPr>
              <w:pStyle w:val="6"/>
              <w:spacing w:before="106" w:line="169" w:lineRule="auto"/>
              <w:ind w:left="4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2811</w:t>
            </w:r>
          </w:p>
        </w:tc>
      </w:tr>
      <w:tr w14:paraId="5A601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Align w:val="top"/>
          </w:tcPr>
          <w:p w14:paraId="318DD4DA">
            <w:pPr>
              <w:pStyle w:val="6"/>
              <w:spacing w:before="54" w:line="215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住宿和餐饮业</w:t>
            </w:r>
          </w:p>
        </w:tc>
        <w:tc>
          <w:tcPr>
            <w:tcW w:w="1109" w:type="dxa"/>
            <w:vAlign w:val="top"/>
          </w:tcPr>
          <w:p w14:paraId="79A0C4F4">
            <w:pPr>
              <w:pStyle w:val="6"/>
              <w:spacing w:before="106" w:line="169" w:lineRule="auto"/>
              <w:ind w:left="334"/>
              <w:rPr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1438</w:t>
            </w:r>
          </w:p>
        </w:tc>
        <w:tc>
          <w:tcPr>
            <w:tcW w:w="1279" w:type="dxa"/>
            <w:vAlign w:val="top"/>
          </w:tcPr>
          <w:p w14:paraId="07C99348">
            <w:pPr>
              <w:pStyle w:val="6"/>
              <w:spacing w:before="107" w:line="168" w:lineRule="auto"/>
              <w:ind w:left="423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1937</w:t>
            </w:r>
          </w:p>
        </w:tc>
        <w:tc>
          <w:tcPr>
            <w:tcW w:w="1259" w:type="dxa"/>
            <w:vAlign w:val="top"/>
          </w:tcPr>
          <w:p w14:paraId="630A9405">
            <w:pPr>
              <w:pStyle w:val="6"/>
              <w:spacing w:before="107" w:line="168" w:lineRule="auto"/>
              <w:ind w:left="4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2715</w:t>
            </w:r>
          </w:p>
        </w:tc>
        <w:tc>
          <w:tcPr>
            <w:tcW w:w="1268" w:type="dxa"/>
            <w:vAlign w:val="top"/>
          </w:tcPr>
          <w:p w14:paraId="5C7D1392">
            <w:pPr>
              <w:pStyle w:val="6"/>
              <w:spacing w:before="109" w:line="167" w:lineRule="auto"/>
              <w:ind w:left="4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3727</w:t>
            </w:r>
          </w:p>
        </w:tc>
        <w:tc>
          <w:tcPr>
            <w:tcW w:w="1309" w:type="dxa"/>
            <w:vAlign w:val="top"/>
          </w:tcPr>
          <w:p w14:paraId="259D6264">
            <w:pPr>
              <w:pStyle w:val="6"/>
              <w:spacing w:before="109" w:line="167" w:lineRule="auto"/>
              <w:ind w:left="43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4255</w:t>
            </w:r>
          </w:p>
        </w:tc>
        <w:tc>
          <w:tcPr>
            <w:tcW w:w="1273" w:type="dxa"/>
            <w:vAlign w:val="top"/>
          </w:tcPr>
          <w:p w14:paraId="670FB013">
            <w:pPr>
              <w:pStyle w:val="6"/>
              <w:spacing w:before="109" w:line="167" w:lineRule="auto"/>
              <w:ind w:left="4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4842</w:t>
            </w:r>
          </w:p>
        </w:tc>
      </w:tr>
      <w:tr w14:paraId="33CD9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Align w:val="top"/>
          </w:tcPr>
          <w:p w14:paraId="241F52AB">
            <w:pPr>
              <w:pStyle w:val="6"/>
              <w:spacing w:before="56" w:line="213" w:lineRule="auto"/>
              <w:ind w:left="52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金融</w:t>
            </w:r>
          </w:p>
        </w:tc>
        <w:tc>
          <w:tcPr>
            <w:tcW w:w="1109" w:type="dxa"/>
            <w:vAlign w:val="top"/>
          </w:tcPr>
          <w:p w14:paraId="35E82B76">
            <w:pPr>
              <w:pStyle w:val="6"/>
              <w:spacing w:before="107" w:line="168" w:lineRule="auto"/>
              <w:ind w:left="38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844</w:t>
            </w:r>
          </w:p>
        </w:tc>
        <w:tc>
          <w:tcPr>
            <w:tcW w:w="1279" w:type="dxa"/>
            <w:vAlign w:val="top"/>
          </w:tcPr>
          <w:p w14:paraId="3FE79A24">
            <w:pPr>
              <w:pStyle w:val="6"/>
              <w:spacing w:before="109" w:line="167" w:lineRule="auto"/>
              <w:ind w:left="423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1408</w:t>
            </w:r>
          </w:p>
        </w:tc>
        <w:tc>
          <w:tcPr>
            <w:tcW w:w="1259" w:type="dxa"/>
            <w:vAlign w:val="top"/>
          </w:tcPr>
          <w:p w14:paraId="2816BA16">
            <w:pPr>
              <w:pStyle w:val="6"/>
              <w:spacing w:before="107" w:line="168" w:lineRule="auto"/>
              <w:ind w:left="417"/>
              <w:rPr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1851</w:t>
            </w:r>
          </w:p>
        </w:tc>
        <w:tc>
          <w:tcPr>
            <w:tcW w:w="1268" w:type="dxa"/>
            <w:vAlign w:val="top"/>
          </w:tcPr>
          <w:p w14:paraId="4457DE31">
            <w:pPr>
              <w:pStyle w:val="6"/>
              <w:spacing w:before="110" w:line="166" w:lineRule="auto"/>
              <w:ind w:left="4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2263</w:t>
            </w:r>
          </w:p>
        </w:tc>
        <w:tc>
          <w:tcPr>
            <w:tcW w:w="1309" w:type="dxa"/>
            <w:vAlign w:val="top"/>
          </w:tcPr>
          <w:p w14:paraId="4B1AE858">
            <w:pPr>
              <w:pStyle w:val="6"/>
              <w:spacing w:before="110" w:line="166" w:lineRule="auto"/>
              <w:ind w:left="4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2668</w:t>
            </w:r>
          </w:p>
        </w:tc>
        <w:tc>
          <w:tcPr>
            <w:tcW w:w="1273" w:type="dxa"/>
            <w:vAlign w:val="top"/>
          </w:tcPr>
          <w:p w14:paraId="005B6147">
            <w:pPr>
              <w:pStyle w:val="6"/>
              <w:spacing w:before="110" w:line="166" w:lineRule="auto"/>
              <w:ind w:left="4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2447</w:t>
            </w:r>
          </w:p>
        </w:tc>
      </w:tr>
      <w:tr w14:paraId="4B9CC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Align w:val="top"/>
          </w:tcPr>
          <w:p w14:paraId="55D7299E">
            <w:pPr>
              <w:pStyle w:val="6"/>
              <w:spacing w:before="56" w:line="213" w:lineRule="auto"/>
              <w:ind w:left="42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房地产</w:t>
            </w:r>
          </w:p>
        </w:tc>
        <w:tc>
          <w:tcPr>
            <w:tcW w:w="1109" w:type="dxa"/>
            <w:vAlign w:val="top"/>
          </w:tcPr>
          <w:p w14:paraId="00CDD6D6">
            <w:pPr>
              <w:pStyle w:val="6"/>
              <w:spacing w:before="109" w:line="167" w:lineRule="auto"/>
              <w:ind w:left="38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922</w:t>
            </w:r>
          </w:p>
        </w:tc>
        <w:tc>
          <w:tcPr>
            <w:tcW w:w="1279" w:type="dxa"/>
            <w:vAlign w:val="top"/>
          </w:tcPr>
          <w:p w14:paraId="2CF323CD">
            <w:pPr>
              <w:pStyle w:val="6"/>
              <w:spacing w:before="109" w:line="167" w:lineRule="auto"/>
              <w:ind w:left="476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837</w:t>
            </w:r>
          </w:p>
        </w:tc>
        <w:tc>
          <w:tcPr>
            <w:tcW w:w="1259" w:type="dxa"/>
            <w:vAlign w:val="top"/>
          </w:tcPr>
          <w:p w14:paraId="619D3B6E">
            <w:pPr>
              <w:pStyle w:val="6"/>
              <w:spacing w:before="109" w:line="167" w:lineRule="auto"/>
              <w:ind w:left="467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714</w:t>
            </w:r>
          </w:p>
        </w:tc>
        <w:tc>
          <w:tcPr>
            <w:tcW w:w="1268" w:type="dxa"/>
            <w:vAlign w:val="top"/>
          </w:tcPr>
          <w:p w14:paraId="71C9365A">
            <w:pPr>
              <w:pStyle w:val="6"/>
              <w:spacing w:before="111" w:line="165" w:lineRule="auto"/>
              <w:ind w:left="46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545</w:t>
            </w:r>
          </w:p>
        </w:tc>
        <w:tc>
          <w:tcPr>
            <w:tcW w:w="1309" w:type="dxa"/>
            <w:vAlign w:val="top"/>
          </w:tcPr>
          <w:p w14:paraId="4CE3EB3A">
            <w:pPr>
              <w:pStyle w:val="6"/>
              <w:spacing w:before="111" w:line="165" w:lineRule="auto"/>
              <w:ind w:left="48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562</w:t>
            </w:r>
          </w:p>
        </w:tc>
        <w:tc>
          <w:tcPr>
            <w:tcW w:w="1273" w:type="dxa"/>
            <w:vAlign w:val="top"/>
          </w:tcPr>
          <w:p w14:paraId="3CCD1B06">
            <w:pPr>
              <w:pStyle w:val="6"/>
              <w:spacing w:before="111" w:line="165" w:lineRule="auto"/>
              <w:ind w:left="46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470</w:t>
            </w:r>
          </w:p>
        </w:tc>
      </w:tr>
      <w:tr w14:paraId="25E10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93" w:type="dxa"/>
            <w:vAlign w:val="top"/>
          </w:tcPr>
          <w:p w14:paraId="0827BD86">
            <w:pPr>
              <w:pStyle w:val="6"/>
              <w:spacing w:before="57" w:line="217" w:lineRule="auto"/>
              <w:ind w:left="3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其他服务</w:t>
            </w:r>
          </w:p>
        </w:tc>
        <w:tc>
          <w:tcPr>
            <w:tcW w:w="1109" w:type="dxa"/>
            <w:vAlign w:val="top"/>
          </w:tcPr>
          <w:p w14:paraId="7506F534">
            <w:pPr>
              <w:pStyle w:val="6"/>
              <w:spacing w:before="110" w:line="170" w:lineRule="auto"/>
              <w:ind w:left="33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7206</w:t>
            </w:r>
          </w:p>
        </w:tc>
        <w:tc>
          <w:tcPr>
            <w:tcW w:w="1279" w:type="dxa"/>
            <w:vAlign w:val="top"/>
          </w:tcPr>
          <w:p w14:paraId="6FEF2B28">
            <w:pPr>
              <w:pStyle w:val="6"/>
              <w:spacing w:before="110" w:line="170" w:lineRule="auto"/>
              <w:ind w:left="42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9044</w:t>
            </w:r>
          </w:p>
        </w:tc>
        <w:tc>
          <w:tcPr>
            <w:tcW w:w="1259" w:type="dxa"/>
            <w:vAlign w:val="top"/>
          </w:tcPr>
          <w:p w14:paraId="0AE0BD1B">
            <w:pPr>
              <w:pStyle w:val="6"/>
              <w:spacing w:before="109" w:line="171" w:lineRule="auto"/>
              <w:ind w:left="357"/>
              <w:rPr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12865</w:t>
            </w:r>
          </w:p>
        </w:tc>
        <w:tc>
          <w:tcPr>
            <w:tcW w:w="1268" w:type="dxa"/>
            <w:vAlign w:val="top"/>
          </w:tcPr>
          <w:p w14:paraId="33DECBF1">
            <w:pPr>
              <w:pStyle w:val="6"/>
              <w:spacing w:before="110" w:line="170" w:lineRule="auto"/>
              <w:ind w:left="3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18921</w:t>
            </w:r>
          </w:p>
        </w:tc>
        <w:tc>
          <w:tcPr>
            <w:tcW w:w="1309" w:type="dxa"/>
            <w:vAlign w:val="top"/>
          </w:tcPr>
          <w:p w14:paraId="7DC1294D">
            <w:pPr>
              <w:pStyle w:val="6"/>
              <w:spacing w:before="110" w:line="170" w:lineRule="auto"/>
              <w:ind w:left="38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19634</w:t>
            </w:r>
          </w:p>
        </w:tc>
        <w:tc>
          <w:tcPr>
            <w:tcW w:w="1273" w:type="dxa"/>
            <w:vAlign w:val="top"/>
          </w:tcPr>
          <w:p w14:paraId="6C37AB09">
            <w:pPr>
              <w:pStyle w:val="6"/>
              <w:spacing w:before="110" w:line="170" w:lineRule="auto"/>
              <w:ind w:left="36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19316</w:t>
            </w:r>
          </w:p>
        </w:tc>
      </w:tr>
    </w:tbl>
    <w:p w14:paraId="27C54978">
      <w:pPr>
        <w:spacing w:before="77" w:line="222" w:lineRule="auto"/>
        <w:ind w:left="151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-21"/>
          <w:sz w:val="23"/>
          <w:szCs w:val="23"/>
        </w:rPr>
        <w:t>部分数据来源：石龙区历年统计年鉴</w:t>
      </w:r>
    </w:p>
    <w:p w14:paraId="16BD72E1">
      <w:pPr>
        <w:pStyle w:val="2"/>
        <w:spacing w:line="264" w:lineRule="auto"/>
      </w:pPr>
    </w:p>
    <w:p w14:paraId="6CBD60D9">
      <w:pPr>
        <w:spacing w:before="102" w:line="222" w:lineRule="auto"/>
        <w:ind w:left="3784"/>
        <w:outlineLvl w:val="2"/>
        <w:rPr>
          <w:rFonts w:ascii="仿宋" w:hAnsi="仿宋" w:eastAsia="仿宋" w:cs="仿宋"/>
          <w:sz w:val="31"/>
          <w:szCs w:val="31"/>
        </w:rPr>
      </w:pPr>
      <w:bookmarkStart w:id="82" w:name="bookmark7"/>
      <w:bookmarkEnd w:id="82"/>
      <w:r>
        <w:rPr>
          <w:rFonts w:ascii="仿宋" w:hAnsi="仿宋" w:eastAsia="仿宋" w:cs="仿宋"/>
          <w:b/>
          <w:bCs/>
          <w:spacing w:val="20"/>
          <w:sz w:val="31"/>
          <w:szCs w:val="31"/>
        </w:rPr>
        <w:t>第二章社会发展概况</w:t>
      </w:r>
    </w:p>
    <w:p w14:paraId="60936D62">
      <w:pPr>
        <w:pStyle w:val="2"/>
        <w:spacing w:line="280" w:lineRule="auto"/>
      </w:pPr>
    </w:p>
    <w:p w14:paraId="4F0D228A">
      <w:pPr>
        <w:pStyle w:val="2"/>
        <w:spacing w:line="280" w:lineRule="auto"/>
      </w:pPr>
    </w:p>
    <w:p w14:paraId="6AF0E4EE">
      <w:pPr>
        <w:spacing w:before="101" w:line="222" w:lineRule="auto"/>
        <w:ind w:left="3764"/>
        <w:outlineLvl w:val="3"/>
        <w:rPr>
          <w:rFonts w:ascii="仿宋" w:hAnsi="仿宋" w:eastAsia="仿宋" w:cs="仿宋"/>
          <w:sz w:val="31"/>
          <w:szCs w:val="31"/>
        </w:rPr>
      </w:pPr>
      <w:bookmarkStart w:id="83" w:name="bookmark8"/>
      <w:bookmarkEnd w:id="83"/>
      <w:r>
        <w:rPr>
          <w:rFonts w:ascii="仿宋" w:hAnsi="仿宋" w:eastAsia="仿宋" w:cs="仿宋"/>
          <w:b/>
          <w:bCs/>
          <w:spacing w:val="22"/>
          <w:sz w:val="31"/>
          <w:szCs w:val="31"/>
        </w:rPr>
        <w:t>第一节城乡居民收入</w:t>
      </w:r>
    </w:p>
    <w:p w14:paraId="5757462A">
      <w:pPr>
        <w:pStyle w:val="2"/>
        <w:spacing w:line="457" w:lineRule="auto"/>
      </w:pPr>
    </w:p>
    <w:p w14:paraId="0D4B8A7F">
      <w:pPr>
        <w:spacing w:before="101" w:line="371" w:lineRule="auto"/>
        <w:ind w:left="1100" w:right="1069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2010年我区农村居民人均纯收入为7441.5</w:t>
      </w:r>
      <w:r>
        <w:rPr>
          <w:rFonts w:ascii="仿宋" w:hAnsi="仿宋" w:eastAsia="仿宋" w:cs="仿宋"/>
          <w:spacing w:val="3"/>
          <w:sz w:val="31"/>
          <w:szCs w:val="31"/>
        </w:rPr>
        <w:t>2元，与“十五”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末期相比增长了1倍。年均增长率为14.9%</w:t>
      </w:r>
      <w:r>
        <w:rPr>
          <w:rFonts w:ascii="仿宋" w:hAnsi="仿宋" w:eastAsia="仿宋" w:cs="仿宋"/>
          <w:spacing w:val="-3"/>
          <w:sz w:val="31"/>
          <w:szCs w:val="31"/>
        </w:rPr>
        <w:t>。从城镇居民人均可</w:t>
      </w:r>
      <w:r>
        <w:rPr>
          <w:rFonts w:ascii="仿宋" w:hAnsi="仿宋" w:eastAsia="仿宋" w:cs="仿宋"/>
          <w:sz w:val="31"/>
          <w:szCs w:val="31"/>
        </w:rPr>
        <w:t xml:space="preserve">   支配收入看，“十五“末期为8820元，2010年增加到16434</w:t>
      </w:r>
      <w:r>
        <w:rPr>
          <w:rFonts w:ascii="仿宋" w:hAnsi="仿宋" w:eastAsia="仿宋" w:cs="仿宋"/>
          <w:spacing w:val="-1"/>
          <w:sz w:val="31"/>
          <w:szCs w:val="31"/>
        </w:rPr>
        <w:t>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增长了86.3%,年均增长率为13.3%。从城乡居民收入差</w:t>
      </w:r>
      <w:r>
        <w:rPr>
          <w:rFonts w:ascii="仿宋" w:hAnsi="仿宋" w:eastAsia="仿宋" w:cs="仿宋"/>
          <w:spacing w:val="3"/>
          <w:sz w:val="31"/>
          <w:szCs w:val="31"/>
        </w:rPr>
        <w:t>异比较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2"/>
          <w:sz w:val="31"/>
          <w:szCs w:val="31"/>
        </w:rPr>
        <w:t>看，“十一五“时期以来农村居民人均纯收入年均增长速度略高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3"/>
          <w:sz w:val="31"/>
          <w:szCs w:val="31"/>
        </w:rPr>
        <w:t>于城镇居民人均可支配收入，城乡居民收入比</w:t>
      </w:r>
      <w:r>
        <w:rPr>
          <w:rFonts w:ascii="仿宋" w:hAnsi="仿宋" w:eastAsia="仿宋" w:cs="仿宋"/>
          <w:spacing w:val="-14"/>
          <w:sz w:val="31"/>
          <w:szCs w:val="31"/>
        </w:rPr>
        <w:t>由“十五”末期的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7"/>
          <w:sz w:val="31"/>
          <w:szCs w:val="31"/>
        </w:rPr>
        <w:t>2.37缩小到2010年的2.21。</w:t>
      </w:r>
    </w:p>
    <w:p w14:paraId="72026CF3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850" w:h="16860"/>
          <w:pgMar w:top="400" w:right="558" w:bottom="1134" w:left="499" w:header="0" w:footer="999" w:gutter="0"/>
          <w:cols w:space="720" w:num="1"/>
        </w:sectPr>
      </w:pPr>
    </w:p>
    <w:p w14:paraId="5E06A6AA">
      <w:pPr>
        <w:spacing w:before="118" w:line="372" w:lineRule="exact"/>
      </w:pPr>
      <w:r>
        <w:rPr>
          <w:position w:val="-7"/>
        </w:rPr>
        <w:drawing>
          <wp:inline distT="0" distB="0" distL="0" distR="0">
            <wp:extent cx="213995" cy="23622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14330" cy="23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9EC7E">
      <w:pPr>
        <w:pStyle w:val="2"/>
        <w:spacing w:line="297" w:lineRule="auto"/>
      </w:pPr>
    </w:p>
    <w:p w14:paraId="4E96C716">
      <w:pPr>
        <w:pStyle w:val="2"/>
        <w:spacing w:line="298" w:lineRule="auto"/>
      </w:pPr>
    </w:p>
    <w:p w14:paraId="07B5DC34">
      <w:pPr>
        <w:spacing w:line="4920" w:lineRule="exact"/>
        <w:ind w:firstLine="966"/>
      </w:pPr>
      <w:r>
        <w:rPr>
          <w:position w:val="-98"/>
        </w:rPr>
        <w:drawing>
          <wp:inline distT="0" distB="0" distL="0" distR="0">
            <wp:extent cx="5333365" cy="31242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5333928" cy="312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DE37D">
      <w:pPr>
        <w:spacing w:before="155" w:line="222" w:lineRule="auto"/>
        <w:ind w:left="29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8"/>
          <w:sz w:val="25"/>
          <w:szCs w:val="25"/>
        </w:rPr>
        <w:t>图22005--2010年石龙区居民收入情况</w:t>
      </w:r>
    </w:p>
    <w:p w14:paraId="37F25515">
      <w:pPr>
        <w:spacing w:before="208" w:line="222" w:lineRule="auto"/>
        <w:ind w:left="3630"/>
        <w:outlineLvl w:val="0"/>
        <w:rPr>
          <w:rFonts w:ascii="仿宋" w:hAnsi="仿宋" w:eastAsia="仿宋" w:cs="仿宋"/>
          <w:sz w:val="31"/>
          <w:szCs w:val="31"/>
        </w:rPr>
      </w:pPr>
      <w:bookmarkStart w:id="84" w:name="bookmark9"/>
      <w:bookmarkEnd w:id="84"/>
      <w:r>
        <w:rPr>
          <w:rFonts w:ascii="仿宋" w:hAnsi="仿宋" w:eastAsia="仿宋" w:cs="仿宋"/>
          <w:b/>
          <w:bCs/>
          <w:spacing w:val="23"/>
          <w:sz w:val="31"/>
          <w:szCs w:val="31"/>
        </w:rPr>
        <w:t>第二节基础设施建设</w:t>
      </w:r>
    </w:p>
    <w:p w14:paraId="2A0544F2">
      <w:pPr>
        <w:spacing w:before="253" w:line="372" w:lineRule="auto"/>
        <w:ind w:left="946" w:right="228" w:firstLine="5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我区公路线路里程在“十五”末期至2008年</w:t>
      </w:r>
      <w:r>
        <w:rPr>
          <w:rFonts w:ascii="仿宋" w:hAnsi="仿宋" w:eastAsia="仿宋" w:cs="仿宋"/>
          <w:spacing w:val="1"/>
          <w:sz w:val="31"/>
          <w:szCs w:val="31"/>
        </w:rPr>
        <w:t>期间一直维持</w:t>
      </w:r>
      <w:r>
        <w:rPr>
          <w:rFonts w:ascii="仿宋" w:hAnsi="仿宋" w:eastAsia="仿宋" w:cs="仿宋"/>
          <w:sz w:val="31"/>
          <w:szCs w:val="31"/>
        </w:rPr>
        <w:t xml:space="preserve"> 在40公里的水平，2010年达到85公里。“十一五”期间人均用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电量逐年增加，“十五”末期为86.7千瓦时/人年，2010年达到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180.1千瓦时/人年，2010年与“十五”末期相比翻</w:t>
      </w:r>
      <w:r>
        <w:rPr>
          <w:rFonts w:ascii="仿宋" w:hAnsi="仿宋" w:eastAsia="仿宋" w:cs="仿宋"/>
          <w:spacing w:val="-2"/>
          <w:sz w:val="31"/>
          <w:szCs w:val="31"/>
        </w:rPr>
        <w:t>了一番多。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通讯方面，“十五”末期每百户互联网用户数为3户，到2010年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发展到每百户互联网用户数15户，增长了4倍。</w:t>
      </w:r>
    </w:p>
    <w:p w14:paraId="69E22776">
      <w:pPr>
        <w:spacing w:before="52" w:line="363" w:lineRule="auto"/>
        <w:ind w:left="946" w:right="229" w:firstLine="5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水利电力设施建设方面，“十一五”期间我区政府投资对石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龙河上段1公里左右河段以及官庄等水库进行了治</w:t>
      </w:r>
      <w:r>
        <w:rPr>
          <w:rFonts w:ascii="仿宋" w:hAnsi="仿宋" w:eastAsia="仿宋" w:cs="仿宋"/>
          <w:spacing w:val="-6"/>
          <w:sz w:val="31"/>
          <w:szCs w:val="31"/>
        </w:rPr>
        <w:t>理，完成了饮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水工程项目，在产业集聚区新建了1座110万伏变电站。</w:t>
      </w:r>
    </w:p>
    <w:p w14:paraId="2F540F1F">
      <w:pPr>
        <w:pStyle w:val="2"/>
        <w:spacing w:line="273" w:lineRule="auto"/>
      </w:pPr>
    </w:p>
    <w:p w14:paraId="56531327">
      <w:pPr>
        <w:spacing w:before="100" w:line="222" w:lineRule="auto"/>
        <w:ind w:left="3950"/>
        <w:outlineLvl w:val="3"/>
        <w:rPr>
          <w:rFonts w:ascii="仿宋" w:hAnsi="仿宋" w:eastAsia="仿宋" w:cs="仿宋"/>
          <w:sz w:val="31"/>
          <w:szCs w:val="31"/>
        </w:rPr>
      </w:pPr>
      <w:bookmarkStart w:id="85" w:name="bookmark10"/>
      <w:bookmarkEnd w:id="85"/>
      <w:r>
        <w:rPr>
          <w:rFonts w:ascii="仿宋" w:hAnsi="仿宋" w:eastAsia="仿宋" w:cs="仿宋"/>
          <w:b/>
          <w:bCs/>
          <w:spacing w:val="26"/>
          <w:sz w:val="31"/>
          <w:szCs w:val="31"/>
        </w:rPr>
        <w:t>第三节社会事业</w:t>
      </w:r>
    </w:p>
    <w:p w14:paraId="1E6DCB1D">
      <w:pPr>
        <w:pStyle w:val="2"/>
        <w:spacing w:line="470" w:lineRule="auto"/>
      </w:pPr>
    </w:p>
    <w:p w14:paraId="3F857B16">
      <w:pPr>
        <w:spacing w:before="101" w:line="222" w:lineRule="auto"/>
        <w:ind w:left="15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----科技投入。“十五”末期我区财政科技投入为164万</w:t>
      </w:r>
    </w:p>
    <w:p w14:paraId="2046A556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22" w:type="default"/>
          <w:pgSz w:w="11840" w:h="16930"/>
          <w:pgMar w:top="400" w:right="1776" w:bottom="1134" w:left="503" w:header="0" w:footer="999" w:gutter="0"/>
          <w:cols w:space="720" w:num="1"/>
        </w:sectPr>
      </w:pPr>
    </w:p>
    <w:p w14:paraId="0C61B267">
      <w:pPr>
        <w:pStyle w:val="2"/>
        <w:spacing w:line="346" w:lineRule="auto"/>
      </w:pPr>
    </w:p>
    <w:p w14:paraId="78F08500">
      <w:pPr>
        <w:spacing w:before="1" w:line="411" w:lineRule="exact"/>
        <w:ind w:firstLine="9203"/>
      </w:pPr>
      <w:r>
        <w:rPr>
          <w:position w:val="-8"/>
        </w:rPr>
        <w:drawing>
          <wp:inline distT="0" distB="0" distL="0" distR="0">
            <wp:extent cx="198120" cy="26098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98552" cy="26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0BFEC">
      <w:pPr>
        <w:pStyle w:val="2"/>
        <w:spacing w:line="307" w:lineRule="auto"/>
      </w:pPr>
    </w:p>
    <w:p w14:paraId="7B84E634">
      <w:pPr>
        <w:spacing w:before="104" w:line="346" w:lineRule="auto"/>
        <w:ind w:left="64" w:right="115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元，2010年增加到了469万元，增长了1.86 倍，年均</w:t>
      </w:r>
      <w:r>
        <w:rPr>
          <w:rFonts w:ascii="仿宋" w:hAnsi="仿宋" w:eastAsia="仿宋" w:cs="仿宋"/>
          <w:spacing w:val="8"/>
          <w:sz w:val="32"/>
          <w:szCs w:val="32"/>
        </w:rPr>
        <w:t>增长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率23.4%,高于同期一般性财政支出的年均增长速度</w:t>
      </w:r>
      <w:r>
        <w:rPr>
          <w:rFonts w:ascii="仿宋" w:hAnsi="仿宋" w:eastAsia="仿宋" w:cs="仿宋"/>
          <w:spacing w:val="-2"/>
          <w:sz w:val="32"/>
          <w:szCs w:val="32"/>
        </w:rPr>
        <w:t>；“十一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五”期间财政科技投入占财政支出的比重较“十五”末</w:t>
      </w:r>
      <w:r>
        <w:rPr>
          <w:rFonts w:ascii="仿宋" w:hAnsi="仿宋" w:eastAsia="仿宋" w:cs="仿宋"/>
          <w:spacing w:val="-2"/>
          <w:sz w:val="32"/>
          <w:szCs w:val="32"/>
        </w:rPr>
        <w:t>期有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所增加。</w:t>
      </w:r>
    </w:p>
    <w:p w14:paraId="2E9170C9">
      <w:pPr>
        <w:spacing w:before="172" w:line="222" w:lineRule="auto"/>
        <w:ind w:left="1548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1"/>
          <w:sz w:val="26"/>
          <w:szCs w:val="26"/>
        </w:rPr>
        <w:t>表122005-2010年石龙区历年财政科教支出状况</w:t>
      </w:r>
    </w:p>
    <w:p w14:paraId="7CEC60B8">
      <w:pPr>
        <w:spacing w:line="226" w:lineRule="exact"/>
      </w:pPr>
    </w:p>
    <w:tbl>
      <w:tblPr>
        <w:tblStyle w:val="5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2037"/>
        <w:gridCol w:w="839"/>
        <w:gridCol w:w="839"/>
        <w:gridCol w:w="839"/>
        <w:gridCol w:w="849"/>
        <w:gridCol w:w="849"/>
        <w:gridCol w:w="834"/>
      </w:tblGrid>
      <w:tr w14:paraId="3B26A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70" w:type="dxa"/>
            <w:gridSpan w:val="2"/>
            <w:vAlign w:val="top"/>
          </w:tcPr>
          <w:p w14:paraId="67D26A5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065048F">
            <w:pPr>
              <w:pStyle w:val="6"/>
              <w:spacing w:before="106" w:line="165" w:lineRule="auto"/>
              <w:ind w:left="207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2005</w:t>
            </w:r>
          </w:p>
        </w:tc>
        <w:tc>
          <w:tcPr>
            <w:tcW w:w="839" w:type="dxa"/>
            <w:vAlign w:val="top"/>
          </w:tcPr>
          <w:p w14:paraId="2FAB0B64">
            <w:pPr>
              <w:pStyle w:val="6"/>
              <w:spacing w:before="106" w:line="165" w:lineRule="auto"/>
              <w:ind w:left="208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2006</w:t>
            </w:r>
          </w:p>
        </w:tc>
        <w:tc>
          <w:tcPr>
            <w:tcW w:w="839" w:type="dxa"/>
            <w:vAlign w:val="top"/>
          </w:tcPr>
          <w:p w14:paraId="01C0A1DD">
            <w:pPr>
              <w:pStyle w:val="6"/>
              <w:spacing w:before="106" w:line="165" w:lineRule="auto"/>
              <w:ind w:left="21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2007</w:t>
            </w:r>
          </w:p>
        </w:tc>
        <w:tc>
          <w:tcPr>
            <w:tcW w:w="849" w:type="dxa"/>
            <w:vAlign w:val="top"/>
          </w:tcPr>
          <w:p w14:paraId="39889D50">
            <w:pPr>
              <w:pStyle w:val="6"/>
              <w:spacing w:before="106" w:line="165" w:lineRule="auto"/>
              <w:ind w:left="21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2008</w:t>
            </w:r>
          </w:p>
        </w:tc>
        <w:tc>
          <w:tcPr>
            <w:tcW w:w="849" w:type="dxa"/>
            <w:vAlign w:val="top"/>
          </w:tcPr>
          <w:p w14:paraId="6F46C7B1">
            <w:pPr>
              <w:pStyle w:val="6"/>
              <w:spacing w:before="106" w:line="165" w:lineRule="auto"/>
              <w:ind w:left="21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2009</w:t>
            </w:r>
          </w:p>
        </w:tc>
        <w:tc>
          <w:tcPr>
            <w:tcW w:w="834" w:type="dxa"/>
            <w:vAlign w:val="top"/>
          </w:tcPr>
          <w:p w14:paraId="02AA4EBE">
            <w:pPr>
              <w:pStyle w:val="6"/>
              <w:spacing w:before="105" w:line="166" w:lineRule="auto"/>
              <w:ind w:left="202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2010</w:t>
            </w:r>
          </w:p>
        </w:tc>
      </w:tr>
      <w:tr w14:paraId="3F838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470" w:type="dxa"/>
            <w:gridSpan w:val="2"/>
            <w:vAlign w:val="top"/>
          </w:tcPr>
          <w:p w14:paraId="4E5D7971">
            <w:pPr>
              <w:pStyle w:val="6"/>
              <w:spacing w:before="13" w:line="168" w:lineRule="auto"/>
              <w:ind w:left="95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地方一般财政支出(万元)</w:t>
            </w:r>
          </w:p>
        </w:tc>
        <w:tc>
          <w:tcPr>
            <w:tcW w:w="839" w:type="dxa"/>
            <w:vAlign w:val="top"/>
          </w:tcPr>
          <w:p w14:paraId="31DF9C5C">
            <w:pPr>
              <w:pStyle w:val="6"/>
              <w:spacing w:before="83" w:line="176" w:lineRule="exact"/>
              <w:ind w:left="144"/>
              <w:rPr>
                <w:sz w:val="21"/>
                <w:szCs w:val="21"/>
              </w:rPr>
            </w:pPr>
            <w:r>
              <w:rPr>
                <w:spacing w:val="-4"/>
                <w:position w:val="-2"/>
                <w:sz w:val="21"/>
                <w:szCs w:val="21"/>
              </w:rPr>
              <w:t>12874</w:t>
            </w:r>
          </w:p>
        </w:tc>
        <w:tc>
          <w:tcPr>
            <w:tcW w:w="839" w:type="dxa"/>
            <w:vAlign w:val="top"/>
          </w:tcPr>
          <w:p w14:paraId="020A1FCE">
            <w:pPr>
              <w:pStyle w:val="6"/>
              <w:spacing w:before="81" w:line="178" w:lineRule="exact"/>
              <w:ind w:left="148"/>
              <w:rPr>
                <w:sz w:val="21"/>
                <w:szCs w:val="21"/>
              </w:rPr>
            </w:pPr>
            <w:r>
              <w:rPr>
                <w:b/>
                <w:bCs/>
                <w:spacing w:val="-7"/>
                <w:position w:val="-2"/>
                <w:sz w:val="21"/>
                <w:szCs w:val="21"/>
              </w:rPr>
              <w:t>16993</w:t>
            </w:r>
          </w:p>
        </w:tc>
        <w:tc>
          <w:tcPr>
            <w:tcW w:w="839" w:type="dxa"/>
            <w:vAlign w:val="top"/>
          </w:tcPr>
          <w:p w14:paraId="5FAE3DA3">
            <w:pPr>
              <w:pStyle w:val="6"/>
              <w:spacing w:before="81" w:line="178" w:lineRule="exact"/>
              <w:ind w:left="150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position w:val="-2"/>
                <w:sz w:val="21"/>
                <w:szCs w:val="21"/>
              </w:rPr>
              <w:t>21513</w:t>
            </w:r>
          </w:p>
        </w:tc>
        <w:tc>
          <w:tcPr>
            <w:tcW w:w="849" w:type="dxa"/>
            <w:vAlign w:val="top"/>
          </w:tcPr>
          <w:p w14:paraId="31374906">
            <w:pPr>
              <w:pStyle w:val="6"/>
              <w:spacing w:before="82" w:line="177" w:lineRule="exact"/>
              <w:ind w:left="161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position w:val="-2"/>
                <w:sz w:val="21"/>
                <w:szCs w:val="21"/>
              </w:rPr>
              <w:t>26442</w:t>
            </w:r>
          </w:p>
        </w:tc>
        <w:tc>
          <w:tcPr>
            <w:tcW w:w="849" w:type="dxa"/>
            <w:vAlign w:val="top"/>
          </w:tcPr>
          <w:p w14:paraId="3BF8B1C4">
            <w:pPr>
              <w:pStyle w:val="6"/>
              <w:spacing w:before="82" w:line="177" w:lineRule="exact"/>
              <w:ind w:left="161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position w:val="-2"/>
                <w:sz w:val="21"/>
                <w:szCs w:val="21"/>
              </w:rPr>
              <w:t>27722</w:t>
            </w:r>
          </w:p>
        </w:tc>
        <w:tc>
          <w:tcPr>
            <w:tcW w:w="834" w:type="dxa"/>
            <w:vAlign w:val="top"/>
          </w:tcPr>
          <w:p w14:paraId="2EA67361">
            <w:pPr>
              <w:pStyle w:val="6"/>
              <w:spacing w:before="81" w:line="178" w:lineRule="exact"/>
              <w:ind w:left="152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position w:val="-2"/>
                <w:sz w:val="21"/>
                <w:szCs w:val="21"/>
              </w:rPr>
              <w:t>29018</w:t>
            </w:r>
          </w:p>
        </w:tc>
      </w:tr>
      <w:tr w14:paraId="75C88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 w14:paraId="2ED4ECC5">
            <w:pPr>
              <w:pStyle w:val="6"/>
              <w:spacing w:before="50" w:line="274" w:lineRule="auto"/>
              <w:ind w:left="105" w:right="256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财政科技支</w:t>
            </w:r>
            <w:r>
              <w:rPr>
                <w:sz w:val="21"/>
                <w:szCs w:val="21"/>
              </w:rPr>
              <w:t xml:space="preserve"> 出</w:t>
            </w:r>
          </w:p>
        </w:tc>
        <w:tc>
          <w:tcPr>
            <w:tcW w:w="2037" w:type="dxa"/>
            <w:vAlign w:val="top"/>
          </w:tcPr>
          <w:p w14:paraId="00DA4FF6">
            <w:pPr>
              <w:pStyle w:val="6"/>
              <w:spacing w:before="60" w:line="218" w:lineRule="auto"/>
              <w:ind w:left="102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总额(万元)</w:t>
            </w:r>
          </w:p>
        </w:tc>
        <w:tc>
          <w:tcPr>
            <w:tcW w:w="839" w:type="dxa"/>
            <w:vAlign w:val="top"/>
          </w:tcPr>
          <w:p w14:paraId="4E7F3DAD">
            <w:pPr>
              <w:pStyle w:val="6"/>
              <w:spacing w:before="113" w:line="171" w:lineRule="auto"/>
              <w:ind w:left="25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164</w:t>
            </w:r>
          </w:p>
        </w:tc>
        <w:tc>
          <w:tcPr>
            <w:tcW w:w="839" w:type="dxa"/>
            <w:vAlign w:val="top"/>
          </w:tcPr>
          <w:p w14:paraId="26581689">
            <w:pPr>
              <w:pStyle w:val="6"/>
              <w:spacing w:before="113" w:line="171" w:lineRule="auto"/>
              <w:ind w:left="25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251</w:t>
            </w:r>
          </w:p>
        </w:tc>
        <w:tc>
          <w:tcPr>
            <w:tcW w:w="839" w:type="dxa"/>
            <w:vAlign w:val="top"/>
          </w:tcPr>
          <w:p w14:paraId="1B542AE9">
            <w:pPr>
              <w:pStyle w:val="6"/>
              <w:spacing w:before="114" w:line="170" w:lineRule="auto"/>
              <w:ind w:left="25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357</w:t>
            </w:r>
          </w:p>
        </w:tc>
        <w:tc>
          <w:tcPr>
            <w:tcW w:w="849" w:type="dxa"/>
            <w:vAlign w:val="top"/>
          </w:tcPr>
          <w:p w14:paraId="37C91F5F">
            <w:pPr>
              <w:pStyle w:val="6"/>
              <w:spacing w:before="113" w:line="171" w:lineRule="auto"/>
              <w:ind w:left="260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465</w:t>
            </w:r>
          </w:p>
        </w:tc>
        <w:tc>
          <w:tcPr>
            <w:tcW w:w="849" w:type="dxa"/>
            <w:vAlign w:val="top"/>
          </w:tcPr>
          <w:p w14:paraId="4AB5D88E">
            <w:pPr>
              <w:pStyle w:val="6"/>
              <w:spacing w:before="113" w:line="171" w:lineRule="auto"/>
              <w:ind w:left="261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456</w:t>
            </w:r>
          </w:p>
        </w:tc>
        <w:tc>
          <w:tcPr>
            <w:tcW w:w="834" w:type="dxa"/>
            <w:vAlign w:val="top"/>
          </w:tcPr>
          <w:p w14:paraId="5F3CC01A">
            <w:pPr>
              <w:pStyle w:val="6"/>
              <w:spacing w:before="113" w:line="171" w:lineRule="auto"/>
              <w:ind w:left="252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469</w:t>
            </w:r>
          </w:p>
        </w:tc>
      </w:tr>
      <w:tr w14:paraId="3E9F0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 w14:paraId="3DAD01EB"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vAlign w:val="top"/>
          </w:tcPr>
          <w:p w14:paraId="05A4858C">
            <w:pPr>
              <w:pStyle w:val="6"/>
              <w:spacing w:before="53" w:line="220" w:lineRule="auto"/>
              <w:ind w:left="10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占财政支出比例(%)</w:t>
            </w:r>
          </w:p>
        </w:tc>
        <w:tc>
          <w:tcPr>
            <w:tcW w:w="839" w:type="dxa"/>
            <w:vAlign w:val="top"/>
          </w:tcPr>
          <w:p w14:paraId="37181B8A">
            <w:pPr>
              <w:pStyle w:val="6"/>
              <w:spacing w:before="265" w:line="184" w:lineRule="auto"/>
              <w:ind w:left="20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1.27</w:t>
            </w:r>
          </w:p>
        </w:tc>
        <w:tc>
          <w:tcPr>
            <w:tcW w:w="839" w:type="dxa"/>
            <w:vAlign w:val="top"/>
          </w:tcPr>
          <w:p w14:paraId="3A807465">
            <w:pPr>
              <w:pStyle w:val="6"/>
              <w:spacing w:before="265" w:line="184" w:lineRule="auto"/>
              <w:ind w:left="20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1.48</w:t>
            </w:r>
          </w:p>
        </w:tc>
        <w:tc>
          <w:tcPr>
            <w:tcW w:w="839" w:type="dxa"/>
            <w:vAlign w:val="top"/>
          </w:tcPr>
          <w:p w14:paraId="6824E84A">
            <w:pPr>
              <w:pStyle w:val="6"/>
              <w:spacing w:before="265" w:line="184" w:lineRule="auto"/>
              <w:ind w:left="20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1.66</w:t>
            </w:r>
          </w:p>
        </w:tc>
        <w:tc>
          <w:tcPr>
            <w:tcW w:w="849" w:type="dxa"/>
            <w:vAlign w:val="top"/>
          </w:tcPr>
          <w:p w14:paraId="5C073794">
            <w:pPr>
              <w:pStyle w:val="6"/>
              <w:spacing w:before="265" w:line="184" w:lineRule="auto"/>
              <w:ind w:left="20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1.76</w:t>
            </w:r>
          </w:p>
        </w:tc>
        <w:tc>
          <w:tcPr>
            <w:tcW w:w="849" w:type="dxa"/>
            <w:vAlign w:val="top"/>
          </w:tcPr>
          <w:p w14:paraId="0C612E0C">
            <w:pPr>
              <w:pStyle w:val="6"/>
              <w:spacing w:before="113" w:line="184" w:lineRule="auto"/>
              <w:ind w:left="211"/>
              <w:rPr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1.65</w:t>
            </w:r>
          </w:p>
        </w:tc>
        <w:tc>
          <w:tcPr>
            <w:tcW w:w="834" w:type="dxa"/>
            <w:vAlign w:val="top"/>
          </w:tcPr>
          <w:p w14:paraId="1F506583">
            <w:pPr>
              <w:pStyle w:val="6"/>
              <w:spacing w:before="265" w:line="184" w:lineRule="auto"/>
              <w:ind w:left="19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1.62</w:t>
            </w:r>
          </w:p>
        </w:tc>
      </w:tr>
      <w:tr w14:paraId="59CD0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 w14:paraId="477D98C5">
            <w:pPr>
              <w:pStyle w:val="6"/>
              <w:spacing w:before="45" w:line="271" w:lineRule="auto"/>
              <w:ind w:left="105" w:right="256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财政教育支</w:t>
            </w:r>
            <w:r>
              <w:rPr>
                <w:sz w:val="21"/>
                <w:szCs w:val="21"/>
              </w:rPr>
              <w:t xml:space="preserve"> 出</w:t>
            </w:r>
          </w:p>
        </w:tc>
        <w:tc>
          <w:tcPr>
            <w:tcW w:w="2037" w:type="dxa"/>
            <w:vAlign w:val="top"/>
          </w:tcPr>
          <w:p w14:paraId="685304B5">
            <w:pPr>
              <w:pStyle w:val="6"/>
              <w:spacing w:before="55" w:line="214" w:lineRule="auto"/>
              <w:ind w:left="102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总额(万元)</w:t>
            </w:r>
          </w:p>
        </w:tc>
        <w:tc>
          <w:tcPr>
            <w:tcW w:w="839" w:type="dxa"/>
            <w:vAlign w:val="top"/>
          </w:tcPr>
          <w:p w14:paraId="68FB5FCF">
            <w:pPr>
              <w:pStyle w:val="6"/>
              <w:spacing w:before="109" w:line="167" w:lineRule="auto"/>
              <w:ind w:left="20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1714</w:t>
            </w:r>
          </w:p>
        </w:tc>
        <w:tc>
          <w:tcPr>
            <w:tcW w:w="839" w:type="dxa"/>
            <w:vAlign w:val="top"/>
          </w:tcPr>
          <w:p w14:paraId="508BCA07">
            <w:pPr>
              <w:pStyle w:val="6"/>
              <w:spacing w:before="109" w:line="167" w:lineRule="auto"/>
              <w:ind w:left="20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1875</w:t>
            </w:r>
          </w:p>
        </w:tc>
        <w:tc>
          <w:tcPr>
            <w:tcW w:w="839" w:type="dxa"/>
            <w:vAlign w:val="top"/>
          </w:tcPr>
          <w:p w14:paraId="64970700">
            <w:pPr>
              <w:pStyle w:val="6"/>
              <w:spacing w:before="110" w:line="166" w:lineRule="auto"/>
              <w:ind w:left="20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2455</w:t>
            </w:r>
          </w:p>
        </w:tc>
        <w:tc>
          <w:tcPr>
            <w:tcW w:w="849" w:type="dxa"/>
            <w:vAlign w:val="top"/>
          </w:tcPr>
          <w:p w14:paraId="45CC4799">
            <w:pPr>
              <w:pStyle w:val="6"/>
              <w:spacing w:before="109" w:line="167" w:lineRule="auto"/>
              <w:ind w:left="21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2826</w:t>
            </w:r>
          </w:p>
        </w:tc>
        <w:tc>
          <w:tcPr>
            <w:tcW w:w="849" w:type="dxa"/>
            <w:vAlign w:val="top"/>
          </w:tcPr>
          <w:p w14:paraId="5F8A2551">
            <w:pPr>
              <w:pStyle w:val="6"/>
              <w:spacing w:before="110" w:line="166" w:lineRule="auto"/>
              <w:ind w:left="2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2367</w:t>
            </w:r>
          </w:p>
        </w:tc>
        <w:tc>
          <w:tcPr>
            <w:tcW w:w="834" w:type="dxa"/>
            <w:vAlign w:val="top"/>
          </w:tcPr>
          <w:p w14:paraId="405924A3">
            <w:pPr>
              <w:pStyle w:val="6"/>
              <w:spacing w:before="110" w:line="166" w:lineRule="auto"/>
              <w:ind w:left="19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2858</w:t>
            </w:r>
          </w:p>
        </w:tc>
      </w:tr>
      <w:tr w14:paraId="09DE5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 w14:paraId="51DE574A"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vAlign w:val="top"/>
          </w:tcPr>
          <w:p w14:paraId="0DB254E7">
            <w:pPr>
              <w:pStyle w:val="6"/>
              <w:spacing w:before="77" w:line="220" w:lineRule="auto"/>
              <w:ind w:left="14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占财政支出比例(%)</w:t>
            </w:r>
          </w:p>
        </w:tc>
        <w:tc>
          <w:tcPr>
            <w:tcW w:w="839" w:type="dxa"/>
            <w:vAlign w:val="top"/>
          </w:tcPr>
          <w:p w14:paraId="71E68338">
            <w:pPr>
              <w:pStyle w:val="6"/>
              <w:spacing w:before="129" w:line="184" w:lineRule="auto"/>
              <w:ind w:left="20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13.3</w:t>
            </w:r>
          </w:p>
        </w:tc>
        <w:tc>
          <w:tcPr>
            <w:tcW w:w="839" w:type="dxa"/>
            <w:vAlign w:val="top"/>
          </w:tcPr>
          <w:p w14:paraId="5043B683">
            <w:pPr>
              <w:pStyle w:val="6"/>
              <w:spacing w:before="129" w:line="184" w:lineRule="auto"/>
              <w:ind w:left="14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11.03</w:t>
            </w:r>
          </w:p>
        </w:tc>
        <w:tc>
          <w:tcPr>
            <w:tcW w:w="839" w:type="dxa"/>
            <w:vAlign w:val="top"/>
          </w:tcPr>
          <w:p w14:paraId="16FDC618">
            <w:pPr>
              <w:pStyle w:val="6"/>
              <w:spacing w:before="129" w:line="184" w:lineRule="auto"/>
              <w:ind w:left="20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11.4</w:t>
            </w:r>
          </w:p>
        </w:tc>
        <w:tc>
          <w:tcPr>
            <w:tcW w:w="849" w:type="dxa"/>
            <w:vAlign w:val="top"/>
          </w:tcPr>
          <w:p w14:paraId="1DAEF4B4">
            <w:pPr>
              <w:pStyle w:val="6"/>
              <w:spacing w:before="129" w:line="184" w:lineRule="auto"/>
              <w:ind w:left="158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10.69</w:t>
            </w:r>
          </w:p>
        </w:tc>
        <w:tc>
          <w:tcPr>
            <w:tcW w:w="849" w:type="dxa"/>
            <w:vAlign w:val="top"/>
          </w:tcPr>
          <w:p w14:paraId="38F49A54">
            <w:pPr>
              <w:pStyle w:val="6"/>
              <w:spacing w:before="128" w:line="183" w:lineRule="auto"/>
              <w:ind w:left="211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8.54</w:t>
            </w:r>
          </w:p>
        </w:tc>
        <w:tc>
          <w:tcPr>
            <w:tcW w:w="834" w:type="dxa"/>
            <w:vAlign w:val="top"/>
          </w:tcPr>
          <w:p w14:paraId="7285AAA1">
            <w:pPr>
              <w:pStyle w:val="6"/>
              <w:spacing w:before="130" w:line="183" w:lineRule="auto"/>
              <w:ind w:left="19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9.85</w:t>
            </w:r>
          </w:p>
        </w:tc>
      </w:tr>
    </w:tbl>
    <w:p w14:paraId="2F719C64">
      <w:pPr>
        <w:spacing w:before="95" w:line="219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部分数据来源于：石龙区历年统计年鉴</w:t>
      </w:r>
    </w:p>
    <w:p w14:paraId="7A4AA289">
      <w:pPr>
        <w:pStyle w:val="2"/>
        <w:spacing w:line="306" w:lineRule="auto"/>
      </w:pPr>
    </w:p>
    <w:p w14:paraId="61CB351C">
      <w:pPr>
        <w:spacing w:before="104" w:line="343" w:lineRule="auto"/>
        <w:ind w:left="64" w:right="1138" w:firstLine="58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----教育事业。“十一五”期间我区财政教育支出每年不断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增加，2010年财政教育支出增加到2858万元，是“十五”末期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的2.5倍，2006-2010年财政教育支出年均增长率为18.6%。“十</w:t>
      </w:r>
    </w:p>
    <w:p w14:paraId="4EE14F82">
      <w:pPr>
        <w:spacing w:before="45" w:line="375" w:lineRule="auto"/>
        <w:ind w:left="64" w:right="1158"/>
        <w:rPr>
          <w:rFonts w:ascii="宋体" w:hAnsi="宋体" w:eastAsia="宋体" w:cs="宋体"/>
          <w:sz w:val="26"/>
          <w:szCs w:val="26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一五”时期我区适龄儿童入学率和九年义务教育普及率保持在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6"/>
          <w:szCs w:val="26"/>
        </w:rPr>
        <w:t>100%</w:t>
      </w:r>
      <w:r>
        <w:rPr>
          <w:rFonts w:ascii="宋体" w:hAnsi="宋体" w:eastAsia="宋体" w:cs="宋体"/>
          <w:spacing w:val="-7"/>
          <w:sz w:val="26"/>
          <w:szCs w:val="26"/>
        </w:rPr>
        <w:t>。</w:t>
      </w:r>
    </w:p>
    <w:p w14:paraId="0AF91648">
      <w:pPr>
        <w:spacing w:before="130" w:line="354" w:lineRule="auto"/>
        <w:ind w:left="64" w:right="877" w:firstLine="57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--—医疗卫生事业。“十五”末期我区财政医疗卫生支出为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sz w:val="32"/>
          <w:szCs w:val="32"/>
        </w:rPr>
        <w:t>212万元，而到2008年增长到1392万元，是“十五”末期的6.57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倍，增长超过了5.5倍；尽管2010年财政医疗卫生支出受金融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危机影响较2008年有所下降，但比2009年明显增加，与</w:t>
      </w:r>
      <w:r>
        <w:rPr>
          <w:rFonts w:ascii="仿宋" w:hAnsi="仿宋" w:eastAsia="仿宋" w:cs="仿宋"/>
          <w:spacing w:val="-13"/>
          <w:sz w:val="32"/>
          <w:szCs w:val="32"/>
        </w:rPr>
        <w:t>“十五”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末期相比仍然增幅巨大，是其5.7倍多。</w:t>
      </w:r>
      <w:r>
        <w:rPr>
          <w:rFonts w:ascii="仿宋" w:hAnsi="仿宋" w:eastAsia="仿宋" w:cs="仿宋"/>
          <w:spacing w:val="-7"/>
          <w:sz w:val="32"/>
          <w:szCs w:val="32"/>
        </w:rPr>
        <w:t>目前我区有卫生机构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18"/>
          <w:sz w:val="32"/>
          <w:szCs w:val="32"/>
        </w:rPr>
        <w:t xml:space="preserve">18 </w:t>
      </w:r>
      <w:r>
        <w:rPr>
          <w:rFonts w:ascii="仿宋" w:hAnsi="仿宋" w:eastAsia="仿宋" w:cs="仿宋"/>
          <w:spacing w:val="-18"/>
          <w:sz w:val="32"/>
          <w:szCs w:val="32"/>
        </w:rPr>
        <w:t>家，每千人拥有医院床位数在“十一五”期间呈小幅下降趋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5"/>
          <w:sz w:val="32"/>
          <w:szCs w:val="32"/>
        </w:rPr>
        <w:t>势，“十五”末期我区每千人拥有医院床位数3.93张/千人，2010</w:t>
      </w:r>
    </w:p>
    <w:p w14:paraId="112DFCA1">
      <w:pPr>
        <w:spacing w:line="354" w:lineRule="auto"/>
        <w:rPr>
          <w:rFonts w:ascii="仿宋" w:hAnsi="仿宋" w:eastAsia="仿宋" w:cs="仿宋"/>
          <w:sz w:val="32"/>
          <w:szCs w:val="32"/>
        </w:rPr>
        <w:sectPr>
          <w:footerReference r:id="rId23" w:type="default"/>
          <w:pgSz w:w="11880" w:h="16900"/>
          <w:pgMar w:top="400" w:right="658" w:bottom="1196" w:left="1705" w:header="0" w:footer="1069" w:gutter="0"/>
          <w:cols w:space="720" w:num="1"/>
        </w:sectPr>
      </w:pPr>
    </w:p>
    <w:p w14:paraId="00FE7E37">
      <w:pPr>
        <w:spacing w:before="48" w:line="482" w:lineRule="exact"/>
      </w:pPr>
      <w:r>
        <w:rPr>
          <w:position w:val="-9"/>
        </w:rPr>
        <w:drawing>
          <wp:inline distT="0" distB="0" distL="0" distR="0">
            <wp:extent cx="243840" cy="30607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43851" cy="30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C4971">
      <w:pPr>
        <w:pStyle w:val="2"/>
        <w:spacing w:line="256" w:lineRule="auto"/>
      </w:pPr>
    </w:p>
    <w:p w14:paraId="62DABCD1">
      <w:pPr>
        <w:pStyle w:val="2"/>
        <w:spacing w:line="256" w:lineRule="auto"/>
      </w:pPr>
    </w:p>
    <w:p w14:paraId="108D2DC4">
      <w:pPr>
        <w:spacing w:before="101" w:line="364" w:lineRule="auto"/>
        <w:ind w:left="1323" w:right="41"/>
        <w:rPr>
          <w:rFonts w:ascii="仿宋" w:hAnsi="仿宋" w:eastAsia="仿宋" w:cs="仿宋"/>
          <w:sz w:val="31"/>
          <w:szCs w:val="31"/>
        </w:rPr>
      </w:pPr>
      <w:bookmarkStart w:id="86" w:name="bookmark76"/>
      <w:bookmarkEnd w:id="86"/>
      <w:r>
        <w:rPr>
          <w:rFonts w:ascii="仿宋" w:hAnsi="仿宋" w:eastAsia="仿宋" w:cs="仿宋"/>
          <w:spacing w:val="-7"/>
          <w:sz w:val="31"/>
          <w:szCs w:val="31"/>
        </w:rPr>
        <w:t>年上升到4.25张/千人，增长了8.1%。从拥有医生量看，“十一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五”时期前三年呈下降趋势，2009年较“十五”末</w:t>
      </w:r>
      <w:r>
        <w:rPr>
          <w:rFonts w:ascii="仿宋" w:hAnsi="仿宋" w:eastAsia="仿宋" w:cs="仿宋"/>
          <w:spacing w:val="-3"/>
          <w:sz w:val="31"/>
          <w:szCs w:val="31"/>
        </w:rPr>
        <w:t>期和上年均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有增加，到2010年得到了快速提高。“十五”</w:t>
      </w:r>
      <w:r>
        <w:rPr>
          <w:rFonts w:ascii="仿宋" w:hAnsi="仿宋" w:eastAsia="仿宋" w:cs="仿宋"/>
          <w:spacing w:val="-13"/>
          <w:sz w:val="31"/>
          <w:szCs w:val="31"/>
        </w:rPr>
        <w:t>末期我区每千人拥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有医生数为1.02医生/千人；2010年上升到2.35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医生/千人，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增长了130.4%。</w:t>
      </w:r>
    </w:p>
    <w:p w14:paraId="2F060486">
      <w:pPr>
        <w:spacing w:before="21" w:line="222" w:lineRule="auto"/>
        <w:ind w:left="297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-1"/>
          <w:sz w:val="25"/>
          <w:szCs w:val="25"/>
        </w:rPr>
        <w:t>表13</w:t>
      </w:r>
      <w:r>
        <w:rPr>
          <w:rFonts w:ascii="仿宋" w:hAnsi="仿宋" w:eastAsia="仿宋" w:cs="仿宋"/>
          <w:spacing w:val="30"/>
          <w:sz w:val="25"/>
          <w:szCs w:val="25"/>
        </w:rPr>
        <w:t xml:space="preserve">  </w:t>
      </w:r>
      <w:r>
        <w:rPr>
          <w:rFonts w:ascii="仿宋" w:hAnsi="仿宋" w:eastAsia="仿宋" w:cs="仿宋"/>
          <w:b/>
          <w:bCs/>
          <w:spacing w:val="-1"/>
          <w:sz w:val="25"/>
          <w:szCs w:val="25"/>
        </w:rPr>
        <w:t>2005-2010年石龙区医疗卫生</w:t>
      </w:r>
      <w:r>
        <w:rPr>
          <w:rFonts w:ascii="仿宋" w:hAnsi="仿宋" w:eastAsia="仿宋" w:cs="仿宋"/>
          <w:b/>
          <w:bCs/>
          <w:spacing w:val="-2"/>
          <w:sz w:val="25"/>
          <w:szCs w:val="25"/>
        </w:rPr>
        <w:t>事业投入状况</w:t>
      </w:r>
    </w:p>
    <w:p w14:paraId="06EFC08D">
      <w:pPr>
        <w:spacing w:line="59" w:lineRule="exact"/>
      </w:pPr>
    </w:p>
    <w:tbl>
      <w:tblPr>
        <w:tblStyle w:val="5"/>
        <w:tblW w:w="7910" w:type="dxa"/>
        <w:tblInd w:w="15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1"/>
        <w:gridCol w:w="799"/>
        <w:gridCol w:w="819"/>
        <w:gridCol w:w="799"/>
        <w:gridCol w:w="799"/>
        <w:gridCol w:w="819"/>
        <w:gridCol w:w="784"/>
      </w:tblGrid>
      <w:tr w14:paraId="62BAB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091" w:type="dxa"/>
            <w:vAlign w:val="top"/>
          </w:tcPr>
          <w:p w14:paraId="3536D6C9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26896E62">
            <w:pPr>
              <w:pStyle w:val="6"/>
              <w:spacing w:before="187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2005</w:t>
            </w:r>
          </w:p>
        </w:tc>
        <w:tc>
          <w:tcPr>
            <w:tcW w:w="819" w:type="dxa"/>
            <w:vAlign w:val="top"/>
          </w:tcPr>
          <w:p w14:paraId="04BEAAA7">
            <w:pPr>
              <w:pStyle w:val="6"/>
              <w:spacing w:before="187" w:line="183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2006</w:t>
            </w:r>
          </w:p>
        </w:tc>
        <w:tc>
          <w:tcPr>
            <w:tcW w:w="799" w:type="dxa"/>
            <w:vAlign w:val="top"/>
          </w:tcPr>
          <w:p w14:paraId="2D60569F">
            <w:pPr>
              <w:pStyle w:val="6"/>
              <w:spacing w:before="187" w:line="183" w:lineRule="auto"/>
              <w:ind w:left="10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2007</w:t>
            </w:r>
          </w:p>
        </w:tc>
        <w:tc>
          <w:tcPr>
            <w:tcW w:w="799" w:type="dxa"/>
            <w:vAlign w:val="top"/>
          </w:tcPr>
          <w:p w14:paraId="3C345626">
            <w:pPr>
              <w:pStyle w:val="6"/>
              <w:spacing w:before="187" w:line="183" w:lineRule="auto"/>
              <w:ind w:left="10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2008</w:t>
            </w:r>
          </w:p>
        </w:tc>
        <w:tc>
          <w:tcPr>
            <w:tcW w:w="819" w:type="dxa"/>
            <w:vAlign w:val="top"/>
          </w:tcPr>
          <w:p w14:paraId="302CBE6E">
            <w:pPr>
              <w:pStyle w:val="6"/>
              <w:spacing w:before="187" w:line="183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2009</w:t>
            </w:r>
          </w:p>
        </w:tc>
        <w:tc>
          <w:tcPr>
            <w:tcW w:w="784" w:type="dxa"/>
            <w:vAlign w:val="top"/>
          </w:tcPr>
          <w:p w14:paraId="13A1624B">
            <w:pPr>
              <w:pStyle w:val="6"/>
              <w:spacing w:before="186" w:line="184" w:lineRule="auto"/>
              <w:ind w:left="9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2010</w:t>
            </w:r>
          </w:p>
        </w:tc>
      </w:tr>
      <w:tr w14:paraId="78F7A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091" w:type="dxa"/>
            <w:vAlign w:val="top"/>
          </w:tcPr>
          <w:p w14:paraId="0CD318C6">
            <w:pPr>
              <w:pStyle w:val="6"/>
              <w:spacing w:before="131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财政医疗卫生支出(万元)</w:t>
            </w:r>
          </w:p>
        </w:tc>
        <w:tc>
          <w:tcPr>
            <w:tcW w:w="799" w:type="dxa"/>
            <w:vAlign w:val="top"/>
          </w:tcPr>
          <w:p w14:paraId="3F9AAD06">
            <w:pPr>
              <w:pStyle w:val="6"/>
              <w:spacing w:before="143" w:line="184" w:lineRule="auto"/>
              <w:ind w:left="2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212</w:t>
            </w:r>
          </w:p>
        </w:tc>
        <w:tc>
          <w:tcPr>
            <w:tcW w:w="819" w:type="dxa"/>
            <w:vAlign w:val="top"/>
          </w:tcPr>
          <w:p w14:paraId="529AE1B4">
            <w:pPr>
              <w:pStyle w:val="6"/>
              <w:spacing w:before="134" w:line="183" w:lineRule="auto"/>
              <w:ind w:left="24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374</w:t>
            </w:r>
          </w:p>
        </w:tc>
        <w:tc>
          <w:tcPr>
            <w:tcW w:w="799" w:type="dxa"/>
            <w:vAlign w:val="top"/>
          </w:tcPr>
          <w:p w14:paraId="069523AD">
            <w:pPr>
              <w:pStyle w:val="6"/>
              <w:spacing w:before="134" w:line="183" w:lineRule="auto"/>
              <w:ind w:left="23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656</w:t>
            </w:r>
          </w:p>
        </w:tc>
        <w:tc>
          <w:tcPr>
            <w:tcW w:w="799" w:type="dxa"/>
            <w:vAlign w:val="top"/>
          </w:tcPr>
          <w:p w14:paraId="3BB70FC3">
            <w:pPr>
              <w:pStyle w:val="6"/>
              <w:spacing w:before="123" w:line="184" w:lineRule="auto"/>
              <w:ind w:left="18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1392</w:t>
            </w:r>
          </w:p>
        </w:tc>
        <w:tc>
          <w:tcPr>
            <w:tcW w:w="819" w:type="dxa"/>
            <w:vAlign w:val="top"/>
          </w:tcPr>
          <w:p w14:paraId="69005DAD">
            <w:pPr>
              <w:pStyle w:val="6"/>
              <w:spacing w:before="123" w:line="184" w:lineRule="auto"/>
              <w:ind w:left="19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1097</w:t>
            </w:r>
          </w:p>
        </w:tc>
        <w:tc>
          <w:tcPr>
            <w:tcW w:w="784" w:type="dxa"/>
            <w:vAlign w:val="top"/>
          </w:tcPr>
          <w:p w14:paraId="1C6E494A">
            <w:pPr>
              <w:pStyle w:val="6"/>
              <w:spacing w:before="93" w:line="184" w:lineRule="auto"/>
              <w:ind w:left="17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1216</w:t>
            </w:r>
          </w:p>
        </w:tc>
      </w:tr>
      <w:tr w14:paraId="13A24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091" w:type="dxa"/>
            <w:vAlign w:val="top"/>
          </w:tcPr>
          <w:p w14:paraId="7A7BE74D">
            <w:pPr>
              <w:pStyle w:val="6"/>
              <w:spacing w:before="132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每千人拥有医院床位数(张)</w:t>
            </w:r>
          </w:p>
        </w:tc>
        <w:tc>
          <w:tcPr>
            <w:tcW w:w="799" w:type="dxa"/>
            <w:vAlign w:val="top"/>
          </w:tcPr>
          <w:p w14:paraId="1EC24C77">
            <w:pPr>
              <w:pStyle w:val="6"/>
              <w:spacing w:before="186" w:line="183" w:lineRule="auto"/>
              <w:ind w:left="18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3.93</w:t>
            </w:r>
          </w:p>
        </w:tc>
        <w:tc>
          <w:tcPr>
            <w:tcW w:w="819" w:type="dxa"/>
            <w:vAlign w:val="top"/>
          </w:tcPr>
          <w:p w14:paraId="79BABB75">
            <w:pPr>
              <w:pStyle w:val="6"/>
              <w:spacing w:before="186" w:line="183" w:lineRule="auto"/>
              <w:ind w:left="19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3.96</w:t>
            </w:r>
          </w:p>
        </w:tc>
        <w:tc>
          <w:tcPr>
            <w:tcW w:w="799" w:type="dxa"/>
            <w:vAlign w:val="top"/>
          </w:tcPr>
          <w:p w14:paraId="35C9D460">
            <w:pPr>
              <w:pStyle w:val="6"/>
              <w:spacing w:before="186" w:line="183" w:lineRule="auto"/>
              <w:ind w:left="18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3.87</w:t>
            </w:r>
          </w:p>
        </w:tc>
        <w:tc>
          <w:tcPr>
            <w:tcW w:w="799" w:type="dxa"/>
            <w:vAlign w:val="top"/>
          </w:tcPr>
          <w:p w14:paraId="0D13AAB8">
            <w:pPr>
              <w:pStyle w:val="6"/>
              <w:spacing w:before="186" w:line="183" w:lineRule="auto"/>
              <w:ind w:left="18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3.74</w:t>
            </w:r>
          </w:p>
        </w:tc>
        <w:tc>
          <w:tcPr>
            <w:tcW w:w="819" w:type="dxa"/>
            <w:vAlign w:val="top"/>
          </w:tcPr>
          <w:p w14:paraId="20A052AB">
            <w:pPr>
              <w:pStyle w:val="6"/>
              <w:spacing w:before="186" w:line="183" w:lineRule="auto"/>
              <w:ind w:left="19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3.72</w:t>
            </w:r>
          </w:p>
        </w:tc>
        <w:tc>
          <w:tcPr>
            <w:tcW w:w="784" w:type="dxa"/>
            <w:vAlign w:val="top"/>
          </w:tcPr>
          <w:p w14:paraId="3AEDB0A6">
            <w:pPr>
              <w:pStyle w:val="6"/>
              <w:spacing w:before="186" w:line="183" w:lineRule="auto"/>
              <w:ind w:left="17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4.25</w:t>
            </w:r>
          </w:p>
        </w:tc>
      </w:tr>
      <w:tr w14:paraId="69E13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091" w:type="dxa"/>
            <w:vAlign w:val="top"/>
          </w:tcPr>
          <w:p w14:paraId="4F81D270">
            <w:pPr>
              <w:pStyle w:val="6"/>
              <w:spacing w:before="144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每千人拥有医生数(人)</w:t>
            </w:r>
          </w:p>
        </w:tc>
        <w:tc>
          <w:tcPr>
            <w:tcW w:w="799" w:type="dxa"/>
            <w:vAlign w:val="top"/>
          </w:tcPr>
          <w:p w14:paraId="541E9196">
            <w:pPr>
              <w:pStyle w:val="6"/>
              <w:spacing w:before="197" w:line="184" w:lineRule="auto"/>
              <w:ind w:left="18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1.02</w:t>
            </w:r>
          </w:p>
        </w:tc>
        <w:tc>
          <w:tcPr>
            <w:tcW w:w="819" w:type="dxa"/>
            <w:vAlign w:val="top"/>
          </w:tcPr>
          <w:p w14:paraId="28133EFB">
            <w:pPr>
              <w:pStyle w:val="6"/>
              <w:spacing w:before="197" w:line="184" w:lineRule="auto"/>
              <w:ind w:left="19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1.01</w:t>
            </w:r>
          </w:p>
        </w:tc>
        <w:tc>
          <w:tcPr>
            <w:tcW w:w="799" w:type="dxa"/>
            <w:vAlign w:val="top"/>
          </w:tcPr>
          <w:p w14:paraId="0AEA8EEB">
            <w:pPr>
              <w:pStyle w:val="6"/>
              <w:spacing w:before="198" w:line="183" w:lineRule="auto"/>
              <w:ind w:left="1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0.83</w:t>
            </w:r>
          </w:p>
        </w:tc>
        <w:tc>
          <w:tcPr>
            <w:tcW w:w="799" w:type="dxa"/>
            <w:vAlign w:val="top"/>
          </w:tcPr>
          <w:p w14:paraId="010FCE82">
            <w:pPr>
              <w:pStyle w:val="6"/>
              <w:spacing w:before="198" w:line="183" w:lineRule="auto"/>
              <w:ind w:left="18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0.80</w:t>
            </w:r>
          </w:p>
        </w:tc>
        <w:tc>
          <w:tcPr>
            <w:tcW w:w="819" w:type="dxa"/>
            <w:vAlign w:val="top"/>
          </w:tcPr>
          <w:p w14:paraId="2B1CA9EE">
            <w:pPr>
              <w:pStyle w:val="6"/>
              <w:spacing w:before="197" w:line="184" w:lineRule="auto"/>
              <w:ind w:left="19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1.11</w:t>
            </w:r>
          </w:p>
        </w:tc>
        <w:tc>
          <w:tcPr>
            <w:tcW w:w="784" w:type="dxa"/>
            <w:vAlign w:val="top"/>
          </w:tcPr>
          <w:p w14:paraId="3E9CBEB1">
            <w:pPr>
              <w:pStyle w:val="6"/>
              <w:spacing w:before="198" w:line="183" w:lineRule="auto"/>
              <w:ind w:left="17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2.35</w:t>
            </w:r>
          </w:p>
        </w:tc>
      </w:tr>
      <w:tr w14:paraId="23F46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091" w:type="dxa"/>
            <w:vAlign w:val="top"/>
          </w:tcPr>
          <w:p w14:paraId="7C0D9731">
            <w:pPr>
              <w:pStyle w:val="6"/>
              <w:spacing w:before="135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卫生机构数(家)</w:t>
            </w:r>
          </w:p>
        </w:tc>
        <w:tc>
          <w:tcPr>
            <w:tcW w:w="799" w:type="dxa"/>
            <w:vAlign w:val="top"/>
          </w:tcPr>
          <w:p w14:paraId="7738C186">
            <w:pPr>
              <w:pStyle w:val="6"/>
              <w:spacing w:before="191" w:line="182" w:lineRule="auto"/>
              <w:ind w:left="33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819" w:type="dxa"/>
            <w:vAlign w:val="top"/>
          </w:tcPr>
          <w:p w14:paraId="6C39C00D">
            <w:pPr>
              <w:pStyle w:val="6"/>
              <w:spacing w:before="191" w:line="182" w:lineRule="auto"/>
              <w:ind w:left="3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799" w:type="dxa"/>
            <w:vAlign w:val="top"/>
          </w:tcPr>
          <w:p w14:paraId="103C852F">
            <w:pPr>
              <w:pStyle w:val="6"/>
              <w:spacing w:before="191" w:line="182" w:lineRule="auto"/>
              <w:ind w:left="33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799" w:type="dxa"/>
            <w:vAlign w:val="top"/>
          </w:tcPr>
          <w:p w14:paraId="73CC1778">
            <w:pPr>
              <w:pStyle w:val="6"/>
              <w:spacing w:before="191" w:line="182" w:lineRule="auto"/>
              <w:ind w:left="3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819" w:type="dxa"/>
            <w:vAlign w:val="top"/>
          </w:tcPr>
          <w:p w14:paraId="380DCBFB">
            <w:pPr>
              <w:pStyle w:val="6"/>
              <w:spacing w:before="191" w:line="182" w:lineRule="auto"/>
              <w:ind w:left="3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784" w:type="dxa"/>
            <w:vAlign w:val="top"/>
          </w:tcPr>
          <w:p w14:paraId="35EA20CB">
            <w:pPr>
              <w:pStyle w:val="6"/>
              <w:spacing w:before="189" w:line="184" w:lineRule="auto"/>
              <w:ind w:left="278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</w:t>
            </w:r>
          </w:p>
        </w:tc>
      </w:tr>
    </w:tbl>
    <w:p w14:paraId="66457DE6">
      <w:pPr>
        <w:spacing w:before="111" w:line="222" w:lineRule="auto"/>
        <w:ind w:left="205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8"/>
          <w:sz w:val="25"/>
          <w:szCs w:val="25"/>
        </w:rPr>
        <w:t>部分数据来源于：石龙区历年统计年鉴</w:t>
      </w:r>
    </w:p>
    <w:p w14:paraId="21771859">
      <w:pPr>
        <w:pStyle w:val="2"/>
        <w:spacing w:line="303" w:lineRule="auto"/>
      </w:pPr>
    </w:p>
    <w:p w14:paraId="0F27C017">
      <w:pPr>
        <w:spacing w:before="101" w:line="369" w:lineRule="auto"/>
        <w:ind w:left="1323" w:firstLine="5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----文化体育及广电事业。“十一五”期间为丰富人民群众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的文娱活动，文化部门每年主办大型文化活动和文化下乡活动。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政府进行了有线电视入户工程建设，目前有限电视覆盖率达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100%,入户率达70%,完成了“村村通”</w:t>
      </w:r>
      <w:r>
        <w:rPr>
          <w:rFonts w:ascii="仿宋" w:hAnsi="仿宋" w:eastAsia="仿宋" w:cs="仿宋"/>
          <w:spacing w:val="2"/>
          <w:sz w:val="31"/>
          <w:szCs w:val="31"/>
        </w:rPr>
        <w:t>工作以及重建石龙电视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台信号发射塔的工作任务。我区现有区级文物保护单位6个，省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级文物保护单位1个，成立了“区、办事处、社区</w:t>
      </w:r>
      <w:r>
        <w:rPr>
          <w:rFonts w:ascii="仿宋" w:hAnsi="仿宋" w:eastAsia="仿宋" w:cs="仿宋"/>
          <w:spacing w:val="-8"/>
          <w:sz w:val="31"/>
          <w:szCs w:val="31"/>
        </w:rPr>
        <w:t>”三级保护网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络，2009年收集整理并装订成册的非遗项目共计822条</w:t>
      </w:r>
      <w:r>
        <w:rPr>
          <w:rFonts w:ascii="仿宋" w:hAnsi="仿宋" w:eastAsia="仿宋" w:cs="仿宋"/>
          <w:spacing w:val="3"/>
          <w:sz w:val="31"/>
          <w:szCs w:val="31"/>
        </w:rPr>
        <w:t>，并在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2010年做好了第三次全国文物普查工作，入村率达到了100%。</w:t>
      </w:r>
    </w:p>
    <w:p w14:paraId="60F8778E">
      <w:pPr>
        <w:spacing w:before="67" w:line="362" w:lineRule="auto"/>
        <w:ind w:left="1323" w:right="14" w:firstLine="589"/>
        <w:jc w:val="both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1208405</wp:posOffset>
            </wp:positionH>
            <wp:positionV relativeFrom="paragraph">
              <wp:posOffset>126365</wp:posOffset>
            </wp:positionV>
            <wp:extent cx="292100" cy="635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920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1"/>
          <w:sz w:val="31"/>
          <w:szCs w:val="31"/>
        </w:rPr>
        <w:t>---社会保障事业。“十五”末期障财政社会保支出为57</w:t>
      </w:r>
      <w:r>
        <w:rPr>
          <w:rFonts w:ascii="仿宋" w:hAnsi="仿宋" w:eastAsia="仿宋" w:cs="仿宋"/>
          <w:spacing w:val="-12"/>
          <w:sz w:val="31"/>
          <w:szCs w:val="31"/>
        </w:rPr>
        <w:t>7万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元，到2010年增加到3231万元，是“十五”末期的5.</w:t>
      </w:r>
      <w:r>
        <w:rPr>
          <w:rFonts w:ascii="仿宋" w:hAnsi="仿宋" w:eastAsia="仿宋" w:cs="仿宋"/>
          <w:spacing w:val="3"/>
          <w:sz w:val="31"/>
          <w:szCs w:val="31"/>
        </w:rPr>
        <w:t>6倍，增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加了4.6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倍。2006-2010年财政社会保障支出年均增长率达</w:t>
      </w:r>
    </w:p>
    <w:p w14:paraId="295FE88F">
      <w:pPr>
        <w:spacing w:line="362" w:lineRule="auto"/>
        <w:rPr>
          <w:rFonts w:ascii="仿宋" w:hAnsi="仿宋" w:eastAsia="仿宋" w:cs="仿宋"/>
          <w:sz w:val="31"/>
          <w:szCs w:val="31"/>
        </w:rPr>
        <w:sectPr>
          <w:footerReference r:id="rId24" w:type="default"/>
          <w:pgSz w:w="11870" w:h="16910"/>
          <w:pgMar w:top="400" w:right="1745" w:bottom="1166" w:left="446" w:header="0" w:footer="1039" w:gutter="0"/>
          <w:cols w:space="720" w:num="1"/>
        </w:sectPr>
      </w:pPr>
    </w:p>
    <w:p w14:paraId="426AC0C0">
      <w:pPr>
        <w:pStyle w:val="2"/>
        <w:spacing w:line="296" w:lineRule="auto"/>
      </w:pPr>
    </w:p>
    <w:p w14:paraId="2D56B81E">
      <w:pPr>
        <w:pStyle w:val="2"/>
        <w:spacing w:line="297" w:lineRule="auto"/>
      </w:pPr>
    </w:p>
    <w:p w14:paraId="29A5C1AE">
      <w:pPr>
        <w:spacing w:line="284" w:lineRule="exact"/>
        <w:ind w:firstLine="10458"/>
      </w:pPr>
      <w:r>
        <w:rPr>
          <w:position w:val="-5"/>
        </w:rPr>
        <w:drawing>
          <wp:inline distT="0" distB="0" distL="0" distR="0">
            <wp:extent cx="231775" cy="18034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31957" cy="18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F422D">
      <w:pPr>
        <w:pStyle w:val="2"/>
        <w:spacing w:line="269" w:lineRule="auto"/>
      </w:pPr>
    </w:p>
    <w:p w14:paraId="0A468F89">
      <w:pPr>
        <w:spacing w:before="101" w:line="353" w:lineRule="auto"/>
        <w:ind w:left="1094" w:right="138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41.1%。截止2010年，我区医疗保险参保职工总人数达到5963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人，失业保险参保职工人数达到3682人，生育保险</w:t>
      </w:r>
      <w:r>
        <w:rPr>
          <w:rFonts w:ascii="仿宋" w:hAnsi="仿宋" w:eastAsia="仿宋" w:cs="仿宋"/>
          <w:b/>
          <w:bCs/>
          <w:spacing w:val="-5"/>
          <w:sz w:val="31"/>
          <w:szCs w:val="31"/>
        </w:rPr>
        <w:t>参保职工人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数达到3870人，工伤保险参保职工人数达到7979人。</w:t>
      </w:r>
    </w:p>
    <w:p w14:paraId="626D172B">
      <w:pPr>
        <w:spacing w:before="27" w:line="224" w:lineRule="auto"/>
        <w:ind w:left="2353"/>
        <w:rPr>
          <w:rFonts w:ascii="仿宋" w:hAnsi="仿宋" w:eastAsia="仿宋" w:cs="仿宋"/>
          <w:sz w:val="25"/>
          <w:szCs w:val="25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786130</wp:posOffset>
            </wp:positionV>
            <wp:extent cx="152400" cy="1587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52354" cy="15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5"/>
          <w:position w:val="1"/>
          <w:sz w:val="25"/>
          <w:szCs w:val="25"/>
        </w:rPr>
        <w:t>表14</w:t>
      </w:r>
      <w:r>
        <w:rPr>
          <w:rFonts w:ascii="宋体" w:hAnsi="宋体" w:eastAsia="宋体" w:cs="宋体"/>
          <w:spacing w:val="40"/>
          <w:position w:val="1"/>
          <w:sz w:val="25"/>
          <w:szCs w:val="25"/>
        </w:rPr>
        <w:t xml:space="preserve">   </w:t>
      </w:r>
      <w:r>
        <w:rPr>
          <w:rFonts w:ascii="仿宋" w:hAnsi="仿宋" w:eastAsia="仿宋" w:cs="仿宋"/>
          <w:b/>
          <w:bCs/>
          <w:spacing w:val="-5"/>
          <w:sz w:val="25"/>
          <w:szCs w:val="25"/>
        </w:rPr>
        <w:t>2005—2010年石龙区养老保险参保人数及金额</w:t>
      </w:r>
    </w:p>
    <w:p w14:paraId="40D40D0A">
      <w:pPr>
        <w:spacing w:line="63" w:lineRule="exact"/>
      </w:pPr>
    </w:p>
    <w:tbl>
      <w:tblPr>
        <w:tblStyle w:val="5"/>
        <w:tblW w:w="8399" w:type="dxa"/>
        <w:tblInd w:w="1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1"/>
        <w:gridCol w:w="909"/>
        <w:gridCol w:w="1038"/>
        <w:gridCol w:w="889"/>
        <w:gridCol w:w="839"/>
        <w:gridCol w:w="919"/>
        <w:gridCol w:w="824"/>
      </w:tblGrid>
      <w:tr w14:paraId="61FD3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981" w:type="dxa"/>
            <w:tcBorders>
              <w:tl2br w:val="single" w:color="000000" w:sz="4" w:space="0"/>
            </w:tcBorders>
            <w:vAlign w:val="top"/>
          </w:tcPr>
          <w:p w14:paraId="15A7990A">
            <w:pPr>
              <w:pStyle w:val="6"/>
              <w:spacing w:before="35" w:line="231" w:lineRule="auto"/>
              <w:ind w:left="104"/>
            </w:pPr>
            <w:r>
              <w:rPr>
                <w:spacing w:val="-8"/>
              </w:rPr>
              <w:t>指</w:t>
            </w:r>
            <w:r>
              <w:rPr>
                <w:spacing w:val="32"/>
              </w:rPr>
              <w:t xml:space="preserve"> </w:t>
            </w:r>
            <w:r>
              <w:rPr>
                <w:spacing w:val="-8"/>
              </w:rPr>
              <w:t>标</w:t>
            </w:r>
            <w:r>
              <w:t xml:space="preserve">                </w:t>
            </w:r>
            <w:r>
              <w:rPr>
                <w:spacing w:val="-8"/>
                <w:position w:val="-1"/>
              </w:rPr>
              <w:t>时</w:t>
            </w:r>
          </w:p>
          <w:p w14:paraId="1DE44590">
            <w:pPr>
              <w:pStyle w:val="6"/>
              <w:spacing w:before="13" w:line="195" w:lineRule="auto"/>
              <w:ind w:left="115"/>
            </w:pPr>
            <w:r>
              <w:t>间</w:t>
            </w:r>
          </w:p>
        </w:tc>
        <w:tc>
          <w:tcPr>
            <w:tcW w:w="909" w:type="dxa"/>
            <w:vAlign w:val="top"/>
          </w:tcPr>
          <w:p w14:paraId="0E08DA28">
            <w:pPr>
              <w:pStyle w:val="6"/>
              <w:spacing w:before="116" w:line="183" w:lineRule="auto"/>
              <w:ind w:left="203"/>
            </w:pPr>
            <w:r>
              <w:rPr>
                <w:spacing w:val="-3"/>
              </w:rPr>
              <w:t>2005</w:t>
            </w:r>
          </w:p>
        </w:tc>
        <w:tc>
          <w:tcPr>
            <w:tcW w:w="1038" w:type="dxa"/>
            <w:vAlign w:val="top"/>
          </w:tcPr>
          <w:p w14:paraId="67E01E69">
            <w:pPr>
              <w:pStyle w:val="6"/>
              <w:spacing w:before="126" w:line="183" w:lineRule="auto"/>
              <w:ind w:left="274"/>
            </w:pPr>
            <w:r>
              <w:rPr>
                <w:spacing w:val="-3"/>
              </w:rPr>
              <w:t>2006</w:t>
            </w:r>
          </w:p>
        </w:tc>
        <w:tc>
          <w:tcPr>
            <w:tcW w:w="889" w:type="dxa"/>
            <w:vAlign w:val="top"/>
          </w:tcPr>
          <w:p w14:paraId="3B9A1E1C">
            <w:pPr>
              <w:pStyle w:val="6"/>
              <w:spacing w:before="116" w:line="183" w:lineRule="auto"/>
              <w:ind w:left="196"/>
            </w:pPr>
            <w:r>
              <w:rPr>
                <w:spacing w:val="-3"/>
              </w:rPr>
              <w:t>2007</w:t>
            </w:r>
          </w:p>
        </w:tc>
        <w:tc>
          <w:tcPr>
            <w:tcW w:w="839" w:type="dxa"/>
            <w:vAlign w:val="top"/>
          </w:tcPr>
          <w:p w14:paraId="21C5B71A">
            <w:pPr>
              <w:pStyle w:val="6"/>
              <w:spacing w:before="116" w:line="183" w:lineRule="auto"/>
              <w:ind w:left="177"/>
            </w:pPr>
            <w:r>
              <w:rPr>
                <w:spacing w:val="-3"/>
              </w:rPr>
              <w:t>2008</w:t>
            </w:r>
          </w:p>
        </w:tc>
        <w:tc>
          <w:tcPr>
            <w:tcW w:w="919" w:type="dxa"/>
            <w:vAlign w:val="top"/>
          </w:tcPr>
          <w:p w14:paraId="61D63FB3">
            <w:pPr>
              <w:pStyle w:val="6"/>
              <w:spacing w:before="116" w:line="183" w:lineRule="auto"/>
              <w:ind w:left="218"/>
            </w:pPr>
            <w:r>
              <w:rPr>
                <w:spacing w:val="-3"/>
              </w:rPr>
              <w:t>2009</w:t>
            </w:r>
          </w:p>
        </w:tc>
        <w:tc>
          <w:tcPr>
            <w:tcW w:w="824" w:type="dxa"/>
            <w:vAlign w:val="top"/>
          </w:tcPr>
          <w:p w14:paraId="5F60CC50">
            <w:pPr>
              <w:pStyle w:val="6"/>
              <w:spacing w:before="105" w:line="184" w:lineRule="auto"/>
              <w:ind w:left="169"/>
            </w:pPr>
            <w:r>
              <w:rPr>
                <w:spacing w:val="-3"/>
              </w:rPr>
              <w:t>2010</w:t>
            </w:r>
          </w:p>
        </w:tc>
      </w:tr>
      <w:tr w14:paraId="2D59C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981" w:type="dxa"/>
            <w:vAlign w:val="top"/>
          </w:tcPr>
          <w:p w14:paraId="5D768679">
            <w:pPr>
              <w:pStyle w:val="6"/>
              <w:spacing w:before="43" w:line="219" w:lineRule="auto"/>
              <w:ind w:left="284"/>
            </w:pPr>
            <w:r>
              <w:rPr>
                <w:spacing w:val="1"/>
              </w:rPr>
              <w:t>企业养老保险参保人数</w:t>
            </w:r>
          </w:p>
          <w:p w14:paraId="0CB4275D">
            <w:pPr>
              <w:pStyle w:val="6"/>
              <w:spacing w:before="38" w:line="193" w:lineRule="auto"/>
              <w:ind w:left="1244"/>
            </w:pPr>
            <w:r>
              <w:rPr>
                <w:spacing w:val="17"/>
              </w:rPr>
              <w:t>(人)</w:t>
            </w:r>
          </w:p>
        </w:tc>
        <w:tc>
          <w:tcPr>
            <w:tcW w:w="909" w:type="dxa"/>
            <w:vAlign w:val="top"/>
          </w:tcPr>
          <w:p w14:paraId="0826CE40">
            <w:pPr>
              <w:pStyle w:val="6"/>
              <w:spacing w:before="263" w:line="184" w:lineRule="auto"/>
              <w:ind w:left="203"/>
            </w:pPr>
            <w:r>
              <w:rPr>
                <w:spacing w:val="-6"/>
              </w:rPr>
              <w:t>1559</w:t>
            </w:r>
          </w:p>
        </w:tc>
        <w:tc>
          <w:tcPr>
            <w:tcW w:w="1038" w:type="dxa"/>
            <w:vAlign w:val="top"/>
          </w:tcPr>
          <w:p w14:paraId="0B7A19B9">
            <w:pPr>
              <w:pStyle w:val="6"/>
              <w:spacing w:before="263" w:line="184" w:lineRule="auto"/>
              <w:ind w:left="274"/>
            </w:pPr>
            <w:r>
              <w:rPr>
                <w:spacing w:val="-6"/>
              </w:rPr>
              <w:t>1997</w:t>
            </w:r>
          </w:p>
        </w:tc>
        <w:tc>
          <w:tcPr>
            <w:tcW w:w="889" w:type="dxa"/>
            <w:vAlign w:val="top"/>
          </w:tcPr>
          <w:p w14:paraId="1B925129">
            <w:pPr>
              <w:pStyle w:val="6"/>
              <w:spacing w:before="264" w:line="183" w:lineRule="auto"/>
              <w:ind w:left="196"/>
            </w:pPr>
            <w:r>
              <w:rPr>
                <w:spacing w:val="-3"/>
              </w:rPr>
              <w:t>2537</w:t>
            </w:r>
          </w:p>
        </w:tc>
        <w:tc>
          <w:tcPr>
            <w:tcW w:w="839" w:type="dxa"/>
            <w:vAlign w:val="top"/>
          </w:tcPr>
          <w:p w14:paraId="0AD6A70D">
            <w:pPr>
              <w:pStyle w:val="6"/>
              <w:spacing w:before="264" w:line="183" w:lineRule="auto"/>
              <w:ind w:left="177"/>
            </w:pPr>
            <w:r>
              <w:rPr>
                <w:spacing w:val="-3"/>
              </w:rPr>
              <w:t>2679</w:t>
            </w:r>
          </w:p>
        </w:tc>
        <w:tc>
          <w:tcPr>
            <w:tcW w:w="919" w:type="dxa"/>
            <w:vAlign w:val="top"/>
          </w:tcPr>
          <w:p w14:paraId="5FD7A8EE">
            <w:pPr>
              <w:pStyle w:val="6"/>
              <w:spacing w:before="263" w:line="184" w:lineRule="auto"/>
              <w:ind w:left="218"/>
            </w:pPr>
            <w:r>
              <w:rPr>
                <w:spacing w:val="-3"/>
              </w:rPr>
              <w:t>3140</w:t>
            </w:r>
          </w:p>
        </w:tc>
        <w:tc>
          <w:tcPr>
            <w:tcW w:w="824" w:type="dxa"/>
            <w:vAlign w:val="top"/>
          </w:tcPr>
          <w:p w14:paraId="489C0EC0">
            <w:pPr>
              <w:pStyle w:val="6"/>
              <w:spacing w:before="121" w:line="184" w:lineRule="auto"/>
              <w:ind w:left="173"/>
            </w:pPr>
            <w:r>
              <w:rPr>
                <w:b/>
                <w:bCs/>
                <w:spacing w:val="-6"/>
              </w:rPr>
              <w:t>3516</w:t>
            </w:r>
          </w:p>
        </w:tc>
      </w:tr>
      <w:tr w14:paraId="1FD5F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981" w:type="dxa"/>
            <w:vAlign w:val="top"/>
          </w:tcPr>
          <w:p w14:paraId="66087967">
            <w:pPr>
              <w:pStyle w:val="6"/>
              <w:spacing w:before="105" w:line="219" w:lineRule="auto"/>
              <w:ind w:left="465"/>
            </w:pPr>
            <w:r>
              <w:rPr>
                <w:spacing w:val="5"/>
              </w:rPr>
              <w:t>参保人数增长率(%)</w:t>
            </w:r>
          </w:p>
        </w:tc>
        <w:tc>
          <w:tcPr>
            <w:tcW w:w="909" w:type="dxa"/>
            <w:vAlign w:val="top"/>
          </w:tcPr>
          <w:p w14:paraId="21DCF79A">
            <w:pPr>
              <w:pStyle w:val="6"/>
              <w:spacing w:before="166" w:line="184" w:lineRule="auto"/>
              <w:ind w:left="143"/>
            </w:pPr>
            <w:r>
              <w:rPr>
                <w:spacing w:val="-2"/>
              </w:rPr>
              <w:t>28.10</w:t>
            </w:r>
          </w:p>
        </w:tc>
        <w:tc>
          <w:tcPr>
            <w:tcW w:w="1038" w:type="dxa"/>
            <w:vAlign w:val="top"/>
          </w:tcPr>
          <w:p w14:paraId="18ADF985">
            <w:pPr>
              <w:pStyle w:val="6"/>
              <w:spacing w:before="167" w:line="183" w:lineRule="auto"/>
              <w:ind w:left="214"/>
            </w:pPr>
            <w:r>
              <w:rPr>
                <w:spacing w:val="-2"/>
              </w:rPr>
              <w:t>27.04</w:t>
            </w:r>
          </w:p>
        </w:tc>
        <w:tc>
          <w:tcPr>
            <w:tcW w:w="889" w:type="dxa"/>
            <w:vAlign w:val="top"/>
          </w:tcPr>
          <w:p w14:paraId="7F24EEA6">
            <w:pPr>
              <w:pStyle w:val="6"/>
              <w:spacing w:before="167" w:line="183" w:lineRule="auto"/>
              <w:ind w:left="196"/>
            </w:pPr>
            <w:r>
              <w:rPr>
                <w:spacing w:val="-3"/>
              </w:rPr>
              <w:t>5.60</w:t>
            </w:r>
          </w:p>
        </w:tc>
        <w:tc>
          <w:tcPr>
            <w:tcW w:w="839" w:type="dxa"/>
            <w:vAlign w:val="top"/>
          </w:tcPr>
          <w:p w14:paraId="30A61CFD">
            <w:pPr>
              <w:pStyle w:val="6"/>
              <w:spacing w:before="163" w:line="184" w:lineRule="auto"/>
              <w:ind w:left="121"/>
            </w:pPr>
            <w:r>
              <w:rPr>
                <w:b/>
                <w:bCs/>
                <w:spacing w:val="-7"/>
              </w:rPr>
              <w:t>17.21</w:t>
            </w:r>
          </w:p>
        </w:tc>
        <w:tc>
          <w:tcPr>
            <w:tcW w:w="919" w:type="dxa"/>
            <w:vAlign w:val="top"/>
          </w:tcPr>
          <w:p w14:paraId="08E82990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7141B92D">
            <w:pPr>
              <w:rPr>
                <w:rFonts w:ascii="Arial"/>
                <w:sz w:val="21"/>
              </w:rPr>
            </w:pPr>
          </w:p>
        </w:tc>
      </w:tr>
      <w:tr w14:paraId="0B253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981" w:type="dxa"/>
            <w:vAlign w:val="top"/>
          </w:tcPr>
          <w:p w14:paraId="538CD356">
            <w:pPr>
              <w:pStyle w:val="6"/>
              <w:spacing w:before="48" w:line="193" w:lineRule="auto"/>
              <w:ind w:left="164"/>
            </w:pPr>
            <w:r>
              <w:rPr>
                <w:spacing w:val="4"/>
              </w:rPr>
              <w:t>养老保险征收金额(万元)</w:t>
            </w:r>
          </w:p>
        </w:tc>
        <w:tc>
          <w:tcPr>
            <w:tcW w:w="909" w:type="dxa"/>
            <w:vAlign w:val="top"/>
          </w:tcPr>
          <w:p w14:paraId="5B2E2F97">
            <w:pPr>
              <w:pStyle w:val="6"/>
              <w:spacing w:before="108" w:line="191" w:lineRule="exact"/>
              <w:ind w:left="263"/>
            </w:pPr>
            <w:r>
              <w:rPr>
                <w:spacing w:val="-4"/>
                <w:position w:val="-3"/>
              </w:rPr>
              <w:t>316</w:t>
            </w:r>
          </w:p>
        </w:tc>
        <w:tc>
          <w:tcPr>
            <w:tcW w:w="1038" w:type="dxa"/>
            <w:vAlign w:val="top"/>
          </w:tcPr>
          <w:p w14:paraId="6BB802F8">
            <w:pPr>
              <w:pStyle w:val="6"/>
              <w:spacing w:before="108" w:line="191" w:lineRule="exact"/>
              <w:ind w:left="338"/>
            </w:pPr>
            <w:r>
              <w:rPr>
                <w:b/>
                <w:bCs/>
                <w:spacing w:val="-6"/>
                <w:position w:val="-3"/>
              </w:rPr>
              <w:t>286</w:t>
            </w:r>
          </w:p>
        </w:tc>
        <w:tc>
          <w:tcPr>
            <w:tcW w:w="889" w:type="dxa"/>
            <w:vAlign w:val="top"/>
          </w:tcPr>
          <w:p w14:paraId="3730A15C">
            <w:pPr>
              <w:pStyle w:val="6"/>
              <w:spacing w:before="109" w:line="190" w:lineRule="exact"/>
              <w:ind w:left="256"/>
            </w:pPr>
            <w:r>
              <w:rPr>
                <w:spacing w:val="-4"/>
                <w:position w:val="-3"/>
              </w:rPr>
              <w:t>524</w:t>
            </w:r>
          </w:p>
        </w:tc>
        <w:tc>
          <w:tcPr>
            <w:tcW w:w="839" w:type="dxa"/>
            <w:vAlign w:val="top"/>
          </w:tcPr>
          <w:p w14:paraId="3CC1A935">
            <w:pPr>
              <w:pStyle w:val="6"/>
              <w:spacing w:before="109" w:line="190" w:lineRule="exact"/>
              <w:ind w:left="237"/>
            </w:pPr>
            <w:r>
              <w:rPr>
                <w:spacing w:val="-4"/>
                <w:position w:val="-3"/>
              </w:rPr>
              <w:t>739</w:t>
            </w:r>
          </w:p>
        </w:tc>
        <w:tc>
          <w:tcPr>
            <w:tcW w:w="919" w:type="dxa"/>
            <w:vAlign w:val="top"/>
          </w:tcPr>
          <w:p w14:paraId="18363A7D">
            <w:pPr>
              <w:pStyle w:val="6"/>
              <w:spacing w:before="108" w:line="191" w:lineRule="exact"/>
              <w:ind w:left="218"/>
            </w:pPr>
            <w:r>
              <w:rPr>
                <w:spacing w:val="-6"/>
                <w:position w:val="-3"/>
              </w:rPr>
              <w:t>1048</w:t>
            </w:r>
          </w:p>
        </w:tc>
        <w:tc>
          <w:tcPr>
            <w:tcW w:w="824" w:type="dxa"/>
            <w:vAlign w:val="top"/>
          </w:tcPr>
          <w:p w14:paraId="520D8786">
            <w:pPr>
              <w:pStyle w:val="6"/>
              <w:spacing w:before="108" w:line="191" w:lineRule="exact"/>
              <w:ind w:left="169"/>
            </w:pPr>
            <w:r>
              <w:rPr>
                <w:spacing w:val="-6"/>
                <w:position w:val="-3"/>
              </w:rPr>
              <w:t>1070</w:t>
            </w:r>
          </w:p>
        </w:tc>
      </w:tr>
      <w:tr w14:paraId="75A1E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981" w:type="dxa"/>
            <w:vAlign w:val="top"/>
          </w:tcPr>
          <w:p w14:paraId="7EECD07F">
            <w:pPr>
              <w:pStyle w:val="6"/>
              <w:spacing w:before="48" w:line="196" w:lineRule="auto"/>
              <w:ind w:left="465"/>
            </w:pPr>
            <w:r>
              <w:rPr>
                <w:spacing w:val="5"/>
              </w:rPr>
              <w:t>征收金额增长率(%)</w:t>
            </w:r>
          </w:p>
        </w:tc>
        <w:tc>
          <w:tcPr>
            <w:tcW w:w="909" w:type="dxa"/>
            <w:vAlign w:val="top"/>
          </w:tcPr>
          <w:p w14:paraId="1265FDA2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6C2FC1F8">
            <w:pPr>
              <w:pStyle w:val="6"/>
              <w:spacing w:before="108" w:line="195" w:lineRule="exact"/>
              <w:ind w:left="218"/>
            </w:pPr>
            <w:r>
              <w:rPr>
                <w:b/>
                <w:bCs/>
                <w:spacing w:val="-5"/>
                <w:position w:val="-3"/>
              </w:rPr>
              <w:t>83.22</w:t>
            </w:r>
          </w:p>
        </w:tc>
        <w:tc>
          <w:tcPr>
            <w:tcW w:w="889" w:type="dxa"/>
            <w:vAlign w:val="top"/>
          </w:tcPr>
          <w:p w14:paraId="1FED3670">
            <w:pPr>
              <w:pStyle w:val="6"/>
              <w:spacing w:before="107" w:line="196" w:lineRule="exact"/>
              <w:ind w:left="140"/>
            </w:pPr>
            <w:r>
              <w:rPr>
                <w:b/>
                <w:bCs/>
                <w:spacing w:val="-4"/>
                <w:position w:val="-3"/>
              </w:rPr>
              <w:t>41.03</w:t>
            </w:r>
          </w:p>
        </w:tc>
        <w:tc>
          <w:tcPr>
            <w:tcW w:w="839" w:type="dxa"/>
            <w:vAlign w:val="top"/>
          </w:tcPr>
          <w:p w14:paraId="366C9B36">
            <w:pPr>
              <w:pStyle w:val="6"/>
              <w:spacing w:before="107" w:line="196" w:lineRule="exact"/>
              <w:ind w:left="121"/>
            </w:pPr>
            <w:r>
              <w:rPr>
                <w:b/>
                <w:bCs/>
                <w:spacing w:val="-4"/>
                <w:position w:val="-3"/>
              </w:rPr>
              <w:t>41.81</w:t>
            </w:r>
          </w:p>
        </w:tc>
        <w:tc>
          <w:tcPr>
            <w:tcW w:w="919" w:type="dxa"/>
            <w:vAlign w:val="top"/>
          </w:tcPr>
          <w:p w14:paraId="109A925A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7F188AF0">
            <w:pPr>
              <w:rPr>
                <w:rFonts w:ascii="Arial"/>
                <w:sz w:val="21"/>
              </w:rPr>
            </w:pPr>
          </w:p>
        </w:tc>
      </w:tr>
    </w:tbl>
    <w:p w14:paraId="69394BC1">
      <w:pPr>
        <w:spacing w:before="83" w:line="219" w:lineRule="auto"/>
        <w:ind w:left="21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数据来源：石龙区社保局提供</w:t>
      </w:r>
    </w:p>
    <w:p w14:paraId="23DC0084">
      <w:pPr>
        <w:pStyle w:val="2"/>
        <w:spacing w:line="466" w:lineRule="auto"/>
      </w:pPr>
    </w:p>
    <w:p w14:paraId="570F02BE">
      <w:pPr>
        <w:spacing w:before="101" w:line="221" w:lineRule="auto"/>
        <w:ind w:left="3314"/>
        <w:outlineLvl w:val="3"/>
        <w:rPr>
          <w:rFonts w:ascii="仿宋" w:hAnsi="仿宋" w:eastAsia="仿宋" w:cs="仿宋"/>
          <w:sz w:val="31"/>
          <w:szCs w:val="31"/>
        </w:rPr>
      </w:pPr>
      <w:bookmarkStart w:id="87" w:name="bookmark11"/>
      <w:bookmarkEnd w:id="87"/>
      <w:r>
        <w:rPr>
          <w:rFonts w:ascii="仿宋" w:hAnsi="仿宋" w:eastAsia="仿宋" w:cs="仿宋"/>
          <w:b/>
          <w:bCs/>
          <w:spacing w:val="18"/>
          <w:sz w:val="31"/>
          <w:szCs w:val="31"/>
        </w:rPr>
        <w:t>第四节环境保护与生态建设</w:t>
      </w:r>
    </w:p>
    <w:p w14:paraId="70A3FE86">
      <w:pPr>
        <w:pStyle w:val="2"/>
        <w:spacing w:line="478" w:lineRule="auto"/>
      </w:pPr>
    </w:p>
    <w:p w14:paraId="06A2D98E">
      <w:pPr>
        <w:spacing w:before="101" w:line="364" w:lineRule="auto"/>
        <w:ind w:left="1090" w:right="1383" w:firstLine="560"/>
        <w:jc w:val="both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268605</wp:posOffset>
            </wp:positionV>
            <wp:extent cx="165100" cy="14605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65081" cy="14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6"/>
          <w:sz w:val="31"/>
          <w:szCs w:val="31"/>
        </w:rPr>
        <w:t>2010年我区政府环保财政投入为642万元，是“十五”末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期的2.78倍，增长了1.78倍，2006-2010年间环</w:t>
      </w:r>
      <w:r>
        <w:rPr>
          <w:rFonts w:ascii="仿宋" w:hAnsi="仿宋" w:eastAsia="仿宋" w:cs="仿宋"/>
          <w:spacing w:val="3"/>
          <w:sz w:val="31"/>
          <w:szCs w:val="31"/>
        </w:rPr>
        <w:t>保投入年均增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长速度为33.8%,高于同期财政总支出的增长速度。</w:t>
      </w:r>
    </w:p>
    <w:p w14:paraId="1B7C6CA4">
      <w:pPr>
        <w:spacing w:before="40" w:line="370" w:lineRule="auto"/>
        <w:ind w:left="1070" w:right="1387" w:firstLine="58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----节能减排。“十一五”时期我区万元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GDP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综合能耗和万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元工业增长值能耗不断下降，“十五”末期万元</w:t>
      </w:r>
      <w:r>
        <w:rPr>
          <w:rFonts w:ascii="宋体" w:hAnsi="宋体" w:eastAsia="宋体" w:cs="宋体"/>
          <w:spacing w:val="-10"/>
          <w:sz w:val="31"/>
          <w:szCs w:val="31"/>
        </w:rPr>
        <w:t>GDP</w:t>
      </w:r>
      <w:r>
        <w:rPr>
          <w:rFonts w:ascii="宋体" w:hAnsi="宋体" w:eastAsia="宋体" w:cs="宋体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综合能耗和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万元工业增加值能耗分别为3.85吨标煤/万元和4.72吨标煤/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万元，到2010年它们分别下降到了2.93吨标煤/万元和2.98吨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标煤/万元，分别下降了23.9%和36.8%,其中工业能耗下降幅度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较大。</w:t>
      </w:r>
    </w:p>
    <w:p w14:paraId="595D1E89">
      <w:pPr>
        <w:spacing w:before="49" w:line="358" w:lineRule="auto"/>
        <w:ind w:left="1060" w:right="1153" w:firstLine="59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----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“三废”治理。</w:t>
      </w:r>
      <w:r>
        <w:rPr>
          <w:rFonts w:ascii="仿宋" w:hAnsi="仿宋" w:eastAsia="仿宋" w:cs="仿宋"/>
          <w:spacing w:val="-2"/>
          <w:sz w:val="31"/>
          <w:szCs w:val="31"/>
        </w:rPr>
        <w:t>工业固体废弃物综合</w:t>
      </w:r>
      <w:r>
        <w:rPr>
          <w:rFonts w:ascii="仿宋" w:hAnsi="仿宋" w:eastAsia="仿宋" w:cs="仿宋"/>
          <w:spacing w:val="-3"/>
          <w:sz w:val="31"/>
          <w:szCs w:val="31"/>
        </w:rPr>
        <w:t>利用率“十一五”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期间不断上升，2006年为86%,而2008</w:t>
      </w:r>
      <w:r>
        <w:rPr>
          <w:rFonts w:ascii="仿宋" w:hAnsi="仿宋" w:eastAsia="仿宋" w:cs="仿宋"/>
          <w:spacing w:val="13"/>
          <w:sz w:val="31"/>
          <w:szCs w:val="31"/>
        </w:rPr>
        <w:t>年以后达到了100%;工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5"/>
          <w:sz w:val="31"/>
          <w:szCs w:val="31"/>
        </w:rPr>
        <w:t>业废水达标排放率在“十一五”期间呈小幅波动</w:t>
      </w:r>
      <w:r>
        <w:rPr>
          <w:rFonts w:ascii="仿宋" w:hAnsi="仿宋" w:eastAsia="仿宋" w:cs="仿宋"/>
          <w:spacing w:val="-16"/>
          <w:sz w:val="31"/>
          <w:szCs w:val="31"/>
        </w:rPr>
        <w:t>，2006年为100%。</w:t>
      </w:r>
    </w:p>
    <w:p w14:paraId="2F9509DE">
      <w:pPr>
        <w:spacing w:line="358" w:lineRule="auto"/>
        <w:rPr>
          <w:rFonts w:ascii="仿宋" w:hAnsi="仿宋" w:eastAsia="仿宋" w:cs="仿宋"/>
          <w:sz w:val="31"/>
          <w:szCs w:val="31"/>
        </w:rPr>
        <w:sectPr>
          <w:footerReference r:id="rId25" w:type="default"/>
          <w:pgSz w:w="11860" w:h="16930"/>
          <w:pgMar w:top="400" w:right="556" w:bottom="1134" w:left="479" w:header="0" w:footer="999" w:gutter="0"/>
          <w:cols w:space="720" w:num="1"/>
        </w:sectPr>
      </w:pPr>
    </w:p>
    <w:p w14:paraId="523F1D50">
      <w:pPr>
        <w:spacing w:before="175" w:line="276" w:lineRule="exact"/>
      </w:pPr>
      <w:r>
        <w:rPr>
          <w:position w:val="-5"/>
        </w:rPr>
        <w:drawing>
          <wp:inline distT="0" distB="0" distL="0" distR="0">
            <wp:extent cx="255905" cy="17526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256028" cy="17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38DF0">
      <w:pPr>
        <w:pStyle w:val="2"/>
        <w:spacing w:line="349" w:lineRule="auto"/>
      </w:pPr>
    </w:p>
    <w:p w14:paraId="660FEF81">
      <w:pPr>
        <w:pStyle w:val="2"/>
        <w:spacing w:line="350" w:lineRule="auto"/>
      </w:pPr>
    </w:p>
    <w:p w14:paraId="23422321">
      <w:pPr>
        <w:spacing w:before="101" w:line="365" w:lineRule="auto"/>
        <w:ind w:left="1261" w:right="7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2007年为97%,2008年为98%,2009年至2010年为</w:t>
      </w:r>
      <w:r>
        <w:rPr>
          <w:rFonts w:ascii="仿宋" w:hAnsi="仿宋" w:eastAsia="仿宋" w:cs="仿宋"/>
          <w:spacing w:val="18"/>
          <w:sz w:val="31"/>
          <w:szCs w:val="31"/>
        </w:rPr>
        <w:t>100%;工业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用水重复利用率“十一五”期间总体呈上升趋</w:t>
      </w:r>
      <w:r>
        <w:rPr>
          <w:rFonts w:ascii="仿宋" w:hAnsi="仿宋" w:eastAsia="仿宋" w:cs="仿宋"/>
          <w:spacing w:val="-11"/>
          <w:sz w:val="31"/>
          <w:szCs w:val="31"/>
        </w:rPr>
        <w:t>势，2006年为50%,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2009年为63%,2010年达到68%;工业废气排放量“十一五”期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间随经济规模扩大而逐年上升，2006年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S02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和化学需氧量排放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量分别为1112吨和436吨，2010年增加到了2000吨和751吨，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分别增长了82%和72.2%。</w:t>
      </w:r>
    </w:p>
    <w:p w14:paraId="3B3AC852">
      <w:pPr>
        <w:spacing w:before="78" w:line="359" w:lineRule="auto"/>
        <w:ind w:left="1261" w:right="78" w:firstLine="5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----生态建设。“十一五”期间我区政府继续实施“造</w:t>
      </w:r>
      <w:r>
        <w:rPr>
          <w:rFonts w:ascii="仿宋" w:hAnsi="仿宋" w:eastAsia="仿宋" w:cs="仿宋"/>
          <w:spacing w:val="-11"/>
          <w:sz w:val="31"/>
          <w:szCs w:val="31"/>
        </w:rPr>
        <w:t>林工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程”,造林面积不断扩大。目前全区造林面积达到了近</w:t>
      </w:r>
      <w:r>
        <w:rPr>
          <w:rFonts w:ascii="仿宋" w:hAnsi="仿宋" w:eastAsia="仿宋" w:cs="仿宋"/>
          <w:spacing w:val="-8"/>
          <w:sz w:val="31"/>
          <w:szCs w:val="31"/>
        </w:rPr>
        <w:t>1.6万亩，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全区森林覆盖率达到了30%。</w:t>
      </w:r>
    </w:p>
    <w:p w14:paraId="310F7E4E">
      <w:pPr>
        <w:pStyle w:val="2"/>
        <w:spacing w:line="446" w:lineRule="auto"/>
      </w:pPr>
    </w:p>
    <w:p w14:paraId="2BFFB9D4">
      <w:pPr>
        <w:spacing w:before="120" w:line="219" w:lineRule="auto"/>
        <w:ind w:left="2466"/>
        <w:outlineLvl w:val="3"/>
        <w:rPr>
          <w:rFonts w:ascii="宋体" w:hAnsi="宋体" w:eastAsia="宋体" w:cs="宋体"/>
          <w:sz w:val="37"/>
          <w:szCs w:val="37"/>
        </w:rPr>
      </w:pPr>
      <w:bookmarkStart w:id="88" w:name="bookmark12"/>
      <w:bookmarkEnd w:id="88"/>
      <w:r>
        <w:rPr>
          <w:rFonts w:ascii="宋体" w:hAnsi="宋体" w:eastAsia="宋体" w:cs="宋体"/>
          <w:b/>
          <w:bCs/>
          <w:spacing w:val="2"/>
          <w:sz w:val="37"/>
          <w:szCs w:val="37"/>
        </w:rPr>
        <w:t>第二篇“十二五“规划的基础与环境</w:t>
      </w:r>
    </w:p>
    <w:p w14:paraId="7A21B09C">
      <w:pPr>
        <w:pStyle w:val="2"/>
        <w:spacing w:line="346" w:lineRule="auto"/>
      </w:pPr>
    </w:p>
    <w:p w14:paraId="2A606376">
      <w:pPr>
        <w:pStyle w:val="2"/>
        <w:spacing w:line="346" w:lineRule="auto"/>
      </w:pPr>
    </w:p>
    <w:p w14:paraId="2487226B">
      <w:pPr>
        <w:spacing w:before="101" w:line="222" w:lineRule="auto"/>
        <w:ind w:left="4256"/>
        <w:outlineLvl w:val="4"/>
        <w:rPr>
          <w:rFonts w:ascii="仿宋" w:hAnsi="仿宋" w:eastAsia="仿宋" w:cs="仿宋"/>
          <w:sz w:val="31"/>
          <w:szCs w:val="31"/>
        </w:rPr>
      </w:pPr>
      <w:bookmarkStart w:id="89" w:name="bookmark13"/>
      <w:bookmarkEnd w:id="89"/>
      <w:r>
        <w:rPr>
          <w:rFonts w:ascii="仿宋" w:hAnsi="仿宋" w:eastAsia="仿宋" w:cs="仿宋"/>
          <w:b/>
          <w:bCs/>
          <w:spacing w:val="26"/>
          <w:sz w:val="31"/>
          <w:szCs w:val="31"/>
        </w:rPr>
        <w:t>第三章发展基础</w:t>
      </w:r>
    </w:p>
    <w:p w14:paraId="2BD13CF1">
      <w:pPr>
        <w:pStyle w:val="2"/>
        <w:spacing w:line="295" w:lineRule="auto"/>
      </w:pPr>
    </w:p>
    <w:p w14:paraId="5D6B432D">
      <w:pPr>
        <w:pStyle w:val="2"/>
        <w:spacing w:line="295" w:lineRule="auto"/>
      </w:pPr>
    </w:p>
    <w:p w14:paraId="13758BB2">
      <w:pPr>
        <w:spacing w:before="101" w:line="222" w:lineRule="auto"/>
        <w:ind w:left="3776"/>
        <w:outlineLvl w:val="5"/>
        <w:rPr>
          <w:rFonts w:ascii="仿宋" w:hAnsi="仿宋" w:eastAsia="仿宋" w:cs="仿宋"/>
          <w:sz w:val="31"/>
          <w:szCs w:val="31"/>
        </w:rPr>
      </w:pPr>
      <w:bookmarkStart w:id="90" w:name="bookmark14"/>
      <w:bookmarkEnd w:id="90"/>
      <w:r>
        <w:rPr>
          <w:rFonts w:ascii="仿宋" w:hAnsi="仿宋" w:eastAsia="仿宋" w:cs="仿宋"/>
          <w:b/>
          <w:bCs/>
          <w:spacing w:val="22"/>
          <w:sz w:val="31"/>
          <w:szCs w:val="31"/>
        </w:rPr>
        <w:t>第一节取得的主要成就</w:t>
      </w:r>
    </w:p>
    <w:p w14:paraId="212A7CF4">
      <w:pPr>
        <w:pStyle w:val="2"/>
        <w:spacing w:line="455" w:lineRule="auto"/>
      </w:pPr>
    </w:p>
    <w:p w14:paraId="446A6C4B">
      <w:pPr>
        <w:spacing w:before="101" w:line="371" w:lineRule="auto"/>
        <w:ind w:left="1261" w:right="129" w:firstLine="6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“十一五”时期，是我区发展历程中不平凡的五年，全区上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下紧紧抓住发展的战略机遇，努力克服多种不利因素，积</w:t>
      </w:r>
      <w:r>
        <w:rPr>
          <w:rFonts w:ascii="仿宋" w:hAnsi="仿宋" w:eastAsia="仿宋" w:cs="仿宋"/>
          <w:spacing w:val="-12"/>
          <w:sz w:val="31"/>
          <w:szCs w:val="31"/>
        </w:rPr>
        <w:t>极推进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各项事业全面发展，全区国民经济和社会发展取得了巨大成就，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经济发展速度加快，综合实力进一步增强，环境面貌发生较大变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化，社会各项事业取得新进步，人民生活水</w:t>
      </w:r>
      <w:r>
        <w:rPr>
          <w:rFonts w:ascii="仿宋" w:hAnsi="仿宋" w:eastAsia="仿宋" w:cs="仿宋"/>
          <w:spacing w:val="-22"/>
          <w:sz w:val="31"/>
          <w:szCs w:val="31"/>
        </w:rPr>
        <w:t>平进一步提高，为“十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二五”发展奠定了良好的基础。</w:t>
      </w:r>
    </w:p>
    <w:p w14:paraId="2D75CDA7">
      <w:pPr>
        <w:spacing w:before="30" w:line="221" w:lineRule="auto"/>
        <w:ind w:left="18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----经济保持快速增长，经济实力进一步增强</w:t>
      </w:r>
    </w:p>
    <w:p w14:paraId="131AD8B9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26" w:type="default"/>
          <w:pgSz w:w="11840" w:h="16910"/>
          <w:pgMar w:top="400" w:right="1776" w:bottom="1082" w:left="258" w:header="0" w:footer="947" w:gutter="0"/>
          <w:cols w:space="720" w:num="1"/>
        </w:sectPr>
      </w:pPr>
    </w:p>
    <w:p w14:paraId="37924727">
      <w:pPr>
        <w:pStyle w:val="2"/>
        <w:spacing w:line="277" w:lineRule="auto"/>
      </w:pPr>
    </w:p>
    <w:p w14:paraId="76B7F487">
      <w:pPr>
        <w:spacing w:before="89" w:line="188" w:lineRule="auto"/>
        <w:jc w:val="right"/>
        <w:rPr>
          <w:rFonts w:ascii="Times New Roman" w:hAnsi="Times New Roman" w:eastAsia="Times New Roman" w:cs="Times New Roman"/>
          <w:sz w:val="31"/>
          <w:szCs w:val="31"/>
        </w:rPr>
      </w:pPr>
      <w:bookmarkStart w:id="91" w:name="bookmark77"/>
      <w:bookmarkEnd w:id="91"/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22</w:t>
      </w:r>
    </w:p>
    <w:p w14:paraId="1C877C83">
      <w:pPr>
        <w:pStyle w:val="2"/>
        <w:spacing w:line="448" w:lineRule="auto"/>
      </w:pPr>
    </w:p>
    <w:p w14:paraId="2EE96FB4">
      <w:pPr>
        <w:spacing w:before="101" w:line="363" w:lineRule="auto"/>
        <w:ind w:left="28" w:right="1098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“十一五”时期我区经济保持了快速增长的趋势，经济总量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和人均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GDP</w:t>
      </w:r>
      <w:r>
        <w:rPr>
          <w:rFonts w:ascii="仿宋" w:hAnsi="仿宋" w:eastAsia="仿宋" w:cs="仿宋"/>
          <w:spacing w:val="-7"/>
          <w:sz w:val="31"/>
          <w:szCs w:val="31"/>
        </w:rPr>
        <w:t>水平大幅度提高。2006-2010年间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GDP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-8"/>
          <w:sz w:val="31"/>
          <w:szCs w:val="31"/>
        </w:rPr>
        <w:t>均增长速度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高达24.2%,远高于“十一五”规划预期的年均增长15%的目标，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远高于同期全国、河南省和平顶山市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GDP</w:t>
      </w:r>
      <w:r>
        <w:rPr>
          <w:rFonts w:ascii="仿宋" w:hAnsi="仿宋" w:eastAsia="仿宋" w:cs="仿宋"/>
          <w:spacing w:val="-13"/>
          <w:sz w:val="31"/>
          <w:szCs w:val="31"/>
        </w:rPr>
        <w:t>的年均增长速度；20</w:t>
      </w:r>
      <w:r>
        <w:rPr>
          <w:rFonts w:ascii="仿宋" w:hAnsi="仿宋" w:eastAsia="仿宋" w:cs="仿宋"/>
          <w:spacing w:val="-14"/>
          <w:sz w:val="31"/>
          <w:szCs w:val="31"/>
        </w:rPr>
        <w:t>10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年</w:t>
      </w:r>
      <w:r>
        <w:rPr>
          <w:rFonts w:ascii="宋体" w:hAnsi="宋体" w:eastAsia="宋体" w:cs="宋体"/>
          <w:spacing w:val="-5"/>
          <w:sz w:val="31"/>
          <w:szCs w:val="31"/>
        </w:rPr>
        <w:t>GDP</w:t>
      </w:r>
      <w:r>
        <w:rPr>
          <w:rFonts w:ascii="宋体" w:hAnsi="宋体" w:eastAsia="宋体" w:cs="宋体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总量达到了39.46亿元，高于“十一五”规划预定的达到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30亿元的目标，与“十五”末期相比增长了2倍。</w:t>
      </w:r>
    </w:p>
    <w:p w14:paraId="202C1CA7">
      <w:pPr>
        <w:spacing w:before="85" w:line="372" w:lineRule="auto"/>
        <w:ind w:left="28" w:right="1160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2010年我区人均</w:t>
      </w:r>
      <w:r>
        <w:rPr>
          <w:rFonts w:ascii="Times New Roman" w:hAnsi="Times New Roman" w:eastAsia="Times New Roman" w:cs="Times New Roman"/>
          <w:sz w:val="31"/>
          <w:szCs w:val="31"/>
        </w:rPr>
        <w:t>GDP</w:t>
      </w:r>
      <w:r>
        <w:rPr>
          <w:rFonts w:ascii="仿宋" w:hAnsi="仿宋" w:eastAsia="仿宋" w:cs="仿宋"/>
          <w:spacing w:val="3"/>
          <w:sz w:val="31"/>
          <w:szCs w:val="31"/>
        </w:rPr>
        <w:t>达到了75462元，高于“</w:t>
      </w:r>
      <w:r>
        <w:rPr>
          <w:rFonts w:ascii="仿宋" w:hAnsi="仿宋" w:eastAsia="仿宋" w:cs="仿宋"/>
          <w:spacing w:val="2"/>
          <w:sz w:val="31"/>
          <w:szCs w:val="31"/>
        </w:rPr>
        <w:t>十一五”规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划预定人均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GDP</w:t>
      </w:r>
      <w:r>
        <w:rPr>
          <w:rFonts w:ascii="仿宋" w:hAnsi="仿宋" w:eastAsia="仿宋" w:cs="仿宋"/>
          <w:spacing w:val="-8"/>
          <w:sz w:val="31"/>
          <w:szCs w:val="31"/>
        </w:rPr>
        <w:t>达到54555元的目标，远高于</w:t>
      </w:r>
      <w:r>
        <w:rPr>
          <w:rFonts w:ascii="仿宋" w:hAnsi="仿宋" w:eastAsia="仿宋" w:cs="仿宋"/>
          <w:spacing w:val="-9"/>
          <w:sz w:val="31"/>
          <w:szCs w:val="31"/>
        </w:rPr>
        <w:t>同期全国、河南省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和平顶山市人均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GDP</w:t>
      </w:r>
      <w:r>
        <w:rPr>
          <w:rFonts w:ascii="仿宋" w:hAnsi="仿宋" w:eastAsia="仿宋" w:cs="仿宋"/>
          <w:spacing w:val="-9"/>
          <w:sz w:val="31"/>
          <w:szCs w:val="31"/>
        </w:rPr>
        <w:t>水平，是“十五”末期的3倍，按人均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GDP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水平，我区进入了高度工业化发展阶段。2010年</w:t>
      </w:r>
      <w:r>
        <w:rPr>
          <w:rFonts w:ascii="仿宋" w:hAnsi="仿宋" w:eastAsia="仿宋" w:cs="仿宋"/>
          <w:spacing w:val="-4"/>
          <w:sz w:val="31"/>
          <w:szCs w:val="31"/>
        </w:rPr>
        <w:t>地方财政收入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与“十五”末期相比翻了一番，高于“十一五”规划预定的达到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2.3亿元的目标。全社会固定资产投资总额由“十五”末</w:t>
      </w:r>
      <w:r>
        <w:rPr>
          <w:rFonts w:ascii="仿宋" w:hAnsi="仿宋" w:eastAsia="仿宋" w:cs="仿宋"/>
          <w:spacing w:val="1"/>
          <w:sz w:val="31"/>
          <w:szCs w:val="31"/>
        </w:rPr>
        <w:t>期的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3.6698亿元上升到2010年的8.3496亿元，增长了127</w:t>
      </w:r>
      <w:r>
        <w:rPr>
          <w:rFonts w:ascii="仿宋" w:hAnsi="仿宋" w:eastAsia="仿宋" w:cs="仿宋"/>
          <w:spacing w:val="5"/>
          <w:sz w:val="31"/>
          <w:szCs w:val="31"/>
        </w:rPr>
        <w:t>.5%。全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社会消费品零售总额从“十五”末期的1.4亿元增加到2010年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的3.12亿元，翻了一番多。投资和消费规模分别有大幅度的增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加。</w:t>
      </w:r>
    </w:p>
    <w:p w14:paraId="42CFF23D">
      <w:pPr>
        <w:spacing w:before="37" w:line="222" w:lineRule="auto"/>
        <w:ind w:left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1"/>
          <w:sz w:val="31"/>
          <w:szCs w:val="31"/>
        </w:rPr>
        <w:t>----工业结构调整初见成效，工业发展规模化水平上升</w:t>
      </w:r>
    </w:p>
    <w:p w14:paraId="0F81AC5A">
      <w:pPr>
        <w:spacing w:before="234" w:line="368" w:lineRule="auto"/>
        <w:ind w:left="28" w:right="1154" w:firstLine="62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“十一五”时期以来我区重点围绕三个方面推进工业结构的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调整与转换，一是工业发展从“地下”向发展地上</w:t>
      </w:r>
      <w:r>
        <w:rPr>
          <w:rFonts w:ascii="仿宋" w:hAnsi="仿宋" w:eastAsia="仿宋" w:cs="仿宋"/>
          <w:spacing w:val="-15"/>
          <w:sz w:val="31"/>
          <w:szCs w:val="31"/>
        </w:rPr>
        <w:t>产业转移，通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过招商引资，新建工业项目拓展产业发展领域，改变我区工业发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展对煤炭资源的过度依赖，实现了产业发展方向的重大转变</w:t>
      </w:r>
      <w:r>
        <w:rPr>
          <w:rFonts w:ascii="仿宋" w:hAnsi="仿宋" w:eastAsia="仿宋" w:cs="仿宋"/>
          <w:spacing w:val="-15"/>
          <w:sz w:val="31"/>
          <w:szCs w:val="31"/>
        </w:rPr>
        <w:t>；二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是“上大关小”,通过关闭小煤矿、小洗煤厂和小焦化企业，推</w:t>
      </w:r>
    </w:p>
    <w:p w14:paraId="104C74A7">
      <w:pPr>
        <w:spacing w:line="368" w:lineRule="auto"/>
        <w:rPr>
          <w:rFonts w:ascii="仿宋" w:hAnsi="仿宋" w:eastAsia="仿宋" w:cs="仿宋"/>
          <w:sz w:val="31"/>
          <w:szCs w:val="31"/>
        </w:rPr>
        <w:sectPr>
          <w:footerReference r:id="rId27" w:type="default"/>
          <w:pgSz w:w="11880" w:h="16880"/>
          <w:pgMar w:top="400" w:right="626" w:bottom="1154" w:left="1782" w:header="0" w:footer="1019" w:gutter="0"/>
          <w:cols w:space="720" w:num="1"/>
        </w:sectPr>
      </w:pPr>
    </w:p>
    <w:p w14:paraId="606BA310">
      <w:pPr>
        <w:spacing w:before="137" w:line="304" w:lineRule="exact"/>
      </w:pPr>
      <w:r>
        <w:rPr>
          <w:position w:val="-6"/>
        </w:rPr>
        <w:drawing>
          <wp:inline distT="0" distB="0" distL="0" distR="0">
            <wp:extent cx="210820" cy="19240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211202" cy="19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E6A19">
      <w:pPr>
        <w:pStyle w:val="2"/>
        <w:spacing w:line="344" w:lineRule="auto"/>
      </w:pPr>
    </w:p>
    <w:p w14:paraId="5F9404D5">
      <w:pPr>
        <w:pStyle w:val="2"/>
        <w:spacing w:line="345" w:lineRule="auto"/>
      </w:pPr>
    </w:p>
    <w:p w14:paraId="2FE5241E">
      <w:pPr>
        <w:spacing w:before="98" w:line="381" w:lineRule="auto"/>
        <w:ind w:left="1321" w:right="1198"/>
        <w:jc w:val="both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6769735</wp:posOffset>
            </wp:positionH>
            <wp:positionV relativeFrom="paragraph">
              <wp:posOffset>1999615</wp:posOffset>
            </wp:positionV>
            <wp:extent cx="133350" cy="16510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33337" cy="16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2" w:name="bookmark78"/>
      <w:bookmarkEnd w:id="92"/>
      <w:r>
        <w:rPr>
          <w:rFonts w:ascii="仿宋" w:hAnsi="仿宋" w:eastAsia="仿宋" w:cs="仿宋"/>
          <w:spacing w:val="-4"/>
          <w:sz w:val="30"/>
          <w:szCs w:val="30"/>
        </w:rPr>
        <w:t>进企业向规模化发展；三是通过淘汰落后产能，推动企业提高技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术水平和实现规模化生产。在调整工业结构的过程中，实现了工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业转型与保持工业快速增长同步。2006-2010年我区工业总产值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年均增长率35.4%,同期规模以上工业增加值年均增长速度高达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46.20%。2010年我区工业总产值是“十五”末期的4.56倍，增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长了3.56倍；2010</w:t>
      </w:r>
      <w:r>
        <w:rPr>
          <w:rFonts w:ascii="仿宋" w:hAnsi="仿宋" w:eastAsia="仿宋" w:cs="仿宋"/>
          <w:spacing w:val="-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年规模以上工业企</w:t>
      </w:r>
      <w:r>
        <w:rPr>
          <w:rFonts w:ascii="仿宋" w:hAnsi="仿宋" w:eastAsia="仿宋" w:cs="仿宋"/>
          <w:spacing w:val="24"/>
          <w:sz w:val="30"/>
          <w:szCs w:val="30"/>
        </w:rPr>
        <w:t>业总产值比重达到了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97.4%,上升了31个百分点，工业发展的企业规模化水平有较大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幅度的上升。</w:t>
      </w:r>
    </w:p>
    <w:p w14:paraId="11AE9D1C">
      <w:pPr>
        <w:spacing w:before="55" w:line="219" w:lineRule="auto"/>
        <w:ind w:left="19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----农业稳定发展，第三产业地位上升</w:t>
      </w:r>
    </w:p>
    <w:p w14:paraId="6D287CB0">
      <w:pPr>
        <w:spacing w:before="272" w:line="385" w:lineRule="auto"/>
        <w:ind w:left="1321" w:right="1210" w:firstLine="60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我区是一个典型的以工业为主的工业区，农业在整个国民经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济中所占比重较小，而且随着工业化进程的加</w:t>
      </w:r>
      <w:r>
        <w:rPr>
          <w:rFonts w:ascii="仿宋" w:hAnsi="仿宋" w:eastAsia="仿宋" w:cs="仿宋"/>
          <w:spacing w:val="-4"/>
          <w:sz w:val="30"/>
          <w:szCs w:val="30"/>
        </w:rPr>
        <w:t>快，其在整个国民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经济中的地位也在不断下降。但是，农业产值在“十一</w:t>
      </w:r>
      <w:r>
        <w:rPr>
          <w:rFonts w:ascii="仿宋" w:hAnsi="仿宋" w:eastAsia="仿宋" w:cs="仿宋"/>
          <w:spacing w:val="-4"/>
          <w:sz w:val="30"/>
          <w:szCs w:val="30"/>
        </w:rPr>
        <w:t>五”时期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保持了稳定增长，主要农作物的产值逐年增长，而且农业内部结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构不断优化，牧业成为农业的第一大产业；农业机械化水平进一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步提高，劳动生产效率上升。2006-2010年我区农</w:t>
      </w:r>
      <w:r>
        <w:rPr>
          <w:rFonts w:ascii="仿宋" w:hAnsi="仿宋" w:eastAsia="仿宋" w:cs="仿宋"/>
          <w:spacing w:val="1"/>
          <w:sz w:val="30"/>
          <w:szCs w:val="30"/>
        </w:rPr>
        <w:t>业产值年均增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长率为6.7%,农业机械化耕作率保持在83%以上，高于“十五“末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期的水平。</w:t>
      </w:r>
    </w:p>
    <w:p w14:paraId="4527F2D2">
      <w:pPr>
        <w:spacing w:before="26" w:line="382" w:lineRule="auto"/>
        <w:ind w:left="1321" w:right="967"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“十一五”时期以来我区第三产业增长迅速，其在国民经济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中的比重上升。2006-2010年第三产业增加值年均增长速度为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4"/>
          <w:sz w:val="30"/>
          <w:szCs w:val="30"/>
        </w:rPr>
        <w:t>10.4%,2010年第三产业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GDP</w:t>
      </w:r>
      <w:r>
        <w:rPr>
          <w:rFonts w:ascii="仿宋" w:hAnsi="仿宋" w:eastAsia="仿宋" w:cs="仿宋"/>
          <w:spacing w:val="14"/>
          <w:sz w:val="30"/>
          <w:szCs w:val="30"/>
        </w:rPr>
        <w:t>为3.34亿元，是</w:t>
      </w:r>
      <w:r>
        <w:rPr>
          <w:rFonts w:ascii="仿宋" w:hAnsi="仿宋" w:eastAsia="仿宋" w:cs="仿宋"/>
          <w:spacing w:val="13"/>
          <w:sz w:val="30"/>
          <w:szCs w:val="30"/>
        </w:rPr>
        <w:t>”十五“末期的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"/>
          <w:sz w:val="30"/>
          <w:szCs w:val="30"/>
        </w:rPr>
        <w:t>1.64倍，增长了63.7%。第二、三产业比重占全区</w:t>
      </w:r>
      <w:r>
        <w:rPr>
          <w:rFonts w:ascii="Times New Roman" w:hAnsi="Times New Roman" w:eastAsia="Times New Roman" w:cs="Times New Roman"/>
          <w:sz w:val="30"/>
          <w:szCs w:val="30"/>
        </w:rPr>
        <w:t>GDP</w:t>
      </w:r>
      <w:r>
        <w:rPr>
          <w:rFonts w:ascii="仿宋" w:hAnsi="仿宋" w:eastAsia="仿宋" w:cs="仿宋"/>
          <w:spacing w:val="1"/>
          <w:sz w:val="30"/>
          <w:szCs w:val="30"/>
        </w:rPr>
        <w:t>的比重从”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十五“末期的98.8%上升到2010年的99.5%,增</w:t>
      </w:r>
      <w:r>
        <w:rPr>
          <w:rFonts w:ascii="仿宋" w:hAnsi="仿宋" w:eastAsia="仿宋" w:cs="仿宋"/>
          <w:spacing w:val="14"/>
          <w:sz w:val="30"/>
          <w:szCs w:val="30"/>
        </w:rPr>
        <w:t>长了0.7个百分</w:t>
      </w:r>
    </w:p>
    <w:p w14:paraId="21DC582B">
      <w:pPr>
        <w:spacing w:line="382" w:lineRule="auto"/>
        <w:rPr>
          <w:rFonts w:ascii="仿宋" w:hAnsi="仿宋" w:eastAsia="仿宋" w:cs="仿宋"/>
          <w:sz w:val="30"/>
          <w:szCs w:val="30"/>
        </w:rPr>
        <w:sectPr>
          <w:footerReference r:id="rId28" w:type="default"/>
          <w:pgSz w:w="11870" w:h="16880"/>
          <w:pgMar w:top="400" w:right="569" w:bottom="1064" w:left="428" w:header="0" w:footer="929" w:gutter="0"/>
          <w:cols w:space="720" w:num="1"/>
        </w:sectPr>
      </w:pPr>
    </w:p>
    <w:p w14:paraId="01CA1EDF">
      <w:pPr>
        <w:pStyle w:val="2"/>
        <w:spacing w:line="308" w:lineRule="auto"/>
      </w:pPr>
    </w:p>
    <w:p w14:paraId="3ADB2181">
      <w:pPr>
        <w:spacing w:line="620" w:lineRule="exact"/>
        <w:ind w:firstLine="9460"/>
      </w:pPr>
      <w:r>
        <w:rPr>
          <w:position w:val="-12"/>
        </w:rPr>
        <w:drawing>
          <wp:inline distT="0" distB="0" distL="0" distR="0">
            <wp:extent cx="291465" cy="39306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292095" cy="39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37DB0">
      <w:pPr>
        <w:spacing w:before="28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点，产业结构高度化水平进一步提高。</w:t>
      </w:r>
    </w:p>
    <w:p w14:paraId="0BE16EBE">
      <w:pPr>
        <w:spacing w:before="252" w:line="222" w:lineRule="auto"/>
        <w:ind w:left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1"/>
          <w:sz w:val="31"/>
          <w:szCs w:val="31"/>
        </w:rPr>
        <w:t>----基础设施进一步完善，城乡建设实现新发展</w:t>
      </w:r>
    </w:p>
    <w:p w14:paraId="04FA8E93">
      <w:pPr>
        <w:spacing w:before="252" w:line="364" w:lineRule="auto"/>
        <w:ind w:right="1573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“十一五”期间，我区公路网络建设得到进一步加强，争取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上级交通建设项目45个，资金2000万元，公路建设等投资4000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余万元，新(改、扩)建农村公路31条，总里程54.3公里，目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前全区拥有2个固定客运站，每个行政村都有固定招呼站，客运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路线达到12条，营运客车26台，农村客运线路3条，投放运力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11台，11个行政村26个自然村已全部通车，通车率达100%。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2010年全区公路通车里程85公里，公路密度位居全省前列。</w:t>
      </w:r>
    </w:p>
    <w:p w14:paraId="194F5756">
      <w:pPr>
        <w:spacing w:before="104" w:line="373" w:lineRule="auto"/>
        <w:ind w:right="1575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“十一五”期间，我区不仅在电网架设方面加大了主供电源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的供电能力，而且在配网投资上加强了投资和兴建力度，110</w:t>
      </w:r>
      <w:r>
        <w:rPr>
          <w:rFonts w:ascii="宋体" w:hAnsi="宋体" w:eastAsia="宋体" w:cs="宋体"/>
          <w:spacing w:val="-7"/>
          <w:sz w:val="31"/>
          <w:szCs w:val="31"/>
        </w:rPr>
        <w:t>KV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变电站已投入使用，改变了原有供电紧张的局面。</w:t>
      </w:r>
    </w:p>
    <w:p w14:paraId="3C7ED1EC">
      <w:pPr>
        <w:spacing w:before="14" w:line="365" w:lineRule="auto"/>
        <w:ind w:left="4" w:right="1469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7"/>
          <w:sz w:val="31"/>
          <w:szCs w:val="31"/>
        </w:rPr>
        <w:t>“十一五”时期我区加快了城乡建设步伐，先后完成了五高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-27"/>
          <w:sz w:val="31"/>
          <w:szCs w:val="31"/>
        </w:rPr>
        <w:t>路、天丰路、和谐路、人民路、兴龙路以及韩梁路等道路的修(改、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31"/>
          <w:szCs w:val="31"/>
        </w:rPr>
        <w:t>扩)建；建成了龙湖公园、市政广场、文化广场，并完成了龙湖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周边绿化美化一期工程；开工建设了安置小区一期工程，建成了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龙湖华苑等居民小区；深入开展庭院绿化美化和生态示范村创建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-6"/>
          <w:sz w:val="31"/>
          <w:szCs w:val="31"/>
        </w:rPr>
        <w:t>活动，投资完成了“安全饮水工程”,引水穿坝工程顺利</w:t>
      </w: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完工，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供水网络进一步完善，从根本上解决了群众吃水难问题。通过实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施“拆墙透绿”工程，城区绿地面积不断扩展，获全省第一个省</w:t>
      </w:r>
    </w:p>
    <w:p w14:paraId="75853A2D">
      <w:pPr>
        <w:spacing w:before="57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级卫生城区荣誉称号。</w:t>
      </w:r>
    </w:p>
    <w:p w14:paraId="0E6D1B94">
      <w:pPr>
        <w:spacing w:before="314" w:line="221" w:lineRule="auto"/>
        <w:ind w:left="5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0"/>
          <w:sz w:val="31"/>
          <w:szCs w:val="31"/>
        </w:rPr>
        <w:t>----社会事业全面发展，城乡居民生活水平不断提高</w:t>
      </w:r>
    </w:p>
    <w:p w14:paraId="4FBB9BD8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29" w:type="default"/>
          <w:pgSz w:w="11880" w:h="16870"/>
          <w:pgMar w:top="400" w:right="359" w:bottom="1087" w:left="1599" w:header="0" w:footer="961" w:gutter="0"/>
          <w:cols w:space="720" w:num="1"/>
        </w:sectPr>
      </w:pPr>
    </w:p>
    <w:p w14:paraId="73E0682C">
      <w:pPr>
        <w:spacing w:before="88" w:line="331" w:lineRule="exact"/>
      </w:pPr>
      <w:r>
        <w:rPr>
          <w:position w:val="-6"/>
        </w:rPr>
        <w:drawing>
          <wp:inline distT="0" distB="0" distL="0" distR="0">
            <wp:extent cx="243205" cy="210185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43366" cy="21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C0BB2">
      <w:pPr>
        <w:pStyle w:val="2"/>
        <w:spacing w:line="345" w:lineRule="auto"/>
      </w:pPr>
    </w:p>
    <w:p w14:paraId="50059D97">
      <w:pPr>
        <w:pStyle w:val="2"/>
        <w:spacing w:line="345" w:lineRule="auto"/>
      </w:pPr>
    </w:p>
    <w:p w14:paraId="58C3C5B0">
      <w:pPr>
        <w:spacing w:before="101" w:line="364" w:lineRule="auto"/>
        <w:ind w:left="952" w:right="71" w:firstLine="614"/>
        <w:jc w:val="both"/>
        <w:rPr>
          <w:rFonts w:ascii="仿宋" w:hAnsi="仿宋" w:eastAsia="仿宋" w:cs="仿宋"/>
          <w:sz w:val="31"/>
          <w:szCs w:val="31"/>
        </w:rPr>
      </w:pPr>
      <w:bookmarkStart w:id="93" w:name="bookmark79"/>
      <w:bookmarkEnd w:id="93"/>
      <w:r>
        <w:rPr>
          <w:rFonts w:ascii="仿宋" w:hAnsi="仿宋" w:eastAsia="仿宋" w:cs="仿宋"/>
          <w:spacing w:val="-11"/>
          <w:sz w:val="31"/>
          <w:szCs w:val="31"/>
        </w:rPr>
        <w:t>“十一五”期间，我区科技事业投入不断加大，科技三项费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用投入累计达1000余万元。截止2010年全区共组织实施各类科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技计划项目120项，荣获国家科技进步二等奖1</w:t>
      </w:r>
      <w:r>
        <w:rPr>
          <w:rFonts w:ascii="仿宋" w:hAnsi="仿宋" w:eastAsia="仿宋" w:cs="仿宋"/>
          <w:sz w:val="31"/>
          <w:szCs w:val="31"/>
        </w:rPr>
        <w:t xml:space="preserve">项；全区专利申 </w:t>
      </w:r>
      <w:r>
        <w:rPr>
          <w:rFonts w:ascii="仿宋" w:hAnsi="仿宋" w:eastAsia="仿宋" w:cs="仿宋"/>
          <w:spacing w:val="-1"/>
          <w:sz w:val="31"/>
          <w:szCs w:val="31"/>
        </w:rPr>
        <w:t>请和授权总量分别为23件和10件，区内拥有高新技术企业2</w:t>
      </w:r>
      <w:r>
        <w:rPr>
          <w:rFonts w:ascii="仿宋" w:hAnsi="仿宋" w:eastAsia="仿宋" w:cs="仿宋"/>
          <w:spacing w:val="-2"/>
          <w:sz w:val="31"/>
          <w:szCs w:val="31"/>
        </w:rPr>
        <w:t>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4家企业拥有研发机构，认定为市级研发机构的1家。全区小麦、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玉米等农作物良种覆盖率达99%以上。</w:t>
      </w:r>
    </w:p>
    <w:p w14:paraId="43344105">
      <w:pPr>
        <w:spacing w:before="87" w:line="371" w:lineRule="auto"/>
        <w:ind w:left="952" w:right="126" w:firstLine="6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“十一五”期间我区不断加大教育资金投入，继续实施义务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教育阶段“两免一补”政策，完成了中小学电教仪器配备，建成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了远程教育网络；建成了市32中实验楼、教学楼，完善了高中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教学基础设施。卫生、计生事业健康发展，建设了11个社区卫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生服务站，区人民医院一期工程已建成投入使用；“十一五”期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间人口自然增长率控制在6%之内。2010年有限线电视覆盖率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100%,有线电视入户率达到70%,各项文艺活动有序开展。</w:t>
      </w:r>
    </w:p>
    <w:p w14:paraId="2FFE9DCB">
      <w:pPr>
        <w:spacing w:before="58" w:line="370" w:lineRule="auto"/>
        <w:ind w:left="952" w:right="71" w:firstLine="6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“十一五”期间，城乡居民收入保持较快增长，2010年全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区农村居民人均纯收入和城镇居民人均可支配收入与“十五”末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期相比，分别增长了99.4%和86.3%,居民生活水平进一步提高。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区政府努力扩大社会保险覆盖范围，社会保障体系</w:t>
      </w:r>
      <w:r>
        <w:rPr>
          <w:rFonts w:ascii="仿宋" w:hAnsi="仿宋" w:eastAsia="仿宋" w:cs="仿宋"/>
          <w:spacing w:val="-1"/>
          <w:sz w:val="31"/>
          <w:szCs w:val="31"/>
        </w:rPr>
        <w:t>框架逐步形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成。</w:t>
      </w:r>
    </w:p>
    <w:p w14:paraId="758B7B08">
      <w:pPr>
        <w:spacing w:before="56" w:line="220" w:lineRule="auto"/>
        <w:ind w:left="15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----环保工作扎实推进，生态环境进一步改善</w:t>
      </w:r>
    </w:p>
    <w:p w14:paraId="65BB06A6">
      <w:pPr>
        <w:spacing w:before="252" w:line="365" w:lineRule="auto"/>
        <w:ind w:left="956" w:right="199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区政府于2007年8月专门成立了节能减排工作</w:t>
      </w:r>
      <w:r>
        <w:rPr>
          <w:rFonts w:ascii="仿宋" w:hAnsi="仿宋" w:eastAsia="仿宋" w:cs="仿宋"/>
          <w:b/>
          <w:bCs/>
          <w:sz w:val="31"/>
          <w:szCs w:val="31"/>
        </w:rPr>
        <w:t>领导小组，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负责全区节能减排各项工作；“十一五”期间先后制订了《石龙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区节能减排实施方案》、《平顶山市石龙区生态建设与环境保护</w:t>
      </w:r>
    </w:p>
    <w:p w14:paraId="4E08AC0B">
      <w:pPr>
        <w:spacing w:line="365" w:lineRule="auto"/>
        <w:rPr>
          <w:rFonts w:ascii="仿宋" w:hAnsi="仿宋" w:eastAsia="仿宋" w:cs="仿宋"/>
          <w:sz w:val="31"/>
          <w:szCs w:val="31"/>
        </w:rPr>
        <w:sectPr>
          <w:footerReference r:id="rId30" w:type="default"/>
          <w:pgSz w:w="11890" w:h="16930"/>
          <w:pgMar w:top="400" w:right="1783" w:bottom="1104" w:left="587" w:header="0" w:footer="969" w:gutter="0"/>
          <w:cols w:space="720" w:num="1"/>
        </w:sectPr>
      </w:pPr>
    </w:p>
    <w:p w14:paraId="6E485909">
      <w:pPr>
        <w:spacing w:before="159" w:line="431" w:lineRule="exact"/>
        <w:ind w:firstLine="9260"/>
      </w:pPr>
      <w:r>
        <w:rPr>
          <w:position w:val="-8"/>
        </w:rPr>
        <w:drawing>
          <wp:inline distT="0" distB="0" distL="0" distR="0">
            <wp:extent cx="273050" cy="27305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73077" cy="27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2D663">
      <w:pPr>
        <w:pStyle w:val="2"/>
        <w:spacing w:line="251" w:lineRule="auto"/>
      </w:pPr>
    </w:p>
    <w:p w14:paraId="6C832C39">
      <w:pPr>
        <w:pStyle w:val="2"/>
        <w:spacing w:line="252" w:lineRule="auto"/>
      </w:pPr>
    </w:p>
    <w:p w14:paraId="063ECFDF">
      <w:pPr>
        <w:spacing w:before="101" w:line="364" w:lineRule="auto"/>
        <w:ind w:left="30" w:right="1368" w:firstLine="4"/>
        <w:jc w:val="both"/>
        <w:rPr>
          <w:rFonts w:ascii="仿宋" w:hAnsi="仿宋" w:eastAsia="仿宋" w:cs="仿宋"/>
          <w:sz w:val="31"/>
          <w:szCs w:val="31"/>
        </w:rPr>
      </w:pPr>
      <w:bookmarkStart w:id="94" w:name="bookmark80"/>
      <w:bookmarkEnd w:id="94"/>
      <w:r>
        <w:rPr>
          <w:rFonts w:ascii="仿宋" w:hAnsi="仿宋" w:eastAsia="仿宋" w:cs="仿宋"/>
          <w:spacing w:val="-24"/>
          <w:sz w:val="31"/>
          <w:szCs w:val="31"/>
        </w:rPr>
        <w:t>“十一五”规划》、《石龙区企业节能减排奖</w:t>
      </w:r>
      <w:r>
        <w:rPr>
          <w:rFonts w:ascii="仿宋" w:hAnsi="仿宋" w:eastAsia="仿宋" w:cs="仿宋"/>
          <w:spacing w:val="-25"/>
          <w:sz w:val="31"/>
          <w:szCs w:val="31"/>
        </w:rPr>
        <w:t>励办法》。对重点污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染源安装在线监测设施；建立了污染源普查数据库，明确污染来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源和污染点数量；对重点企业开展环评监测、验收监测和排污申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报监测；在重点河流出境口建设水自动监测站，对河水进行实时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监测，掌握水质动态。</w:t>
      </w:r>
    </w:p>
    <w:p w14:paraId="3BE293B3">
      <w:pPr>
        <w:spacing w:before="56" w:line="371" w:lineRule="auto"/>
        <w:ind w:left="30" w:right="1335" w:firstLine="5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在企业积极推行清洁生产，从源头减少废物的产生。目前，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焦化企业全部配套完善了化产回收、消烟除尘、废水治理和焦炉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煤气回收设施。焦化企业全部建设了污水处理厂，做到水资源的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循环利用。水泥生产企业安装收尘设施，有效控制水泥生产中的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粉尘污染；在水资源利用上，通过水资源的循环利用，降低水资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源的消耗通过治理规范小化工及小洗煤企业，杜绝污染严重</w:t>
      </w:r>
      <w:r>
        <w:rPr>
          <w:rFonts w:ascii="仿宋" w:hAnsi="仿宋" w:eastAsia="仿宋" w:cs="仿宋"/>
          <w:spacing w:val="-16"/>
          <w:sz w:val="31"/>
          <w:szCs w:val="31"/>
        </w:rPr>
        <w:t>、工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艺落后企业的存在。</w:t>
      </w:r>
    </w:p>
    <w:p w14:paraId="189EDF8D">
      <w:pPr>
        <w:spacing w:before="36" w:line="362" w:lineRule="auto"/>
        <w:ind w:left="30" w:right="1369" w:firstLine="615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“十一五”时期政府在重视环境治理的同时加大了生态建设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力度，生态面积不断扩大，截止2010年我区森林覆盖率达到了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>30%</w:t>
      </w:r>
      <w:r>
        <w:rPr>
          <w:rFonts w:ascii="宋体" w:hAnsi="宋体" w:eastAsia="宋体" w:cs="宋体"/>
          <w:spacing w:val="-32"/>
          <w:sz w:val="31"/>
          <w:szCs w:val="31"/>
        </w:rPr>
        <w:t>。</w:t>
      </w:r>
    </w:p>
    <w:p w14:paraId="6B5E9E36">
      <w:pPr>
        <w:pStyle w:val="2"/>
        <w:spacing w:line="247" w:lineRule="auto"/>
      </w:pPr>
    </w:p>
    <w:p w14:paraId="648D3D0C">
      <w:pPr>
        <w:pStyle w:val="2"/>
        <w:spacing w:line="247" w:lineRule="auto"/>
      </w:pPr>
    </w:p>
    <w:p w14:paraId="635E9FCF">
      <w:pPr>
        <w:pStyle w:val="2"/>
        <w:spacing w:line="247" w:lineRule="auto"/>
      </w:pPr>
    </w:p>
    <w:p w14:paraId="424C7385">
      <w:pPr>
        <w:pStyle w:val="2"/>
        <w:spacing w:line="247" w:lineRule="auto"/>
      </w:pPr>
    </w:p>
    <w:p w14:paraId="70A37BD0">
      <w:pPr>
        <w:pStyle w:val="2"/>
        <w:spacing w:line="248" w:lineRule="auto"/>
      </w:pPr>
    </w:p>
    <w:p w14:paraId="722F4ECF">
      <w:pPr>
        <w:spacing w:before="101" w:line="219" w:lineRule="auto"/>
        <w:ind w:left="25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第二节存在的主要问题</w:t>
      </w:r>
    </w:p>
    <w:p w14:paraId="77A058D7">
      <w:pPr>
        <w:pStyle w:val="2"/>
        <w:spacing w:line="457" w:lineRule="auto"/>
      </w:pPr>
    </w:p>
    <w:p w14:paraId="0ABA0160">
      <w:pPr>
        <w:spacing w:before="101" w:line="362" w:lineRule="auto"/>
        <w:ind w:left="30" w:right="1350" w:firstLine="6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尽管“十一五”期间我区国民经济和社会发展取得了比较明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显的进步，但是仍然存在一些比较突出的问题与不足，经济发展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对煤炭资源高度依赖，工业“短、弱、小”矛盾突出，城镇化水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平高而城镇人口不集中，第三产业发展不足，经济和社会发展水</w:t>
      </w:r>
    </w:p>
    <w:p w14:paraId="29EE055A">
      <w:pPr>
        <w:spacing w:line="362" w:lineRule="auto"/>
        <w:rPr>
          <w:rFonts w:ascii="仿宋" w:hAnsi="仿宋" w:eastAsia="仿宋" w:cs="仿宋"/>
          <w:sz w:val="31"/>
          <w:szCs w:val="31"/>
        </w:rPr>
        <w:sectPr>
          <w:footerReference r:id="rId31" w:type="default"/>
          <w:pgSz w:w="11860" w:h="16860"/>
          <w:pgMar w:top="400" w:right="389" w:bottom="1104" w:left="1779" w:header="0" w:footer="969" w:gutter="0"/>
          <w:cols w:space="720" w:num="1"/>
        </w:sectPr>
      </w:pPr>
    </w:p>
    <w:p w14:paraId="18AEA2BC">
      <w:pPr>
        <w:spacing w:line="442" w:lineRule="exact"/>
      </w:pPr>
      <w:r>
        <w:rPr>
          <w:position w:val="-8"/>
        </w:rPr>
        <w:drawing>
          <wp:inline distT="0" distB="0" distL="0" distR="0">
            <wp:extent cx="257810" cy="28067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257931" cy="28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ACF30">
      <w:pPr>
        <w:pStyle w:val="2"/>
        <w:spacing w:line="281" w:lineRule="auto"/>
      </w:pPr>
    </w:p>
    <w:p w14:paraId="1845189F">
      <w:pPr>
        <w:pStyle w:val="2"/>
        <w:spacing w:line="281" w:lineRule="auto"/>
      </w:pPr>
    </w:p>
    <w:p w14:paraId="176D4F34">
      <w:pPr>
        <w:spacing w:before="101" w:line="363" w:lineRule="auto"/>
        <w:ind w:left="1224" w:right="124"/>
        <w:rPr>
          <w:rFonts w:ascii="仿宋" w:hAnsi="仿宋" w:eastAsia="仿宋" w:cs="仿宋"/>
          <w:sz w:val="31"/>
          <w:szCs w:val="31"/>
        </w:rPr>
      </w:pPr>
      <w:bookmarkStart w:id="95" w:name="bookmark81"/>
      <w:bookmarkEnd w:id="95"/>
      <w:r>
        <w:rPr>
          <w:rFonts w:ascii="仿宋" w:hAnsi="仿宋" w:eastAsia="仿宋" w:cs="仿宋"/>
          <w:spacing w:val="-13"/>
          <w:sz w:val="31"/>
          <w:szCs w:val="31"/>
        </w:rPr>
        <w:t>平不对称，经济发展与生态建设间矛盾突出等，在加快发展中有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效解决这些问题，是“十二五”时期的重要任务。</w:t>
      </w:r>
    </w:p>
    <w:p w14:paraId="300FA87C">
      <w:pPr>
        <w:spacing w:before="46" w:line="366" w:lineRule="auto"/>
        <w:ind w:left="1224" w:firstLine="59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----煤炭资源依赖型经济有待进一步改变。我区是典型的依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托本地煤炭资源发展经济的新兴工业区，长期以来经济发展形成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了对煤炭资源的过度依赖。经过多年的开采，煤炭资源逐渐枯竭，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经济转型发展已经成为我区必须面对的焦点问题，而且政府也深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3"/>
          <w:sz w:val="31"/>
          <w:szCs w:val="31"/>
        </w:rPr>
        <w:t>刻意识到经济转型发展的重要性和迫切性。近年来政府不断加大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工作力度，调整工业结构，并取得了一定成效</w:t>
      </w:r>
      <w:r>
        <w:rPr>
          <w:rFonts w:ascii="仿宋" w:hAnsi="仿宋" w:eastAsia="仿宋" w:cs="仿宋"/>
          <w:spacing w:val="-14"/>
          <w:sz w:val="31"/>
          <w:szCs w:val="31"/>
        </w:rPr>
        <w:t>，先后有一批新的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3"/>
          <w:sz w:val="31"/>
          <w:szCs w:val="31"/>
        </w:rPr>
        <w:t>工业项目落户石龙，经济发展对煤炭资源的依赖性有所下降。但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从总体上看，我区经济发展对煤炭资源过度依赖的问题并没有得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到根本转变，目前我区工业发展对煤炭资源的依存度仍然高达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0"/>
          <w:sz w:val="31"/>
          <w:szCs w:val="31"/>
        </w:rPr>
        <w:t>80%以上，因此经济转型发展的任务依然十分艰巨。</w:t>
      </w:r>
    </w:p>
    <w:p w14:paraId="3DD0CBB1">
      <w:pPr>
        <w:spacing w:before="133" w:line="372" w:lineRule="auto"/>
        <w:ind w:left="1224" w:firstLine="59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----工业短弱小矛盾有待进一步改善。从我区现有工业体系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看，除了以煤炭资源为依托的产业外，其余产业均存在产业链短、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企业技术能力弱、企业规模较小，以及企业数量有限的共性。即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使是产业规模相对较大的焦化行业，也同样存在企业规模不</w:t>
      </w:r>
      <w:r>
        <w:rPr>
          <w:rFonts w:ascii="仿宋" w:hAnsi="仿宋" w:eastAsia="仿宋" w:cs="仿宋"/>
          <w:spacing w:val="-9"/>
          <w:sz w:val="31"/>
          <w:szCs w:val="31"/>
        </w:rPr>
        <w:t>大、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产品深加工力度不够、产业链条不完整等诸多问题</w:t>
      </w:r>
      <w:r>
        <w:rPr>
          <w:rFonts w:ascii="仿宋" w:hAnsi="仿宋" w:eastAsia="仿宋" w:cs="仿宋"/>
          <w:spacing w:val="-13"/>
          <w:sz w:val="31"/>
          <w:szCs w:val="31"/>
        </w:rPr>
        <w:t>。目前我区工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业发展以传统产业和中小企业为主，缺乏高新技术产业和大型龙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头企业做支撑，产品附加价值低、科技含量不高，没有品牌优势，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工业发展主要依靠物质资源高投入、高耗能的粗放式经济增长方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3"/>
          <w:sz w:val="31"/>
          <w:szCs w:val="31"/>
        </w:rPr>
        <w:t>式，技术进步对经济增长的贡献较低。因此转变发展方式，走新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0"/>
          <w:sz w:val="31"/>
          <w:szCs w:val="31"/>
        </w:rPr>
        <w:t>型工业化发展道路是我区未来工业发展急需解决的问题。</w:t>
      </w:r>
    </w:p>
    <w:p w14:paraId="3273017E">
      <w:pPr>
        <w:spacing w:line="372" w:lineRule="auto"/>
        <w:rPr>
          <w:rFonts w:ascii="仿宋" w:hAnsi="仿宋" w:eastAsia="仿宋" w:cs="仿宋"/>
          <w:sz w:val="31"/>
          <w:szCs w:val="31"/>
        </w:rPr>
        <w:sectPr>
          <w:footerReference r:id="rId32" w:type="default"/>
          <w:pgSz w:w="11850" w:h="16880"/>
          <w:pgMar w:top="387" w:right="1694" w:bottom="1171" w:left="475" w:header="0" w:footer="1027" w:gutter="0"/>
          <w:cols w:space="720" w:num="1"/>
        </w:sectPr>
      </w:pPr>
    </w:p>
    <w:p w14:paraId="6BDE1FDC">
      <w:pPr>
        <w:spacing w:before="144" w:line="270" w:lineRule="exact"/>
        <w:ind w:firstLine="9204"/>
      </w:pPr>
      <w:r>
        <w:rPr>
          <w:position w:val="-5"/>
        </w:rPr>
        <w:drawing>
          <wp:inline distT="0" distB="0" distL="0" distR="0">
            <wp:extent cx="268605" cy="17145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268640" cy="17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AA292">
      <w:pPr>
        <w:pStyle w:val="2"/>
        <w:spacing w:line="309" w:lineRule="auto"/>
      </w:pPr>
    </w:p>
    <w:p w14:paraId="68D20721">
      <w:pPr>
        <w:pStyle w:val="2"/>
        <w:spacing w:line="309" w:lineRule="auto"/>
      </w:pPr>
    </w:p>
    <w:p w14:paraId="3BE7041F">
      <w:pPr>
        <w:spacing w:before="98" w:line="382" w:lineRule="auto"/>
        <w:ind w:left="16" w:right="1284" w:firstLine="599"/>
        <w:rPr>
          <w:rFonts w:ascii="仿宋" w:hAnsi="仿宋" w:eastAsia="仿宋" w:cs="仿宋"/>
          <w:sz w:val="30"/>
          <w:szCs w:val="30"/>
        </w:rPr>
      </w:pPr>
      <w:bookmarkStart w:id="96" w:name="bookmark82"/>
      <w:bookmarkEnd w:id="96"/>
      <w:r>
        <w:rPr>
          <w:rFonts w:ascii="仿宋" w:hAnsi="仿宋" w:eastAsia="仿宋" w:cs="仿宋"/>
          <w:spacing w:val="-4"/>
          <w:sz w:val="30"/>
          <w:szCs w:val="30"/>
        </w:rPr>
        <w:t>----新型城市化水平有待进一步提高。目前我区城镇化率高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达69.4%,远高于全国、河南省和平顶山市的水平。如果</w:t>
      </w:r>
      <w:r>
        <w:rPr>
          <w:rFonts w:ascii="仿宋" w:hAnsi="仿宋" w:eastAsia="仿宋" w:cs="仿宋"/>
          <w:spacing w:val="6"/>
          <w:sz w:val="30"/>
          <w:szCs w:val="30"/>
        </w:rPr>
        <w:t>单纯从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城镇化率看，我区城市化水平在全国处于领先地位；但是我区的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城镇人口主要分散在矿区，中心城区人口规模较小。导致一方面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城镇化水平高，而另一方面城镇人口不集中，这种城镇人口集中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度低的高城镇化率难以对第三产业的发展起到有力的拉动作用。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因为第三产业是为人们生活服务，以及为工农业</w:t>
      </w:r>
      <w:r>
        <w:rPr>
          <w:rFonts w:ascii="仿宋" w:hAnsi="仿宋" w:eastAsia="仿宋" w:cs="仿宋"/>
          <w:spacing w:val="-6"/>
          <w:sz w:val="30"/>
          <w:szCs w:val="30"/>
        </w:rPr>
        <w:t>和第三产业本身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服务的产业，人口的集中有利于提高第三产业的服务效率，而过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于分散的人口会降低第三产业的服务效率，不利于第三产业的发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展。我区第三产业发展的实际也正是如此，由于我区中心城区人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口规模小，配套服务的第三产业不十分健全而且规模都比较小，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制约了第三产业的快速发展。因此，促进人口向中心城区集中，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推动第三产业发展是我区未来发展需要面对的重要问</w:t>
      </w:r>
      <w:r>
        <w:rPr>
          <w:rFonts w:ascii="仿宋" w:hAnsi="仿宋" w:eastAsia="仿宋" w:cs="仿宋"/>
          <w:spacing w:val="-3"/>
          <w:sz w:val="30"/>
          <w:szCs w:val="30"/>
        </w:rPr>
        <w:t>题。</w:t>
      </w:r>
    </w:p>
    <w:p w14:paraId="3B42057A">
      <w:pPr>
        <w:spacing w:before="52" w:line="384" w:lineRule="auto"/>
        <w:ind w:left="26" w:right="1241" w:firstLine="5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--—-经济社会发展协调度有待进一步提高。与经济发展高度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相比，我区社会发展水平偏低，有待进一步提高，一是城乡居民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收入偏低，与经济发展水平相比不对称，2010年</w:t>
      </w:r>
      <w:r>
        <w:rPr>
          <w:rFonts w:ascii="仿宋" w:hAnsi="仿宋" w:eastAsia="仿宋" w:cs="仿宋"/>
          <w:spacing w:val="5"/>
          <w:sz w:val="30"/>
          <w:szCs w:val="30"/>
        </w:rPr>
        <w:t>我区城镇居民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人均可支配收入仅16434元，低于全国(17175元)</w:t>
      </w:r>
      <w:r>
        <w:rPr>
          <w:rFonts w:ascii="仿宋" w:hAnsi="仿宋" w:eastAsia="仿宋" w:cs="仿宋"/>
          <w:spacing w:val="7"/>
          <w:sz w:val="30"/>
          <w:szCs w:val="30"/>
        </w:rPr>
        <w:t>的平均水平；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农民收入水平尽管高于全国和河南省的水平，但是与相同</w:t>
      </w:r>
      <w:r>
        <w:rPr>
          <w:rFonts w:ascii="仿宋" w:hAnsi="仿宋" w:eastAsia="仿宋" w:cs="仿宋"/>
          <w:spacing w:val="6"/>
          <w:sz w:val="30"/>
          <w:szCs w:val="30"/>
        </w:rPr>
        <w:t>人均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GDP</w:t>
      </w:r>
      <w:r>
        <w:rPr>
          <w:rFonts w:ascii="仿宋" w:hAnsi="仿宋" w:eastAsia="仿宋" w:cs="仿宋"/>
          <w:spacing w:val="-4"/>
          <w:sz w:val="30"/>
          <w:szCs w:val="30"/>
        </w:rPr>
        <w:t>水平的其它地区相比偏低。二是城乡发展不平衡的矛盾仍然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较为突出，农村基础设施建设滞后于城镇；农村公共服务水平落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后于城镇，农村的教育、医疗卫生、文化娱乐等条件与城镇</w:t>
      </w:r>
      <w:r>
        <w:rPr>
          <w:rFonts w:ascii="仿宋" w:hAnsi="仿宋" w:eastAsia="仿宋" w:cs="仿宋"/>
          <w:spacing w:val="-5"/>
          <w:sz w:val="30"/>
          <w:szCs w:val="30"/>
        </w:rPr>
        <w:t>相比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存在较大距离。三是基础设施建设满足不了经济社会发展的需</w:t>
      </w:r>
    </w:p>
    <w:p w14:paraId="5EB880FB">
      <w:pPr>
        <w:spacing w:line="384" w:lineRule="auto"/>
        <w:rPr>
          <w:rFonts w:ascii="仿宋" w:hAnsi="仿宋" w:eastAsia="仿宋" w:cs="仿宋"/>
          <w:sz w:val="30"/>
          <w:szCs w:val="30"/>
        </w:rPr>
        <w:sectPr>
          <w:footerReference r:id="rId33" w:type="default"/>
          <w:pgSz w:w="11890" w:h="16850"/>
          <w:pgMar w:top="400" w:right="478" w:bottom="1166" w:left="1783" w:header="0" w:footer="1039" w:gutter="0"/>
          <w:cols w:space="720" w:num="1"/>
        </w:sectPr>
      </w:pPr>
    </w:p>
    <w:p w14:paraId="012E4116">
      <w:pPr>
        <w:spacing w:line="530" w:lineRule="exact"/>
      </w:pPr>
      <w:r>
        <w:rPr>
          <w:position w:val="-10"/>
        </w:rPr>
        <w:drawing>
          <wp:inline distT="0" distB="0" distL="0" distR="0">
            <wp:extent cx="374015" cy="33655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74611" cy="33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52E5C">
      <w:pPr>
        <w:pStyle w:val="2"/>
        <w:spacing w:line="273" w:lineRule="auto"/>
      </w:pPr>
    </w:p>
    <w:p w14:paraId="71A69072">
      <w:pPr>
        <w:pStyle w:val="2"/>
        <w:spacing w:line="273" w:lineRule="auto"/>
      </w:pPr>
    </w:p>
    <w:p w14:paraId="4A76108D">
      <w:pPr>
        <w:spacing w:before="100" w:line="365" w:lineRule="auto"/>
        <w:ind w:left="1349" w:right="30"/>
        <w:jc w:val="both"/>
        <w:rPr>
          <w:rFonts w:ascii="仿宋" w:hAnsi="仿宋" w:eastAsia="仿宋" w:cs="仿宋"/>
          <w:sz w:val="31"/>
          <w:szCs w:val="31"/>
        </w:rPr>
      </w:pPr>
      <w:bookmarkStart w:id="97" w:name="bookmark83"/>
      <w:bookmarkEnd w:id="97"/>
      <w:r>
        <w:rPr>
          <w:rFonts w:ascii="仿宋" w:hAnsi="仿宋" w:eastAsia="仿宋" w:cs="仿宋"/>
          <w:spacing w:val="-13"/>
          <w:sz w:val="31"/>
          <w:szCs w:val="31"/>
        </w:rPr>
        <w:t>要，突出表现为城市道路建设还需进一步加强，对外连接的快速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通道发展相对滞后，城市相关配套设施还不太健全。四是科技事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业不能满足经济发展的需要，全社会创新意识淡薄，科普基础设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施不完善，企业研究开发体系不健全，自主创新能力弱。此外，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我区经过多年的煤炭资源开采，导致境内塌陷现象严重，目前我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区2/3区域为塌陷区，如何解决好塌陷区人员搬迁、</w:t>
      </w:r>
      <w:r>
        <w:rPr>
          <w:rFonts w:ascii="仿宋" w:hAnsi="仿宋" w:eastAsia="仿宋" w:cs="仿宋"/>
          <w:spacing w:val="-8"/>
          <w:sz w:val="31"/>
          <w:szCs w:val="31"/>
        </w:rPr>
        <w:t>安置，保持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社会和谐已成为我区必须解决的重要现实社会问题。</w:t>
      </w:r>
    </w:p>
    <w:p w14:paraId="2C824D32">
      <w:pPr>
        <w:spacing w:before="86" w:line="371" w:lineRule="auto"/>
        <w:ind w:left="1349" w:firstLine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----区域发展优势有待进一步增强。我区经济发展区位优势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不明显，没有铁路和高速公路相连，缺乏对外连接的快速通道，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与外界联系的交通网不广；区域面积狭小，制约经济</w:t>
      </w:r>
      <w:r>
        <w:rPr>
          <w:rFonts w:ascii="仿宋" w:hAnsi="仿宋" w:eastAsia="仿宋" w:cs="仿宋"/>
          <w:spacing w:val="-14"/>
          <w:sz w:val="31"/>
          <w:szCs w:val="31"/>
        </w:rPr>
        <w:t>发展，人口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不集中，制约第三产业发展；产业结构调整和节能</w:t>
      </w:r>
      <w:r>
        <w:rPr>
          <w:rFonts w:ascii="仿宋" w:hAnsi="仿宋" w:eastAsia="仿宋" w:cs="仿宋"/>
          <w:spacing w:val="-21"/>
          <w:sz w:val="31"/>
          <w:szCs w:val="31"/>
        </w:rPr>
        <w:t>减排压力较大。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洗煤企业产生的粉尘污染、水泥生产过程中产生的污染物，以及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焦化企业生产过程中产生的废气等污染物仍然对生态环境造成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较大的压力。</w:t>
      </w:r>
    </w:p>
    <w:p w14:paraId="59F08B05">
      <w:pPr>
        <w:pStyle w:val="2"/>
        <w:spacing w:line="275" w:lineRule="auto"/>
      </w:pPr>
    </w:p>
    <w:p w14:paraId="0610ED6B">
      <w:pPr>
        <w:pStyle w:val="2"/>
        <w:spacing w:line="275" w:lineRule="auto"/>
      </w:pPr>
    </w:p>
    <w:p w14:paraId="71A9FDDB">
      <w:pPr>
        <w:pStyle w:val="2"/>
        <w:spacing w:line="275" w:lineRule="auto"/>
      </w:pPr>
    </w:p>
    <w:p w14:paraId="24F48345">
      <w:pPr>
        <w:pStyle w:val="2"/>
        <w:spacing w:line="275" w:lineRule="auto"/>
      </w:pPr>
    </w:p>
    <w:p w14:paraId="1506DE66">
      <w:pPr>
        <w:spacing w:before="101" w:line="222" w:lineRule="auto"/>
        <w:ind w:left="43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8"/>
          <w:sz w:val="31"/>
          <w:szCs w:val="31"/>
        </w:rPr>
        <w:t>第四章发展环境</w:t>
      </w:r>
    </w:p>
    <w:p w14:paraId="6C1760F7">
      <w:pPr>
        <w:pStyle w:val="2"/>
        <w:spacing w:line="290" w:lineRule="auto"/>
      </w:pPr>
    </w:p>
    <w:p w14:paraId="3C923F48">
      <w:pPr>
        <w:pStyle w:val="2"/>
        <w:spacing w:line="290" w:lineRule="auto"/>
      </w:pPr>
    </w:p>
    <w:p w14:paraId="6B41AD71">
      <w:pPr>
        <w:spacing w:before="101" w:line="222" w:lineRule="auto"/>
        <w:ind w:left="4194"/>
        <w:outlineLvl w:val="3"/>
        <w:rPr>
          <w:rFonts w:ascii="仿宋" w:hAnsi="仿宋" w:eastAsia="仿宋" w:cs="仿宋"/>
          <w:sz w:val="31"/>
          <w:szCs w:val="31"/>
        </w:rPr>
      </w:pPr>
      <w:bookmarkStart w:id="98" w:name="bookmark17"/>
      <w:bookmarkEnd w:id="98"/>
      <w:r>
        <w:rPr>
          <w:rFonts w:ascii="仿宋" w:hAnsi="仿宋" w:eastAsia="仿宋" w:cs="仿宋"/>
          <w:b/>
          <w:bCs/>
          <w:spacing w:val="24"/>
          <w:sz w:val="31"/>
          <w:szCs w:val="31"/>
        </w:rPr>
        <w:t>第一节有利的条件</w:t>
      </w:r>
    </w:p>
    <w:p w14:paraId="284877AC">
      <w:pPr>
        <w:pStyle w:val="2"/>
        <w:spacing w:line="440" w:lineRule="auto"/>
      </w:pPr>
    </w:p>
    <w:p w14:paraId="4F655D48">
      <w:pPr>
        <w:spacing w:before="101" w:line="361" w:lineRule="auto"/>
        <w:ind w:left="1354" w:right="64"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7"/>
          <w:sz w:val="31"/>
          <w:szCs w:val="31"/>
        </w:rPr>
        <w:t>从我区现有的经济基础、自然资源、城市化建设等来看，存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在着一系列有利条件，它们共同构成了推动我区未来五</w:t>
      </w:r>
      <w:r>
        <w:rPr>
          <w:rFonts w:ascii="仿宋" w:hAnsi="仿宋" w:eastAsia="仿宋" w:cs="仿宋"/>
          <w:b/>
          <w:bCs/>
          <w:spacing w:val="-17"/>
          <w:sz w:val="31"/>
          <w:szCs w:val="31"/>
        </w:rPr>
        <w:t>年发展的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1"/>
          <w:sz w:val="31"/>
          <w:szCs w:val="31"/>
        </w:rPr>
        <w:t>基础。具体表现为：</w:t>
      </w:r>
    </w:p>
    <w:p w14:paraId="4C01BFA2">
      <w:pPr>
        <w:spacing w:line="361" w:lineRule="auto"/>
        <w:rPr>
          <w:rFonts w:ascii="仿宋" w:hAnsi="仿宋" w:eastAsia="仿宋" w:cs="仿宋"/>
          <w:sz w:val="31"/>
          <w:szCs w:val="31"/>
        </w:rPr>
        <w:sectPr>
          <w:footerReference r:id="rId34" w:type="default"/>
          <w:pgSz w:w="11870" w:h="16920"/>
          <w:pgMar w:top="309" w:right="1724" w:bottom="1236" w:left="390" w:header="0" w:footer="1109" w:gutter="0"/>
          <w:cols w:space="720" w:num="1"/>
        </w:sectPr>
      </w:pPr>
    </w:p>
    <w:p w14:paraId="3A4BA39E">
      <w:pPr>
        <w:spacing w:before="254" w:line="188" w:lineRule="auto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30</w:t>
      </w:r>
    </w:p>
    <w:p w14:paraId="7140E136">
      <w:pPr>
        <w:pStyle w:val="2"/>
        <w:spacing w:line="271" w:lineRule="auto"/>
      </w:pPr>
    </w:p>
    <w:p w14:paraId="56215C63">
      <w:pPr>
        <w:pStyle w:val="2"/>
        <w:spacing w:line="271" w:lineRule="auto"/>
      </w:pPr>
    </w:p>
    <w:p w14:paraId="2332A657">
      <w:pPr>
        <w:spacing w:before="101" w:line="362" w:lineRule="auto"/>
        <w:ind w:left="1099" w:right="1580" w:firstLine="6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----</w:t>
      </w:r>
      <w:r>
        <w:rPr>
          <w:rFonts w:ascii="仿宋" w:hAnsi="仿宋" w:eastAsia="仿宋" w:cs="仿宋"/>
          <w:b/>
          <w:bCs/>
          <w:spacing w:val="-12"/>
          <w:sz w:val="31"/>
          <w:szCs w:val="31"/>
        </w:rPr>
        <w:t>良好的经济基础。</w:t>
      </w:r>
      <w:r>
        <w:rPr>
          <w:rFonts w:ascii="仿宋" w:hAnsi="仿宋" w:eastAsia="仿宋" w:cs="仿宋"/>
          <w:spacing w:val="-12"/>
          <w:sz w:val="31"/>
          <w:szCs w:val="31"/>
        </w:rPr>
        <w:t>经过多年的发展尤其是近年来的快速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发展，我区经济实力显著增强，人均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GDP</w:t>
      </w:r>
      <w:r>
        <w:rPr>
          <w:rFonts w:ascii="仿宋" w:hAnsi="仿宋" w:eastAsia="仿宋" w:cs="仿宋"/>
          <w:spacing w:val="-10"/>
          <w:sz w:val="31"/>
          <w:szCs w:val="31"/>
        </w:rPr>
        <w:t>水平和工业化程度高，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经济发展走上了依托工业的发展轨道。积累了丰富的民间和社会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资本，有一支稳定的企业家队伍和产业工人队伍。</w:t>
      </w:r>
    </w:p>
    <w:p w14:paraId="6208E0AF">
      <w:pPr>
        <w:spacing w:before="73" w:line="362" w:lineRule="auto"/>
        <w:ind w:left="1099" w:right="1586" w:firstLine="600"/>
        <w:jc w:val="both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373380</wp:posOffset>
            </wp:positionV>
            <wp:extent cx="158750" cy="12700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58721" cy="12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1"/>
          <w:sz w:val="31"/>
          <w:szCs w:val="31"/>
        </w:rPr>
        <w:t>---</w:t>
      </w:r>
      <w:r>
        <w:rPr>
          <w:rFonts w:ascii="仿宋" w:hAnsi="仿宋" w:eastAsia="仿宋" w:cs="仿宋"/>
          <w:b/>
          <w:bCs/>
          <w:spacing w:val="-11"/>
          <w:sz w:val="31"/>
          <w:szCs w:val="31"/>
        </w:rPr>
        <w:t>-延续的资源优势。</w:t>
      </w:r>
      <w:r>
        <w:rPr>
          <w:rFonts w:ascii="仿宋" w:hAnsi="仿宋" w:eastAsia="仿宋" w:cs="仿宋"/>
          <w:spacing w:val="-11"/>
          <w:sz w:val="31"/>
          <w:szCs w:val="31"/>
        </w:rPr>
        <w:t>资源优势条件在短期内依然存在。尽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管我区煤炭资源优势随开采程度的加深而逐渐消失</w:t>
      </w:r>
      <w:r>
        <w:rPr>
          <w:rFonts w:ascii="仿宋" w:hAnsi="仿宋" w:eastAsia="仿宋" w:cs="仿宋"/>
          <w:spacing w:val="-12"/>
          <w:sz w:val="31"/>
          <w:szCs w:val="31"/>
        </w:rPr>
        <w:t>，但是这种优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势在“十二五”期间仍将存在，再加上我区具有石灰石等其它矿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藏资源优势，为经济发展奠定了资源条件。</w:t>
      </w:r>
    </w:p>
    <w:p w14:paraId="188B293D">
      <w:pPr>
        <w:spacing w:before="42" w:line="376" w:lineRule="auto"/>
        <w:ind w:left="1099" w:right="1609" w:firstLine="600"/>
        <w:jc w:val="both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1188720</wp:posOffset>
            </wp:positionV>
            <wp:extent cx="165100" cy="12700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65133" cy="12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5"/>
          <w:sz w:val="31"/>
          <w:szCs w:val="31"/>
        </w:rPr>
        <w:t>---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-有效的产业转型。</w:t>
      </w:r>
      <w:r>
        <w:rPr>
          <w:rFonts w:ascii="仿宋" w:hAnsi="仿宋" w:eastAsia="仿宋" w:cs="仿宋"/>
          <w:spacing w:val="-15"/>
          <w:sz w:val="31"/>
          <w:szCs w:val="31"/>
        </w:rPr>
        <w:t>产业发展对煤炭资源的依赖性逐渐下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降。非煤产业产值比重近年来有所上升。循环经济发展具备了一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定的基础，对环境改善具有一定的推动作用。目前在</w:t>
      </w:r>
      <w:r>
        <w:rPr>
          <w:rFonts w:ascii="仿宋" w:hAnsi="仿宋" w:eastAsia="仿宋" w:cs="仿宋"/>
          <w:spacing w:val="-12"/>
          <w:sz w:val="31"/>
          <w:szCs w:val="31"/>
        </w:rPr>
        <w:t>企业内循环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和产业共生循环两个层面取得了一定成效。</w:t>
      </w:r>
    </w:p>
    <w:p w14:paraId="7FCB49F1">
      <w:pPr>
        <w:spacing w:before="28" w:line="369" w:lineRule="auto"/>
        <w:ind w:left="1099" w:right="1610" w:firstLine="6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----城市化建设初具规模。近年来，我区深入实施城市化发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展战略，注重城市发展规划，强力推动城市化建设</w:t>
      </w:r>
      <w:r>
        <w:rPr>
          <w:rFonts w:ascii="仿宋" w:hAnsi="仿宋" w:eastAsia="仿宋" w:cs="仿宋"/>
          <w:spacing w:val="-12"/>
          <w:sz w:val="31"/>
          <w:szCs w:val="31"/>
        </w:rPr>
        <w:t>，全区人口不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断向中心城区集中，产业不断向中心城区集聚，城区基础设施不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断完善，环境质量不断改进，生活条件不断改善，城区发展规模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进一步扩大，城市化建设初具规模。</w:t>
      </w:r>
    </w:p>
    <w:p w14:paraId="217AADD6">
      <w:pPr>
        <w:pStyle w:val="2"/>
        <w:spacing w:line="260" w:lineRule="auto"/>
      </w:pPr>
    </w:p>
    <w:p w14:paraId="76863CF9">
      <w:pPr>
        <w:spacing w:before="101" w:line="222" w:lineRule="auto"/>
        <w:ind w:left="3974"/>
        <w:outlineLvl w:val="3"/>
        <w:rPr>
          <w:rFonts w:ascii="仿宋" w:hAnsi="仿宋" w:eastAsia="仿宋" w:cs="仿宋"/>
          <w:sz w:val="31"/>
          <w:szCs w:val="31"/>
        </w:rPr>
      </w:pPr>
      <w:bookmarkStart w:id="99" w:name="bookmark18"/>
      <w:bookmarkEnd w:id="99"/>
      <w:r>
        <w:rPr>
          <w:rFonts w:ascii="仿宋" w:hAnsi="仿宋" w:eastAsia="仿宋" w:cs="仿宋"/>
          <w:b/>
          <w:bCs/>
          <w:spacing w:val="26"/>
          <w:sz w:val="31"/>
          <w:szCs w:val="31"/>
        </w:rPr>
        <w:t>第二节发展的机遇</w:t>
      </w:r>
    </w:p>
    <w:p w14:paraId="38FF312A">
      <w:pPr>
        <w:pStyle w:val="2"/>
        <w:spacing w:line="443" w:lineRule="auto"/>
      </w:pPr>
    </w:p>
    <w:p w14:paraId="2D1AA5E3">
      <w:pPr>
        <w:spacing w:before="101" w:line="363" w:lineRule="auto"/>
        <w:ind w:left="1104" w:right="1560" w:firstLine="81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0"/>
          <w:sz w:val="31"/>
          <w:szCs w:val="31"/>
        </w:rPr>
        <w:t>“十二五”时期，我国经济社会长期向好的基本态势没有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31"/>
          <w:szCs w:val="31"/>
        </w:rPr>
        <w:t>改变，国家扩内需政策、中部崛起规划以及河南省实施“中原经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济区”战略、中原城市群的发展、东部沿海产业加速转移等新的</w:t>
      </w:r>
    </w:p>
    <w:p w14:paraId="51151E77">
      <w:pPr>
        <w:spacing w:line="363" w:lineRule="auto"/>
        <w:rPr>
          <w:rFonts w:ascii="仿宋" w:hAnsi="仿宋" w:eastAsia="仿宋" w:cs="仿宋"/>
          <w:sz w:val="31"/>
          <w:szCs w:val="31"/>
        </w:rPr>
        <w:sectPr>
          <w:footerReference r:id="rId35" w:type="default"/>
          <w:pgSz w:w="11880" w:h="16900"/>
          <w:pgMar w:top="400" w:right="332" w:bottom="1154" w:left="469" w:header="0" w:footer="1019" w:gutter="0"/>
          <w:cols w:space="720" w:num="1"/>
        </w:sectPr>
      </w:pPr>
    </w:p>
    <w:p w14:paraId="2E5A5A9E">
      <w:pPr>
        <w:spacing w:before="77" w:line="334" w:lineRule="exact"/>
      </w:pPr>
      <w:r>
        <w:rPr>
          <w:position w:val="-6"/>
        </w:rPr>
        <w:drawing>
          <wp:inline distT="0" distB="0" distL="0" distR="0">
            <wp:extent cx="262890" cy="21209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63320" cy="21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F0A6C">
      <w:pPr>
        <w:pStyle w:val="2"/>
        <w:spacing w:line="357" w:lineRule="auto"/>
      </w:pPr>
    </w:p>
    <w:p w14:paraId="3C7497E0">
      <w:pPr>
        <w:pStyle w:val="2"/>
        <w:spacing w:line="357" w:lineRule="auto"/>
      </w:pPr>
    </w:p>
    <w:p w14:paraId="24DA9D3E">
      <w:pPr>
        <w:spacing w:before="100" w:line="222" w:lineRule="auto"/>
        <w:ind w:left="863"/>
        <w:rPr>
          <w:rFonts w:ascii="仿宋" w:hAnsi="仿宋" w:eastAsia="仿宋" w:cs="仿宋"/>
          <w:sz w:val="31"/>
          <w:szCs w:val="31"/>
        </w:rPr>
      </w:pPr>
      <w:bookmarkStart w:id="100" w:name="bookmark84"/>
      <w:bookmarkEnd w:id="100"/>
      <w:r>
        <w:rPr>
          <w:rFonts w:ascii="仿宋" w:hAnsi="仿宋" w:eastAsia="仿宋" w:cs="仿宋"/>
          <w:spacing w:val="-9"/>
          <w:sz w:val="31"/>
          <w:szCs w:val="31"/>
        </w:rPr>
        <w:t>外部发展环境，给我区加快发展提供了新的历史机遇。</w:t>
      </w:r>
    </w:p>
    <w:p w14:paraId="10446143">
      <w:pPr>
        <w:tabs>
          <w:tab w:val="left" w:pos="2173"/>
        </w:tabs>
        <w:spacing w:before="259" w:line="367" w:lineRule="auto"/>
        <w:ind w:left="863" w:right="187" w:firstLine="6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trike/>
          <w:sz w:val="31"/>
          <w:szCs w:val="31"/>
        </w:rPr>
        <w:tab/>
      </w:r>
      <w:r>
        <w:rPr>
          <w:rFonts w:ascii="仿宋" w:hAnsi="仿宋" w:eastAsia="仿宋" w:cs="仿宋"/>
          <w:spacing w:val="-11"/>
          <w:sz w:val="31"/>
          <w:szCs w:val="31"/>
        </w:rPr>
        <w:t>国家扩内需政策带来的机遇。为确保经济平稳、快</w:t>
      </w:r>
      <w:r>
        <w:rPr>
          <w:rFonts w:ascii="仿宋" w:hAnsi="仿宋" w:eastAsia="仿宋" w:cs="仿宋"/>
          <w:spacing w:val="-12"/>
          <w:sz w:val="31"/>
          <w:szCs w:val="31"/>
        </w:rPr>
        <w:t>速、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持久发展，国家积极构建扩大内需的长效机制</w:t>
      </w:r>
      <w:r>
        <w:rPr>
          <w:rFonts w:ascii="仿宋" w:hAnsi="仿宋" w:eastAsia="仿宋" w:cs="仿宋"/>
          <w:spacing w:val="-11"/>
          <w:sz w:val="31"/>
          <w:szCs w:val="31"/>
        </w:rPr>
        <w:t>，强化内需对经济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发展的拉动作用，国家拉动内需政策的“组合拳”效应日趋显</w:t>
      </w:r>
      <w:r>
        <w:rPr>
          <w:rFonts w:ascii="仿宋" w:hAnsi="仿宋" w:eastAsia="仿宋" w:cs="仿宋"/>
          <w:spacing w:val="-16"/>
          <w:sz w:val="31"/>
          <w:szCs w:val="31"/>
        </w:rPr>
        <w:t>著,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国内市场总需求不断扩大，我区经济以国内市场为</w:t>
      </w:r>
      <w:r>
        <w:rPr>
          <w:rFonts w:ascii="仿宋" w:hAnsi="仿宋" w:eastAsia="仿宋" w:cs="仿宋"/>
          <w:spacing w:val="-12"/>
          <w:sz w:val="31"/>
          <w:szCs w:val="31"/>
        </w:rPr>
        <w:t>主体，发展空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间将进一步拓展。</w:t>
      </w:r>
    </w:p>
    <w:p w14:paraId="3C8F253A">
      <w:pPr>
        <w:spacing w:before="44" w:line="361" w:lineRule="auto"/>
        <w:ind w:left="863" w:right="214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---促进中部崛起规划带来的机遇。国家促进中部崛起规划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中明确提出加快中部地区县域经济的发展，要加大中部地区基础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设施建设投入力度，为中部地区经济发展提供政策扶持，给</w:t>
      </w:r>
      <w:r>
        <w:rPr>
          <w:rFonts w:ascii="仿宋" w:hAnsi="仿宋" w:eastAsia="仿宋" w:cs="仿宋"/>
          <w:spacing w:val="-11"/>
          <w:sz w:val="31"/>
          <w:szCs w:val="31"/>
        </w:rPr>
        <w:t>我区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争取政策支持，完善基础设施，完善产业布局提供了</w:t>
      </w:r>
      <w:r>
        <w:rPr>
          <w:rFonts w:ascii="仿宋" w:hAnsi="仿宋" w:eastAsia="仿宋" w:cs="仿宋"/>
          <w:spacing w:val="-10"/>
          <w:sz w:val="31"/>
          <w:szCs w:val="31"/>
        </w:rPr>
        <w:t>机会。</w:t>
      </w:r>
    </w:p>
    <w:p w14:paraId="4A8AAA19">
      <w:pPr>
        <w:spacing w:before="69" w:line="371" w:lineRule="auto"/>
        <w:ind w:left="863" w:right="21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----河南实施“中原经济区”战略带来的机遇。</w:t>
      </w:r>
      <w:r>
        <w:rPr>
          <w:rFonts w:ascii="仿宋" w:hAnsi="仿宋" w:eastAsia="仿宋" w:cs="仿宋"/>
          <w:spacing w:val="-10"/>
          <w:sz w:val="31"/>
          <w:szCs w:val="31"/>
        </w:rPr>
        <w:t>河南省提出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“中原经济区“战略，大力实施产业聚集区建设工程，加大经济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转型和产业升级力度，这为我区产业聚集区快</w:t>
      </w:r>
      <w:r>
        <w:rPr>
          <w:rFonts w:ascii="仿宋" w:hAnsi="仿宋" w:eastAsia="仿宋" w:cs="仿宋"/>
          <w:spacing w:val="-11"/>
          <w:sz w:val="31"/>
          <w:szCs w:val="31"/>
        </w:rPr>
        <w:t>速、高效、合理发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展提供良好的发展环境。河南省加大交通基础设施建设力度，以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郑州综合交通枢纽为中心，打造“半小时交通圈”</w:t>
      </w:r>
      <w:r>
        <w:rPr>
          <w:rFonts w:ascii="仿宋" w:hAnsi="仿宋" w:eastAsia="仿宋" w:cs="仿宋"/>
          <w:spacing w:val="-11"/>
          <w:sz w:val="31"/>
          <w:szCs w:val="31"/>
        </w:rPr>
        <w:t>和“一小时交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通圈”,以此谋求经济长远发展主动权、形成长期竞争优势，为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我区提升区位优势，实现经济可持续发展带来了机遇。</w:t>
      </w:r>
    </w:p>
    <w:p w14:paraId="6CD300CF">
      <w:pPr>
        <w:spacing w:before="52" w:line="370" w:lineRule="auto"/>
        <w:ind w:left="863" w:right="187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----中原城市群发展带来的机遇。以郑州为中心的中原</w:t>
      </w:r>
      <w:r>
        <w:rPr>
          <w:rFonts w:ascii="仿宋" w:hAnsi="仿宋" w:eastAsia="仿宋" w:cs="仿宋"/>
          <w:spacing w:val="-11"/>
          <w:sz w:val="31"/>
          <w:szCs w:val="31"/>
        </w:rPr>
        <w:t>城市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群的带动作用日益明显，未来中原城市群要统筹规划、协调发展，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逐步实现城市群内资源共享、产业互补、生态共建、各具特色，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通过构筑中原城市群经济隆起带来带动河南省中部崛起战略的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快速推进，给我区发展提供了机会。</w:t>
      </w:r>
    </w:p>
    <w:p w14:paraId="1FF0FCA1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36" w:type="default"/>
          <w:pgSz w:w="12050" w:h="17020"/>
          <w:pgMar w:top="400" w:right="1807" w:bottom="1196" w:left="706" w:header="0" w:footer="1069" w:gutter="0"/>
          <w:cols w:space="720" w:num="1"/>
        </w:sectPr>
      </w:pPr>
    </w:p>
    <w:p w14:paraId="2F432660">
      <w:pPr>
        <w:spacing w:before="69" w:line="421" w:lineRule="exact"/>
        <w:ind w:firstLine="10600"/>
      </w:pPr>
      <w:r>
        <w:rPr>
          <w:position w:val="-8"/>
        </w:rPr>
        <w:drawing>
          <wp:inline distT="0" distB="0" distL="0" distR="0">
            <wp:extent cx="367665" cy="2667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368288" cy="26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18871">
      <w:pPr>
        <w:pStyle w:val="2"/>
        <w:spacing w:line="247" w:lineRule="auto"/>
      </w:pPr>
    </w:p>
    <w:p w14:paraId="228FF731">
      <w:pPr>
        <w:pStyle w:val="2"/>
        <w:spacing w:line="247" w:lineRule="auto"/>
      </w:pPr>
    </w:p>
    <w:p w14:paraId="55B6D97E">
      <w:pPr>
        <w:spacing w:before="97" w:line="374" w:lineRule="auto"/>
        <w:ind w:left="1360" w:right="1530" w:firstLine="589"/>
        <w:jc w:val="both"/>
        <w:rPr>
          <w:rFonts w:ascii="仿宋" w:hAnsi="仿宋" w:eastAsia="仿宋" w:cs="仿宋"/>
          <w:sz w:val="30"/>
          <w:szCs w:val="30"/>
        </w:rPr>
      </w:pPr>
      <w:bookmarkStart w:id="101" w:name="bookmark85"/>
      <w:bookmarkEnd w:id="101"/>
      <w:r>
        <w:rPr>
          <w:rFonts w:ascii="仿宋" w:hAnsi="仿宋" w:eastAsia="仿宋" w:cs="仿宋"/>
          <w:spacing w:val="-4"/>
          <w:sz w:val="30"/>
          <w:szCs w:val="30"/>
        </w:rPr>
        <w:t>----沿海产业加速转移带来的机遇。东部沿海地区加大产业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结构调整力度，产业结构升级步伐加快，进一步促进东部沿海产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业、资本加速向中西部地区转移，为我区招商引资，承接产业转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移，优化工业结构带来了机遇。</w:t>
      </w:r>
    </w:p>
    <w:p w14:paraId="52535BC4">
      <w:pPr>
        <w:pStyle w:val="2"/>
        <w:spacing w:line="288" w:lineRule="auto"/>
      </w:pPr>
    </w:p>
    <w:p w14:paraId="706A36E5">
      <w:pPr>
        <w:spacing w:before="98" w:line="222" w:lineRule="auto"/>
        <w:ind w:left="4184"/>
        <w:outlineLvl w:val="3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224155</wp:posOffset>
            </wp:positionV>
            <wp:extent cx="171450" cy="12700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71470" cy="12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2" w:name="bookmark19"/>
      <w:bookmarkEnd w:id="102"/>
      <w:r>
        <w:rPr>
          <w:rFonts w:ascii="仿宋" w:hAnsi="仿宋" w:eastAsia="仿宋" w:cs="仿宋"/>
          <w:b/>
          <w:bCs/>
          <w:spacing w:val="32"/>
          <w:sz w:val="30"/>
          <w:szCs w:val="30"/>
        </w:rPr>
        <w:t>第三节面临的挑战</w:t>
      </w:r>
    </w:p>
    <w:p w14:paraId="304BD599">
      <w:pPr>
        <w:pStyle w:val="2"/>
        <w:spacing w:line="462" w:lineRule="auto"/>
      </w:pPr>
    </w:p>
    <w:p w14:paraId="71ECF1E4">
      <w:pPr>
        <w:spacing w:before="98" w:line="377" w:lineRule="auto"/>
        <w:ind w:left="1360" w:right="1529" w:firstLine="63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“十二五”时期我区在面临新的历史机遇的同时，也将面对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发展环境更加复杂、经济转型发展压力加大、区域竞争更加激烈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等一系列问题，给我区加快发展带来了新的挑战。</w:t>
      </w:r>
    </w:p>
    <w:p w14:paraId="4DAB111D">
      <w:pPr>
        <w:spacing w:before="49" w:line="380" w:lineRule="auto"/>
        <w:ind w:left="1360" w:right="1518" w:firstLine="5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trike/>
          <w:spacing w:val="-4"/>
          <w:sz w:val="30"/>
          <w:szCs w:val="30"/>
        </w:rPr>
        <w:t>——</w:t>
      </w:r>
      <w:r>
        <w:rPr>
          <w:rFonts w:ascii="仿宋" w:hAnsi="仿宋" w:eastAsia="仿宋" w:cs="仿宋"/>
          <w:spacing w:val="-4"/>
          <w:sz w:val="30"/>
          <w:szCs w:val="30"/>
        </w:rPr>
        <w:t>发展环境变化面临的挑战。世界经济步入后危机时代，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迫于保护本国经济和确保就业的需要，很多国家采取了贸易保护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政策，国际宏观环境变得更加复杂，震荡加剧，增加了经济发展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过程中的不确定性，发展环境更复杂。</w:t>
      </w:r>
    </w:p>
    <w:p w14:paraId="7E6FB06B">
      <w:pPr>
        <w:tabs>
          <w:tab w:val="left" w:pos="2430"/>
        </w:tabs>
        <w:spacing w:before="17" w:line="384" w:lineRule="auto"/>
        <w:ind w:left="1360" w:right="1495" w:firstLine="589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1717040</wp:posOffset>
            </wp:positionV>
            <wp:extent cx="107950" cy="6350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07951" cy="63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1"/>
          <w:sz w:val="30"/>
          <w:szCs w:val="30"/>
        </w:rPr>
        <w:t>转变发展方式面临的挑战。转变发展方式，调整经济结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构将成为国家“十二五”时期的工作重点，国家要求贯彻执行节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能减排的力度不断增大，大力发展低碳经济，要求各地改变以往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“高投入、高消耗、低产出、低效益”的经济发展方式，节能减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排和发展低碳经济的压力日益加大，加大了产业转型的紧迫性，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既对我区以煤炭资源为代表的传统产业的发展提出了新要求，也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提高了我区发展新兴产业的门槛。</w:t>
      </w:r>
    </w:p>
    <w:p w14:paraId="7ECABADE">
      <w:pPr>
        <w:tabs>
          <w:tab w:val="left" w:pos="2458"/>
        </w:tabs>
        <w:spacing w:before="25" w:line="385" w:lineRule="auto"/>
        <w:ind w:left="1360" w:right="1493" w:firstLine="5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15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体制与地域限制面临的挑战。</w:t>
      </w:r>
      <w:r>
        <w:rPr>
          <w:rFonts w:ascii="仿宋" w:hAnsi="仿宋" w:eastAsia="仿宋" w:cs="仿宋"/>
          <w:spacing w:val="-2"/>
          <w:sz w:val="30"/>
          <w:szCs w:val="30"/>
        </w:rPr>
        <w:t>现行的行政管理体制</w:t>
      </w:r>
      <w:r>
        <w:rPr>
          <w:rFonts w:ascii="仿宋" w:hAnsi="仿宋" w:eastAsia="仿宋" w:cs="仿宋"/>
          <w:spacing w:val="-3"/>
          <w:sz w:val="30"/>
          <w:szCs w:val="30"/>
        </w:rPr>
        <w:t>使我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区难以享受到上级政府给予的县或者市区的政策性扶植，大型基</w:t>
      </w:r>
    </w:p>
    <w:p w14:paraId="20E7F7C5">
      <w:pPr>
        <w:spacing w:line="385" w:lineRule="auto"/>
        <w:rPr>
          <w:rFonts w:ascii="仿宋" w:hAnsi="仿宋" w:eastAsia="仿宋" w:cs="仿宋"/>
          <w:sz w:val="30"/>
          <w:szCs w:val="30"/>
        </w:rPr>
        <w:sectPr>
          <w:footerReference r:id="rId37" w:type="default"/>
          <w:pgSz w:w="11880" w:h="16850"/>
          <w:pgMar w:top="400" w:right="239" w:bottom="1224" w:left="459" w:header="0" w:footer="1089" w:gutter="0"/>
          <w:cols w:space="720" w:num="1"/>
        </w:sectPr>
      </w:pPr>
    </w:p>
    <w:p w14:paraId="28E16D92">
      <w:pPr>
        <w:spacing w:before="101" w:line="188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33</w:t>
      </w:r>
    </w:p>
    <w:p w14:paraId="65AC3C3C">
      <w:pPr>
        <w:pStyle w:val="2"/>
        <w:spacing w:line="344" w:lineRule="auto"/>
      </w:pPr>
    </w:p>
    <w:p w14:paraId="204DEB2D">
      <w:pPr>
        <w:pStyle w:val="2"/>
        <w:spacing w:line="345" w:lineRule="auto"/>
      </w:pPr>
    </w:p>
    <w:p w14:paraId="4D2721B5">
      <w:pPr>
        <w:spacing w:before="97" w:line="378" w:lineRule="auto"/>
        <w:ind w:left="121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础设施和公共设施建设投入不足；区域发展受资金、矿产、土地、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劳动力资源、交通瓶颈、环境容量、城市化发展水平的制约逐步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显现。</w:t>
      </w:r>
    </w:p>
    <w:p w14:paraId="37FF9510">
      <w:pPr>
        <w:spacing w:before="3" w:line="379" w:lineRule="auto"/>
        <w:ind w:left="1210"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--区域竞争加剧面临的挑战。各地在新一</w:t>
      </w:r>
      <w:r>
        <w:rPr>
          <w:rFonts w:ascii="仿宋" w:hAnsi="仿宋" w:eastAsia="仿宋" w:cs="仿宋"/>
          <w:spacing w:val="9"/>
          <w:sz w:val="30"/>
          <w:szCs w:val="30"/>
        </w:rPr>
        <w:t>轮的经济发展过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程中，都在谋求加快发展步伐，增强经济发展实力，提升竞争力，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区域竞争压力与日俱增，我区要迎头赶上，提高自身经济实力和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在全省中的地位任务艰巨，防止出现被边缘化的危险。</w:t>
      </w:r>
    </w:p>
    <w:p w14:paraId="4D870977">
      <w:pPr>
        <w:spacing w:before="48" w:line="383" w:lineRule="auto"/>
        <w:ind w:left="1210" w:right="80"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---维护社会稳定面临的挑战。塌陷区和产业集聚区居民的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集中安置工作，涉及问题错综复杂；以及解决企业改制遗留问题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地质灾害及塌陷区治理、区域交通、城市建设欠账等问题，需要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大量人力、物力、财力，解决成本日益提高，</w:t>
      </w:r>
      <w:r>
        <w:rPr>
          <w:rFonts w:ascii="仿宋" w:hAnsi="仿宋" w:eastAsia="仿宋" w:cs="仿宋"/>
          <w:spacing w:val="-4"/>
          <w:sz w:val="30"/>
          <w:szCs w:val="30"/>
        </w:rPr>
        <w:t>这对我区加快城市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化进程、构建和谐社会提出了挑战。</w:t>
      </w:r>
    </w:p>
    <w:p w14:paraId="7ED64206">
      <w:pPr>
        <w:pStyle w:val="2"/>
        <w:spacing w:line="451" w:lineRule="auto"/>
      </w:pPr>
    </w:p>
    <w:p w14:paraId="341504BE">
      <w:pPr>
        <w:spacing w:before="121" w:line="222" w:lineRule="auto"/>
        <w:ind w:left="2095"/>
        <w:outlineLvl w:val="1"/>
        <w:rPr>
          <w:rFonts w:ascii="黑体" w:hAnsi="黑体" w:eastAsia="黑体" w:cs="黑体"/>
          <w:sz w:val="37"/>
          <w:szCs w:val="37"/>
        </w:rPr>
      </w:pPr>
      <w:bookmarkStart w:id="103" w:name="bookmark20"/>
      <w:bookmarkEnd w:id="103"/>
      <w:r>
        <w:rPr>
          <w:rFonts w:ascii="黑体" w:hAnsi="黑体" w:eastAsia="黑体" w:cs="黑体"/>
          <w:b/>
          <w:bCs/>
          <w:spacing w:val="-4"/>
          <w:sz w:val="37"/>
          <w:szCs w:val="37"/>
        </w:rPr>
        <w:t>第三篇“十二五”规划的总体要求与目标</w:t>
      </w:r>
    </w:p>
    <w:p w14:paraId="6206071C">
      <w:pPr>
        <w:pStyle w:val="2"/>
        <w:spacing w:line="270" w:lineRule="auto"/>
      </w:pPr>
    </w:p>
    <w:p w14:paraId="620BFC54">
      <w:pPr>
        <w:pStyle w:val="2"/>
        <w:spacing w:line="270" w:lineRule="auto"/>
      </w:pPr>
    </w:p>
    <w:p w14:paraId="22ADFCCE">
      <w:pPr>
        <w:pStyle w:val="2"/>
        <w:spacing w:line="271" w:lineRule="auto"/>
      </w:pPr>
    </w:p>
    <w:p w14:paraId="15EF4CAF">
      <w:pPr>
        <w:spacing w:before="97" w:line="222" w:lineRule="auto"/>
        <w:ind w:left="3754"/>
        <w:outlineLvl w:val="2"/>
        <w:rPr>
          <w:rFonts w:ascii="仿宋" w:hAnsi="仿宋" w:eastAsia="仿宋" w:cs="仿宋"/>
          <w:sz w:val="30"/>
          <w:szCs w:val="30"/>
        </w:rPr>
      </w:pPr>
      <w:bookmarkStart w:id="104" w:name="bookmark21"/>
      <w:bookmarkEnd w:id="104"/>
      <w:r>
        <w:rPr>
          <w:rFonts w:ascii="仿宋" w:hAnsi="仿宋" w:eastAsia="仿宋" w:cs="仿宋"/>
          <w:b/>
          <w:bCs/>
          <w:spacing w:val="30"/>
          <w:sz w:val="30"/>
          <w:szCs w:val="30"/>
        </w:rPr>
        <w:t>第五章指导思想与原则</w:t>
      </w:r>
    </w:p>
    <w:p w14:paraId="00F1D400">
      <w:pPr>
        <w:pStyle w:val="2"/>
        <w:spacing w:line="292" w:lineRule="auto"/>
      </w:pPr>
    </w:p>
    <w:p w14:paraId="3E11DB50">
      <w:pPr>
        <w:pStyle w:val="2"/>
        <w:spacing w:line="293" w:lineRule="auto"/>
      </w:pPr>
    </w:p>
    <w:p w14:paraId="041568AD">
      <w:pPr>
        <w:spacing w:before="99" w:line="222" w:lineRule="auto"/>
        <w:ind w:left="4234"/>
        <w:outlineLvl w:val="3"/>
        <w:rPr>
          <w:rFonts w:ascii="仿宋" w:hAnsi="仿宋" w:eastAsia="仿宋" w:cs="仿宋"/>
          <w:sz w:val="30"/>
          <w:szCs w:val="30"/>
        </w:rPr>
      </w:pPr>
      <w:bookmarkStart w:id="105" w:name="bookmark22"/>
      <w:bookmarkEnd w:id="105"/>
      <w:r>
        <w:rPr>
          <w:rFonts w:ascii="仿宋" w:hAnsi="仿宋" w:eastAsia="仿宋" w:cs="仿宋"/>
          <w:b/>
          <w:bCs/>
          <w:spacing w:val="15"/>
          <w:sz w:val="30"/>
          <w:szCs w:val="30"/>
        </w:rPr>
        <w:t>第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5"/>
          <w:sz w:val="30"/>
          <w:szCs w:val="30"/>
        </w:rPr>
        <w:t>一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5"/>
          <w:sz w:val="30"/>
          <w:szCs w:val="30"/>
        </w:rPr>
        <w:t>节指导思想</w:t>
      </w:r>
    </w:p>
    <w:p w14:paraId="6F0ED61B">
      <w:pPr>
        <w:pStyle w:val="2"/>
      </w:pPr>
    </w:p>
    <w:p w14:paraId="2D31DD0D">
      <w:pPr>
        <w:pStyle w:val="2"/>
        <w:spacing w:line="241" w:lineRule="auto"/>
      </w:pPr>
    </w:p>
    <w:p w14:paraId="779FDBFE">
      <w:pPr>
        <w:spacing w:before="97" w:line="374" w:lineRule="auto"/>
        <w:ind w:left="1210" w:firstLine="7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石龙区国民经济和社会发展“十二五”规划的</w:t>
      </w:r>
      <w:r>
        <w:rPr>
          <w:rFonts w:ascii="仿宋" w:hAnsi="仿宋" w:eastAsia="仿宋" w:cs="仿宋"/>
          <w:spacing w:val="-7"/>
          <w:sz w:val="30"/>
          <w:szCs w:val="30"/>
        </w:rPr>
        <w:t>指导思想是：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以邓小平理论和“三个代表”的重要思想为指导</w:t>
      </w:r>
      <w:r>
        <w:rPr>
          <w:rFonts w:ascii="仿宋" w:hAnsi="仿宋" w:eastAsia="仿宋" w:cs="仿宋"/>
          <w:spacing w:val="-4"/>
          <w:sz w:val="30"/>
          <w:szCs w:val="30"/>
        </w:rPr>
        <w:t>，以科学发展观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和构建和谐社会统领经济社会发展全局，以“做大做强</w:t>
      </w:r>
      <w:r>
        <w:rPr>
          <w:rFonts w:ascii="仿宋" w:hAnsi="仿宋" w:eastAsia="仿宋" w:cs="仿宋"/>
          <w:spacing w:val="-4"/>
          <w:sz w:val="30"/>
          <w:szCs w:val="30"/>
        </w:rPr>
        <w:t>工业、发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展生态农业、培育现代服务业”为经济发展的基本</w:t>
      </w:r>
      <w:r>
        <w:rPr>
          <w:rFonts w:ascii="仿宋" w:hAnsi="仿宋" w:eastAsia="仿宋" w:cs="仿宋"/>
          <w:spacing w:val="-3"/>
          <w:sz w:val="30"/>
          <w:szCs w:val="30"/>
        </w:rPr>
        <w:t>方向，以“中</w:t>
      </w:r>
    </w:p>
    <w:p w14:paraId="33C9ED96">
      <w:pPr>
        <w:spacing w:line="374" w:lineRule="auto"/>
        <w:rPr>
          <w:rFonts w:ascii="仿宋" w:hAnsi="仿宋" w:eastAsia="仿宋" w:cs="仿宋"/>
          <w:sz w:val="30"/>
          <w:szCs w:val="30"/>
        </w:rPr>
        <w:sectPr>
          <w:footerReference r:id="rId38" w:type="default"/>
          <w:pgSz w:w="11870" w:h="16880"/>
          <w:pgMar w:top="400" w:right="1700" w:bottom="1134" w:left="520" w:header="0" w:footer="999" w:gutter="0"/>
          <w:cols w:space="720" w:num="1"/>
        </w:sectPr>
      </w:pPr>
    </w:p>
    <w:p w14:paraId="4BEF5BBE">
      <w:pPr>
        <w:pStyle w:val="2"/>
        <w:spacing w:line="445" w:lineRule="auto"/>
      </w:pPr>
    </w:p>
    <w:p w14:paraId="40CE5781">
      <w:pPr>
        <w:spacing w:line="332" w:lineRule="exact"/>
        <w:ind w:firstLine="9367"/>
      </w:pPr>
      <w:r>
        <w:rPr>
          <w:position w:val="-6"/>
        </w:rPr>
        <w:drawing>
          <wp:inline distT="0" distB="0" distL="0" distR="0">
            <wp:extent cx="288290" cy="210185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288468" cy="21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68BB3">
      <w:pPr>
        <w:pStyle w:val="2"/>
        <w:spacing w:line="375" w:lineRule="auto"/>
      </w:pPr>
    </w:p>
    <w:p w14:paraId="1F736AD9">
      <w:pPr>
        <w:spacing w:before="100" w:line="365" w:lineRule="auto"/>
        <w:ind w:right="1447"/>
        <w:jc w:val="both"/>
        <w:rPr>
          <w:rFonts w:ascii="仿宋" w:hAnsi="仿宋" w:eastAsia="仿宋" w:cs="仿宋"/>
          <w:sz w:val="31"/>
          <w:szCs w:val="31"/>
        </w:rPr>
      </w:pPr>
      <w:bookmarkStart w:id="106" w:name="bookmark86"/>
      <w:bookmarkEnd w:id="106"/>
      <w:r>
        <w:rPr>
          <w:rFonts w:ascii="仿宋" w:hAnsi="仿宋" w:eastAsia="仿宋" w:cs="仿宋"/>
          <w:spacing w:val="-11"/>
          <w:sz w:val="31"/>
          <w:szCs w:val="31"/>
        </w:rPr>
        <w:t>原经济区”战略实施为契机，以全面实现小康社会为基本目标，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以加快推进经济结构调整和城市化建设为重点</w:t>
      </w:r>
      <w:r>
        <w:rPr>
          <w:rFonts w:ascii="仿宋" w:hAnsi="仿宋" w:eastAsia="仿宋" w:cs="仿宋"/>
          <w:spacing w:val="-14"/>
          <w:sz w:val="31"/>
          <w:szCs w:val="31"/>
        </w:rPr>
        <w:t>，深入实施“工业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化、城市化、生态化”的发展战略；着力促</w:t>
      </w:r>
      <w:r>
        <w:rPr>
          <w:rFonts w:ascii="仿宋" w:hAnsi="仿宋" w:eastAsia="仿宋" w:cs="仿宋"/>
          <w:spacing w:val="-13"/>
          <w:sz w:val="31"/>
          <w:szCs w:val="31"/>
        </w:rPr>
        <w:t>进工业转型发展，着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力改善民生福利，着力改善生态环境，着力健全社会公共服务体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系；持续提升改革开放、和谐稳定、党的建设“三项保障”,力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争在“十二五”末使我区经济社会综合实力在河南省的位次进一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步前移。</w:t>
      </w:r>
    </w:p>
    <w:p w14:paraId="6BDD04FB">
      <w:pPr>
        <w:pStyle w:val="2"/>
        <w:spacing w:line="282" w:lineRule="auto"/>
      </w:pPr>
    </w:p>
    <w:p w14:paraId="0950595D">
      <w:pPr>
        <w:spacing w:before="101" w:line="222" w:lineRule="auto"/>
        <w:ind w:left="3004"/>
        <w:outlineLvl w:val="3"/>
        <w:rPr>
          <w:rFonts w:ascii="仿宋" w:hAnsi="仿宋" w:eastAsia="仿宋" w:cs="仿宋"/>
          <w:sz w:val="31"/>
          <w:szCs w:val="31"/>
        </w:rPr>
      </w:pPr>
      <w:bookmarkStart w:id="107" w:name="bookmark23"/>
      <w:bookmarkEnd w:id="107"/>
      <w:r>
        <w:rPr>
          <w:rFonts w:ascii="仿宋" w:hAnsi="仿宋" w:eastAsia="仿宋" w:cs="仿宋"/>
          <w:b/>
          <w:bCs/>
          <w:spacing w:val="28"/>
          <w:sz w:val="31"/>
          <w:szCs w:val="31"/>
        </w:rPr>
        <w:t>第二节基本原则</w:t>
      </w:r>
    </w:p>
    <w:p w14:paraId="244FA787">
      <w:pPr>
        <w:pStyle w:val="2"/>
        <w:spacing w:line="469" w:lineRule="auto"/>
      </w:pPr>
    </w:p>
    <w:p w14:paraId="561A66F2">
      <w:pPr>
        <w:spacing w:before="101" w:line="365" w:lineRule="auto"/>
        <w:ind w:right="1442" w:firstLine="7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基于我区经济社会发展的现实，面临的机遇与挑战，结合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“十二五”规划的指导思想，为推动经济社会又好又快发展，未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来5年我区的发展必须坚持以下四大基本原则：</w:t>
      </w:r>
    </w:p>
    <w:p w14:paraId="5A7C728D">
      <w:pPr>
        <w:spacing w:before="33" w:line="372" w:lineRule="auto"/>
        <w:ind w:right="1438" w:firstLine="7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----坚持开拓创新，转型发展的原则。既要注重保持经济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增长的速度；同时要更加重视提高经济增长的质量和效率。改变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经济增长长期对煤炭资源的过度依赖；努力寻求新的经济增长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点，推动经济发展从资源开采加工型向资源深加工和综合利用型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转变，以及向发展加工制造业、高新技术产业转变。改变工业企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业规模普遍较小、技术水平较低、产品科技含量不高</w:t>
      </w:r>
      <w:r>
        <w:rPr>
          <w:rFonts w:ascii="仿宋" w:hAnsi="仿宋" w:eastAsia="仿宋" w:cs="仿宋"/>
          <w:spacing w:val="-13"/>
          <w:sz w:val="31"/>
          <w:szCs w:val="31"/>
        </w:rPr>
        <w:t>、产品附加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值较低的发展格局，推进工业技术创新，提高产业发展的技术水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平，延伸产业链，降低资源消耗，提高资源综合利用效率。</w:t>
      </w:r>
    </w:p>
    <w:p w14:paraId="58FDBF76">
      <w:pPr>
        <w:spacing w:before="24" w:line="374" w:lineRule="auto"/>
        <w:ind w:right="1470" w:firstLine="5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----坚持转移农民，城乡协调发展的原则。立足全面城市化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的目标，协调城乡发展，引导农村人口向中心城区集中，不断提</w:t>
      </w:r>
    </w:p>
    <w:p w14:paraId="6FB711AF">
      <w:pPr>
        <w:spacing w:line="374" w:lineRule="auto"/>
        <w:rPr>
          <w:rFonts w:ascii="仿宋" w:hAnsi="仿宋" w:eastAsia="仿宋" w:cs="仿宋"/>
          <w:sz w:val="31"/>
          <w:szCs w:val="31"/>
        </w:rPr>
        <w:sectPr>
          <w:footerReference r:id="rId39" w:type="default"/>
          <w:pgSz w:w="12070" w:h="17000"/>
          <w:pgMar w:top="400" w:right="537" w:bottom="1191" w:left="1709" w:header="0" w:footer="1047" w:gutter="0"/>
          <w:cols w:space="720" w:num="1"/>
        </w:sectPr>
      </w:pPr>
    </w:p>
    <w:p w14:paraId="09C55035">
      <w:pPr>
        <w:spacing w:before="97" w:line="413" w:lineRule="exact"/>
      </w:pPr>
      <w:r>
        <w:rPr>
          <w:position w:val="-8"/>
        </w:rPr>
        <w:drawing>
          <wp:inline distT="0" distB="0" distL="0" distR="0">
            <wp:extent cx="306070" cy="26162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306501" cy="26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7A457">
      <w:pPr>
        <w:pStyle w:val="2"/>
        <w:spacing w:line="352" w:lineRule="auto"/>
      </w:pPr>
    </w:p>
    <w:p w14:paraId="600BCE7B">
      <w:pPr>
        <w:pStyle w:val="2"/>
        <w:spacing w:line="353" w:lineRule="auto"/>
      </w:pPr>
    </w:p>
    <w:p w14:paraId="4231624C">
      <w:pPr>
        <w:spacing w:before="101" w:line="363" w:lineRule="auto"/>
        <w:ind w:left="1091" w:right="146"/>
        <w:jc w:val="both"/>
        <w:rPr>
          <w:rFonts w:ascii="仿宋" w:hAnsi="仿宋" w:eastAsia="仿宋" w:cs="仿宋"/>
          <w:sz w:val="31"/>
          <w:szCs w:val="31"/>
        </w:rPr>
      </w:pPr>
      <w:bookmarkStart w:id="108" w:name="bookmark87"/>
      <w:bookmarkEnd w:id="108"/>
      <w:r>
        <w:rPr>
          <w:rFonts w:ascii="仿宋" w:hAnsi="仿宋" w:eastAsia="仿宋" w:cs="仿宋"/>
          <w:spacing w:val="-12"/>
          <w:sz w:val="31"/>
          <w:szCs w:val="31"/>
        </w:rPr>
        <w:t>升中心城区承载能力和人居数量。一是推进塌陷区和产业集聚区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居民向中心城区安置点转移集中；二是推进农村人口和分散人口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全面向中心城区集中。促进全区人口向中心</w:t>
      </w:r>
      <w:r>
        <w:rPr>
          <w:rFonts w:ascii="仿宋" w:hAnsi="仿宋" w:eastAsia="仿宋" w:cs="仿宋"/>
          <w:spacing w:val="-12"/>
          <w:sz w:val="31"/>
          <w:szCs w:val="31"/>
        </w:rPr>
        <w:t>城区相对集中，提高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中心城区人口规模。增强中心城区的人口集聚效应</w:t>
      </w:r>
      <w:r>
        <w:rPr>
          <w:rFonts w:ascii="仿宋" w:hAnsi="仿宋" w:eastAsia="仿宋" w:cs="仿宋"/>
          <w:spacing w:val="-13"/>
          <w:sz w:val="31"/>
          <w:szCs w:val="31"/>
        </w:rPr>
        <w:t>，走新型城市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化发展道路，促进为人们生活服务的第三产业的发展。</w:t>
      </w:r>
    </w:p>
    <w:p w14:paraId="15318380">
      <w:pPr>
        <w:tabs>
          <w:tab w:val="left" w:pos="2471"/>
        </w:tabs>
        <w:spacing w:before="74" w:line="371" w:lineRule="auto"/>
        <w:ind w:left="1091" w:right="138" w:firstLine="78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trike/>
          <w:sz w:val="31"/>
          <w:szCs w:val="31"/>
        </w:rPr>
        <w:tab/>
      </w:r>
      <w:r>
        <w:rPr>
          <w:rFonts w:ascii="仿宋" w:hAnsi="仿宋" w:eastAsia="仿宋" w:cs="仿宋"/>
          <w:spacing w:val="-1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坚持保护环境，绿色发展的原则。按照建设资源节约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型、环境友好型社会的要求，在发展经济的同时，注重加强生态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环境保护，坚持资源开发与生态建设并重，坚持经济发展与环境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保护同行。大力发展循环经济，促进经济发展从资源消耗型模式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向循环经济发展模式转变，实现可持续发展，促进经济发展与人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口、资源，环境相协调。走经济发展、生活富裕、生态良好的文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明发展之路。</w:t>
      </w:r>
    </w:p>
    <w:p w14:paraId="251E7AB9">
      <w:pPr>
        <w:spacing w:before="45" w:line="366" w:lineRule="auto"/>
        <w:ind w:left="1091" w:right="114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----坚持民生为本，和谐发展的原则。按照建设和谐社</w:t>
      </w:r>
      <w:r>
        <w:rPr>
          <w:rFonts w:ascii="仿宋" w:hAnsi="仿宋" w:eastAsia="仿宋" w:cs="仿宋"/>
          <w:spacing w:val="-11"/>
          <w:sz w:val="31"/>
          <w:szCs w:val="31"/>
        </w:rPr>
        <w:t>会的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基本要求，从人民群众的根本利益出发，把改善民生作为发展经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济的出发点和落脚点，努力增加城乡居民收入，改善人居条件，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解决就业难问题，提高文化，教育，卫生水</w:t>
      </w:r>
      <w:r>
        <w:rPr>
          <w:rFonts w:ascii="仿宋" w:hAnsi="仿宋" w:eastAsia="仿宋" w:cs="仿宋"/>
          <w:spacing w:val="-11"/>
          <w:sz w:val="31"/>
          <w:szCs w:val="31"/>
        </w:rPr>
        <w:t>平；转变政府职能和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工作作风，构建服务型政府。在发展的过程中注重经济社会协调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发展、注重社会公平、注重民主法制建设，加快发展社会事业，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提高人民生活质量和生活水平，保持社会和谐安定，实</w:t>
      </w:r>
      <w:r>
        <w:rPr>
          <w:rFonts w:ascii="仿宋" w:hAnsi="仿宋" w:eastAsia="仿宋" w:cs="仿宋"/>
          <w:spacing w:val="-11"/>
          <w:sz w:val="31"/>
          <w:szCs w:val="31"/>
        </w:rPr>
        <w:t>现人的全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面发展。</w:t>
      </w:r>
    </w:p>
    <w:p w14:paraId="40A33AFF">
      <w:pPr>
        <w:spacing w:before="340" w:line="222" w:lineRule="auto"/>
        <w:ind w:left="3275"/>
        <w:outlineLvl w:val="2"/>
        <w:rPr>
          <w:rFonts w:ascii="仿宋" w:hAnsi="仿宋" w:eastAsia="仿宋" w:cs="仿宋"/>
          <w:sz w:val="31"/>
          <w:szCs w:val="31"/>
        </w:rPr>
      </w:pPr>
      <w:bookmarkStart w:id="109" w:name="bookmark24"/>
      <w:bookmarkEnd w:id="109"/>
      <w:r>
        <w:rPr>
          <w:rFonts w:ascii="仿宋" w:hAnsi="仿宋" w:eastAsia="仿宋" w:cs="仿宋"/>
          <w:b/>
          <w:bCs/>
          <w:spacing w:val="22"/>
          <w:sz w:val="31"/>
          <w:szCs w:val="31"/>
        </w:rPr>
        <w:t>第六章总体思路与发展目标</w:t>
      </w:r>
    </w:p>
    <w:p w14:paraId="04B40045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40" w:type="default"/>
          <w:pgSz w:w="11870" w:h="16890"/>
          <w:pgMar w:top="400" w:right="1780" w:bottom="974" w:left="468" w:header="0" w:footer="839" w:gutter="0"/>
          <w:cols w:space="720" w:num="1"/>
        </w:sectPr>
      </w:pPr>
    </w:p>
    <w:p w14:paraId="52C8253B">
      <w:pPr>
        <w:spacing w:before="216" w:line="455" w:lineRule="exact"/>
        <w:ind w:firstLine="9170"/>
      </w:pPr>
      <w:r>
        <w:rPr>
          <w:position w:val="-9"/>
        </w:rPr>
        <w:drawing>
          <wp:inline distT="0" distB="0" distL="0" distR="0">
            <wp:extent cx="262255" cy="28829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262662" cy="28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4D71D">
      <w:pPr>
        <w:pStyle w:val="2"/>
        <w:spacing w:line="392" w:lineRule="auto"/>
      </w:pPr>
    </w:p>
    <w:p w14:paraId="0B4ED444">
      <w:pPr>
        <w:spacing w:before="98" w:line="222" w:lineRule="auto"/>
        <w:ind w:left="3018"/>
        <w:outlineLvl w:val="3"/>
        <w:rPr>
          <w:rFonts w:ascii="仿宋" w:hAnsi="仿宋" w:eastAsia="仿宋" w:cs="仿宋"/>
          <w:sz w:val="30"/>
          <w:szCs w:val="30"/>
        </w:rPr>
      </w:pPr>
      <w:bookmarkStart w:id="110" w:name="bookmark88"/>
      <w:bookmarkEnd w:id="110"/>
      <w:bookmarkStart w:id="111" w:name="bookmark25"/>
      <w:bookmarkEnd w:id="111"/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第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一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节总体思路</w:t>
      </w:r>
    </w:p>
    <w:p w14:paraId="2287A6BF">
      <w:pPr>
        <w:pStyle w:val="2"/>
        <w:spacing w:line="471" w:lineRule="auto"/>
      </w:pPr>
    </w:p>
    <w:p w14:paraId="19D4D14E">
      <w:pPr>
        <w:spacing w:before="97" w:line="374" w:lineRule="auto"/>
        <w:ind w:left="44" w:right="1210" w:firstLine="61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“十二五”时期我区国民经济和社会发展的总体思路是：围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绕一条主线；主攻两大方向；实施三抓带动；提升四大产业板块；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推进五大转变；建设六大重点领域；提升七个水平。实现我区经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济社会协调发展。</w:t>
      </w:r>
    </w:p>
    <w:p w14:paraId="457A3C74">
      <w:pPr>
        <w:spacing w:before="66" w:line="375" w:lineRule="auto"/>
        <w:ind w:left="44" w:right="1276" w:firstLine="58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—--</w:t>
      </w:r>
      <w:r>
        <w:rPr>
          <w:rFonts w:ascii="仿宋" w:hAnsi="仿宋" w:eastAsia="仿宋" w:cs="仿宋"/>
          <w:b/>
          <w:bCs/>
          <w:spacing w:val="-11"/>
          <w:sz w:val="30"/>
          <w:szCs w:val="30"/>
        </w:rPr>
        <w:t>-围绕一条主线。</w:t>
      </w:r>
      <w:r>
        <w:rPr>
          <w:rFonts w:ascii="仿宋" w:hAnsi="仿宋" w:eastAsia="仿宋" w:cs="仿宋"/>
          <w:spacing w:val="-11"/>
          <w:sz w:val="30"/>
          <w:szCs w:val="30"/>
        </w:rPr>
        <w:t>以转变发展方式为主线，在发展中求转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变，推进经济社会协调发展，全面实现小康社会的基本目</w:t>
      </w:r>
      <w:r>
        <w:rPr>
          <w:rFonts w:ascii="仿宋" w:hAnsi="仿宋" w:eastAsia="仿宋" w:cs="仿宋"/>
          <w:spacing w:val="-6"/>
          <w:sz w:val="30"/>
          <w:szCs w:val="30"/>
        </w:rPr>
        <w:t>标，既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要推进经济快速发展，同时要高度重视经济增长的质量，</w:t>
      </w:r>
      <w:r>
        <w:rPr>
          <w:rFonts w:ascii="仿宋" w:hAnsi="仿宋" w:eastAsia="仿宋" w:cs="仿宋"/>
          <w:spacing w:val="-6"/>
          <w:sz w:val="30"/>
          <w:szCs w:val="30"/>
        </w:rPr>
        <w:t>重视改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善民生福利，促进社会各项事业全面进步。</w:t>
      </w:r>
    </w:p>
    <w:p w14:paraId="138DDE61">
      <w:pPr>
        <w:spacing w:before="65" w:line="383" w:lineRule="auto"/>
        <w:ind w:left="44" w:right="1170" w:firstLine="58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----主攻两大方向。一是全力推</w:t>
      </w:r>
      <w:r>
        <w:rPr>
          <w:rFonts w:ascii="仿宋" w:hAnsi="仿宋" w:eastAsia="仿宋" w:cs="仿宋"/>
          <w:spacing w:val="-11"/>
          <w:sz w:val="30"/>
          <w:szCs w:val="30"/>
          <w:u w:val="single" w:color="auto"/>
        </w:rPr>
        <w:t>动工业结构调整，</w:t>
      </w:r>
      <w:r>
        <w:rPr>
          <w:rFonts w:ascii="仿宋" w:hAnsi="仿宋" w:eastAsia="仿宋" w:cs="仿宋"/>
          <w:spacing w:val="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不断提高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非煤产业总量，实现非煤产业替代煤炭产业成为工业发展的主导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力量；二是加强中心城区基础设施建设，提升城市综合承载能力，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实现扩容提质目标，提高城市化水平。</w:t>
      </w:r>
    </w:p>
    <w:p w14:paraId="4DFB7601">
      <w:pPr>
        <w:tabs>
          <w:tab w:val="left" w:pos="1233"/>
        </w:tabs>
        <w:spacing w:before="7" w:line="383" w:lineRule="auto"/>
        <w:ind w:left="44" w:right="1260" w:firstLine="58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8"/>
          <w:sz w:val="30"/>
          <w:szCs w:val="30"/>
        </w:rPr>
        <w:t>实施三抓带动。一是抓产业招商，围绕产业链招商引资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构建新的产业体系，培育产业特色和产业集群；二是抓重点企业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发展，提升企业发展规模和技术水平；三是抓重点产品发展，形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成优势特色产品。通过抓产业、抓企业和抓产品带动新的产业形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成与发展，提高企业和产品竞争力。</w:t>
      </w:r>
    </w:p>
    <w:p w14:paraId="437FABFB">
      <w:pPr>
        <w:tabs>
          <w:tab w:val="left" w:pos="1233"/>
        </w:tabs>
        <w:spacing w:before="72" w:line="370" w:lineRule="auto"/>
        <w:ind w:left="44" w:right="1249" w:firstLine="58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6"/>
          <w:sz w:val="30"/>
          <w:szCs w:val="30"/>
        </w:rPr>
        <w:t>提升四大产业板块。一</w:t>
      </w:r>
      <w:r>
        <w:rPr>
          <w:rFonts w:ascii="仿宋" w:hAnsi="仿宋" w:eastAsia="仿宋" w:cs="仿宋"/>
          <w:spacing w:val="-6"/>
          <w:sz w:val="30"/>
          <w:szCs w:val="30"/>
          <w:u w:val="single" w:color="auto"/>
        </w:rPr>
        <w:t>是提升改造资</w:t>
      </w:r>
      <w:r>
        <w:rPr>
          <w:rFonts w:ascii="仿宋" w:hAnsi="仿宋" w:eastAsia="仿宋" w:cs="仿宋"/>
          <w:spacing w:val="-6"/>
          <w:sz w:val="30"/>
          <w:szCs w:val="30"/>
        </w:rPr>
        <w:t>源开采业。提升改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造采矿业、洗选加工业，做大焦化产业，拉长产业链条；做大水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泥、墙材、陶瓷等建材产业，打造优质品牌，扩展区内外市场；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二</w:t>
      </w:r>
      <w:r>
        <w:rPr>
          <w:rFonts w:ascii="仿宋" w:hAnsi="仿宋" w:eastAsia="仿宋" w:cs="仿宋"/>
          <w:spacing w:val="-6"/>
          <w:sz w:val="30"/>
          <w:szCs w:val="30"/>
          <w:u w:val="single" w:color="auto"/>
        </w:rPr>
        <w:t>是大力发展制造业</w:t>
      </w:r>
      <w:r>
        <w:rPr>
          <w:rFonts w:ascii="仿宋" w:hAnsi="仿宋" w:eastAsia="仿宋" w:cs="仿宋"/>
          <w:spacing w:val="-6"/>
          <w:sz w:val="30"/>
          <w:szCs w:val="30"/>
        </w:rPr>
        <w:t>。发展装备制造业，提升</w:t>
      </w:r>
      <w:r>
        <w:rPr>
          <w:rFonts w:ascii="仿宋" w:hAnsi="仿宋" w:eastAsia="仿宋" w:cs="仿宋"/>
          <w:spacing w:val="-7"/>
          <w:sz w:val="30"/>
          <w:szCs w:val="30"/>
        </w:rPr>
        <w:t>完善玻璃制品、碳</w:t>
      </w:r>
    </w:p>
    <w:p w14:paraId="5C460F3D">
      <w:pPr>
        <w:spacing w:line="370" w:lineRule="auto"/>
        <w:rPr>
          <w:rFonts w:ascii="仿宋" w:hAnsi="仿宋" w:eastAsia="仿宋" w:cs="仿宋"/>
          <w:sz w:val="30"/>
          <w:szCs w:val="30"/>
        </w:rPr>
        <w:sectPr>
          <w:footerReference r:id="rId41" w:type="default"/>
          <w:pgSz w:w="11840" w:h="16840"/>
          <w:pgMar w:top="400" w:right="479" w:bottom="1144" w:left="1776" w:header="0" w:footer="1009" w:gutter="0"/>
          <w:cols w:space="720" w:num="1"/>
        </w:sectPr>
      </w:pPr>
    </w:p>
    <w:p w14:paraId="67C4C5C4">
      <w:pPr>
        <w:spacing w:before="95" w:line="296" w:lineRule="exact"/>
      </w:pPr>
      <w:r>
        <w:rPr>
          <w:position w:val="-5"/>
        </w:rPr>
        <w:drawing>
          <wp:inline distT="0" distB="0" distL="0" distR="0">
            <wp:extent cx="299085" cy="18796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99322" cy="18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69934">
      <w:pPr>
        <w:pStyle w:val="2"/>
        <w:spacing w:line="321" w:lineRule="auto"/>
      </w:pPr>
    </w:p>
    <w:p w14:paraId="4D4F206C">
      <w:pPr>
        <w:pStyle w:val="2"/>
        <w:spacing w:line="321" w:lineRule="auto"/>
      </w:pPr>
    </w:p>
    <w:p w14:paraId="417565AF">
      <w:pPr>
        <w:spacing w:before="101" w:line="372" w:lineRule="auto"/>
        <w:ind w:left="1220" w:right="78"/>
        <w:jc w:val="both"/>
        <w:rPr>
          <w:rFonts w:ascii="仿宋" w:hAnsi="仿宋" w:eastAsia="仿宋" w:cs="仿宋"/>
          <w:sz w:val="31"/>
          <w:szCs w:val="31"/>
        </w:rPr>
      </w:pPr>
      <w:bookmarkStart w:id="112" w:name="bookmark89"/>
      <w:bookmarkEnd w:id="112"/>
      <w:r>
        <w:rPr>
          <w:rFonts w:ascii="仿宋" w:hAnsi="仿宋" w:eastAsia="仿宋" w:cs="仿宋"/>
          <w:spacing w:val="-14"/>
          <w:sz w:val="31"/>
          <w:szCs w:val="31"/>
        </w:rPr>
        <w:t>化硅及新能源新材料制造业；三是做大纺织行业，发展畜牧、生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态农业；四是发展以商贸流通和现代物流、文化等为主要内容的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服务业。</w:t>
      </w:r>
    </w:p>
    <w:p w14:paraId="4E8BA0CC">
      <w:pPr>
        <w:tabs>
          <w:tab w:val="left" w:pos="2440"/>
        </w:tabs>
        <w:spacing w:line="367" w:lineRule="auto"/>
        <w:ind w:left="1220" w:right="2" w:firstLine="5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6"/>
          <w:sz w:val="31"/>
          <w:szCs w:val="31"/>
        </w:rPr>
        <w:t>推进五大转变。一是推进经济发展由地下向地面经济转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变；二是推进经济发展向循环经济型转变；三是</w:t>
      </w:r>
      <w:r>
        <w:rPr>
          <w:rFonts w:ascii="仿宋" w:hAnsi="仿宋" w:eastAsia="仿宋" w:cs="仿宋"/>
          <w:spacing w:val="-14"/>
          <w:sz w:val="31"/>
          <w:szCs w:val="31"/>
        </w:rPr>
        <w:t>推进经济增长向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质量效益型转变；四是推进工业发展向寻求产业发展新领域、培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育新的经济增长点转变；五是推进经济增长转向依靠创新驱动。</w:t>
      </w:r>
    </w:p>
    <w:p w14:paraId="722F5261">
      <w:pPr>
        <w:spacing w:before="60" w:line="371" w:lineRule="auto"/>
        <w:ind w:left="1220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----建设六大重点领域。一是以小流域治理、植树造</w:t>
      </w:r>
      <w:r>
        <w:rPr>
          <w:rFonts w:ascii="仿宋" w:hAnsi="仿宋" w:eastAsia="仿宋" w:cs="仿宋"/>
          <w:spacing w:val="-13"/>
          <w:sz w:val="31"/>
          <w:szCs w:val="31"/>
        </w:rPr>
        <w:t>林和绿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化、工业污染防治、城镇生活垃圾无害化处理等为主要内容的生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态环境建设；二是以耕地保护和低产田改造为主要内</w:t>
      </w:r>
      <w:r>
        <w:rPr>
          <w:rFonts w:ascii="仿宋" w:hAnsi="仿宋" w:eastAsia="仿宋" w:cs="仿宋"/>
          <w:spacing w:val="-14"/>
          <w:sz w:val="31"/>
          <w:szCs w:val="31"/>
        </w:rPr>
        <w:t>容的基本农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田保护建设；三是以农村和城镇安全饮用水和农业灌溉为主要内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容的水利设施建设；四是以全区基础设施和公共服务体系</w:t>
      </w:r>
      <w:r>
        <w:rPr>
          <w:rFonts w:ascii="仿宋" w:hAnsi="仿宋" w:eastAsia="仿宋" w:cs="仿宋"/>
          <w:spacing w:val="-14"/>
          <w:sz w:val="31"/>
          <w:szCs w:val="31"/>
        </w:rPr>
        <w:t>建设为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主要内容的城市建设；五是以重点工业项目建设和完善基础设施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等为主要内容的产业集聚区建设；六是以完善服务体系、增加文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化体育休闲设施等为主要内容的城市和农村社区建设。</w:t>
      </w:r>
    </w:p>
    <w:p w14:paraId="486ADFC5">
      <w:pPr>
        <w:spacing w:before="68" w:line="365" w:lineRule="auto"/>
        <w:ind w:left="1220" w:right="17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----提升七个水平。一是增加非煤产业增加</w:t>
      </w:r>
      <w:r>
        <w:rPr>
          <w:rFonts w:ascii="仿宋" w:hAnsi="仿宋" w:eastAsia="仿宋" w:cs="仿宋"/>
          <w:spacing w:val="-13"/>
          <w:sz w:val="31"/>
          <w:szCs w:val="31"/>
        </w:rPr>
        <w:t>值比重，提升新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型工业化水平；二是提高中心城区人口的集中度，提升城市化水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平；三是增强创新能力，提升科技发展水平；四是完善城乡医疗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服务体系，提升医疗服务水平；五是拓展就业渠道、健全</w:t>
      </w:r>
      <w:r>
        <w:rPr>
          <w:rFonts w:ascii="仿宋" w:hAnsi="仿宋" w:eastAsia="仿宋" w:cs="仿宋"/>
          <w:spacing w:val="-13"/>
          <w:sz w:val="31"/>
          <w:szCs w:val="31"/>
        </w:rPr>
        <w:t>城镇和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农村医疗、养老保障体系，提升就业和社会保障水平；六是增加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城乡居民收入，提升城乡居民生活水平；七是深化体制改革，提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升政府服务水平。</w:t>
      </w:r>
    </w:p>
    <w:p w14:paraId="25572162">
      <w:pPr>
        <w:spacing w:line="365" w:lineRule="auto"/>
        <w:rPr>
          <w:rFonts w:ascii="仿宋" w:hAnsi="仿宋" w:eastAsia="仿宋" w:cs="仿宋"/>
          <w:sz w:val="31"/>
          <w:szCs w:val="31"/>
        </w:rPr>
        <w:sectPr>
          <w:footerReference r:id="rId42" w:type="default"/>
          <w:pgSz w:w="11870" w:h="16830"/>
          <w:pgMar w:top="400" w:right="1752" w:bottom="1084" w:left="519" w:header="0" w:footer="949" w:gutter="0"/>
          <w:cols w:space="720" w:num="1"/>
        </w:sectPr>
      </w:pPr>
    </w:p>
    <w:p w14:paraId="6E1677E8">
      <w:pPr>
        <w:spacing w:before="139" w:line="471" w:lineRule="exact"/>
        <w:ind w:firstLine="9530"/>
      </w:pPr>
      <w:r>
        <w:rPr>
          <w:position w:val="-9"/>
        </w:rPr>
        <w:drawing>
          <wp:inline distT="0" distB="0" distL="0" distR="0">
            <wp:extent cx="310515" cy="29845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11146" cy="2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0488B">
      <w:pPr>
        <w:pStyle w:val="2"/>
        <w:spacing w:line="247" w:lineRule="auto"/>
      </w:pPr>
    </w:p>
    <w:p w14:paraId="0AAE90D1">
      <w:pPr>
        <w:pStyle w:val="2"/>
        <w:spacing w:line="247" w:lineRule="auto"/>
      </w:pPr>
    </w:p>
    <w:p w14:paraId="2BFDE859">
      <w:pPr>
        <w:spacing w:before="101" w:line="222" w:lineRule="auto"/>
        <w:ind w:left="3030"/>
        <w:outlineLvl w:val="3"/>
        <w:rPr>
          <w:rFonts w:ascii="仿宋" w:hAnsi="仿宋" w:eastAsia="仿宋" w:cs="仿宋"/>
          <w:sz w:val="31"/>
          <w:szCs w:val="31"/>
        </w:rPr>
      </w:pPr>
      <w:bookmarkStart w:id="113" w:name="bookmark90"/>
      <w:bookmarkEnd w:id="113"/>
      <w:bookmarkStart w:id="114" w:name="bookmark26"/>
      <w:bookmarkEnd w:id="114"/>
      <w:r>
        <w:rPr>
          <w:rFonts w:ascii="仿宋" w:hAnsi="仿宋" w:eastAsia="仿宋" w:cs="仿宋"/>
          <w:spacing w:val="28"/>
          <w:sz w:val="31"/>
          <w:szCs w:val="31"/>
        </w:rPr>
        <w:t>第二节发展目标</w:t>
      </w:r>
    </w:p>
    <w:p w14:paraId="6C6A01ED">
      <w:pPr>
        <w:pStyle w:val="2"/>
        <w:spacing w:line="463" w:lineRule="auto"/>
      </w:pPr>
    </w:p>
    <w:p w14:paraId="1972156A">
      <w:pPr>
        <w:spacing w:before="100" w:line="363" w:lineRule="auto"/>
        <w:ind w:right="1564" w:firstLine="8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石龙区国民经济和社会发展“十二五”规划的总体目标是：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保持经济快速增长，经济发展对煤炭资源的依存度显</w:t>
      </w:r>
      <w:r>
        <w:rPr>
          <w:rFonts w:ascii="仿宋" w:hAnsi="仿宋" w:eastAsia="仿宋" w:cs="仿宋"/>
          <w:spacing w:val="-13"/>
          <w:sz w:val="31"/>
          <w:szCs w:val="31"/>
        </w:rPr>
        <w:t>著下降，经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济结构进一步完善，经济实力进一步增强，社会保障体系更加健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9"/>
          <w:sz w:val="31"/>
          <w:szCs w:val="31"/>
        </w:rPr>
        <w:t>全，社会事业全面进步，环境质量明显改善，人民生活更加富裕，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经济社会综合发展水平进一步幅提升，</w:t>
      </w:r>
    </w:p>
    <w:p w14:paraId="38BBA8B2">
      <w:pPr>
        <w:spacing w:before="67" w:line="363" w:lineRule="auto"/>
        <w:ind w:right="1696" w:firstLine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——经济实力显著提升。经济保持平稳较快发展，主要经济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指标年均增速高于全市平均水平，经济增长质量</w:t>
      </w:r>
      <w:r>
        <w:rPr>
          <w:rFonts w:ascii="仿宋" w:hAnsi="仿宋" w:eastAsia="仿宋" w:cs="仿宋"/>
          <w:spacing w:val="-10"/>
          <w:sz w:val="31"/>
          <w:szCs w:val="31"/>
        </w:rPr>
        <w:t>和效益显著提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高。</w:t>
      </w:r>
    </w:p>
    <w:p w14:paraId="27AF7E87">
      <w:pPr>
        <w:spacing w:before="58" w:line="371" w:lineRule="auto"/>
        <w:ind w:right="1638" w:firstLine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——结构调整取得突破。力争第三产业占生产总值比重达到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u w:val="single" w:color="auto"/>
        </w:rPr>
        <w:t>30%左右</w:t>
      </w:r>
      <w:r>
        <w:rPr>
          <w:rFonts w:ascii="仿宋" w:hAnsi="仿宋" w:eastAsia="仿宋" w:cs="仿宋"/>
          <w:spacing w:val="-6"/>
          <w:sz w:val="31"/>
          <w:szCs w:val="31"/>
        </w:rPr>
        <w:t>，城镇化率达到75%以上，非煤</w:t>
      </w:r>
      <w:r>
        <w:rPr>
          <w:rFonts w:ascii="仿宋" w:hAnsi="仿宋" w:eastAsia="仿宋" w:cs="仿宋"/>
          <w:spacing w:val="-7"/>
          <w:sz w:val="31"/>
          <w:szCs w:val="31"/>
        </w:rPr>
        <w:t>产业增加值占工业增加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值的比重提高到50%以上，自主创新能力显著提高，科学进步对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经济增长的贡献率大幅上升，单位生产总值能耗和二氧化碳排放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大幅下降，主要污染物排放得到有效控制，生态环境质量不断改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善。</w:t>
      </w:r>
    </w:p>
    <w:p w14:paraId="47DB7F41">
      <w:pPr>
        <w:spacing w:before="34" w:line="369" w:lineRule="auto"/>
        <w:ind w:right="1658" w:firstLine="6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——社会建设明显增强。就业岗位持续增加，实现人人享有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医疗卫生保健，基本社会保障实现全覆盖。现代国民教育体系更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加完善，全民受教育程度和人才培养水平明显提高，政府提供基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本公共服务能力显著增强，文化事业、文化产业快速发展，基本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满足人民日益增长的物质文化生活需要。民主法治和精神文明建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设进一步加强，社会更加和谐稳定。</w:t>
      </w:r>
    </w:p>
    <w:p w14:paraId="03EDC556">
      <w:pPr>
        <w:spacing w:before="54" w:line="219" w:lineRule="auto"/>
        <w:ind w:left="8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——改革开放持续深化。政府职能转变实现新突破，企业</w:t>
      </w:r>
    </w:p>
    <w:p w14:paraId="0A94B8F6"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43" w:type="default"/>
          <w:pgSz w:w="11870" w:h="16820"/>
          <w:pgMar w:top="400" w:right="289" w:bottom="1054" w:left="1559" w:header="0" w:footer="919" w:gutter="0"/>
          <w:cols w:space="720" w:num="1"/>
        </w:sectPr>
      </w:pPr>
    </w:p>
    <w:p w14:paraId="6C373ABA">
      <w:pPr>
        <w:spacing w:before="89" w:line="510" w:lineRule="exact"/>
      </w:pPr>
      <w:r>
        <w:rPr>
          <w:position w:val="-10"/>
        </w:rPr>
        <w:drawing>
          <wp:inline distT="0" distB="0" distL="0" distR="0">
            <wp:extent cx="418465" cy="32385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419053" cy="32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8960A">
      <w:pPr>
        <w:pStyle w:val="2"/>
        <w:spacing w:line="444" w:lineRule="auto"/>
      </w:pPr>
    </w:p>
    <w:p w14:paraId="554F38CF">
      <w:pPr>
        <w:spacing w:before="101" w:line="338" w:lineRule="auto"/>
        <w:ind w:left="1009" w:right="2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改革进一步深化，开放型经济快速发展，进</w:t>
      </w:r>
      <w:r>
        <w:rPr>
          <w:rFonts w:ascii="仿宋" w:hAnsi="仿宋" w:eastAsia="仿宋" w:cs="仿宋"/>
          <w:spacing w:val="-12"/>
          <w:sz w:val="31"/>
          <w:szCs w:val="31"/>
        </w:rPr>
        <w:t>出口总额和实际利用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省内外资金大幅增长。</w:t>
      </w:r>
    </w:p>
    <w:p w14:paraId="129BF3DF">
      <w:pPr>
        <w:pStyle w:val="2"/>
        <w:spacing w:line="279" w:lineRule="auto"/>
      </w:pPr>
    </w:p>
    <w:p w14:paraId="4FAB1CEB">
      <w:pPr>
        <w:pStyle w:val="2"/>
        <w:spacing w:line="280" w:lineRule="auto"/>
      </w:pPr>
    </w:p>
    <w:p w14:paraId="1D103BF9">
      <w:pPr>
        <w:spacing w:before="121" w:line="221" w:lineRule="auto"/>
        <w:ind w:left="3075"/>
        <w:outlineLvl w:val="1"/>
        <w:rPr>
          <w:rFonts w:ascii="黑体" w:hAnsi="黑体" w:eastAsia="黑体" w:cs="黑体"/>
          <w:sz w:val="37"/>
          <w:szCs w:val="37"/>
        </w:rPr>
      </w:pPr>
      <w:bookmarkStart w:id="115" w:name="bookmark91"/>
      <w:bookmarkEnd w:id="115"/>
      <w:bookmarkStart w:id="116" w:name="bookmark27"/>
      <w:bookmarkEnd w:id="116"/>
      <w:r>
        <w:rPr>
          <w:rFonts w:ascii="黑体" w:hAnsi="黑体" w:eastAsia="黑体" w:cs="黑体"/>
          <w:b/>
          <w:bCs/>
          <w:spacing w:val="1"/>
          <w:sz w:val="37"/>
          <w:szCs w:val="37"/>
        </w:rPr>
        <w:t>第四篇产业发展与结构优化</w:t>
      </w:r>
    </w:p>
    <w:p w14:paraId="2A2C0C8A">
      <w:pPr>
        <w:pStyle w:val="2"/>
        <w:spacing w:line="323" w:lineRule="auto"/>
      </w:pPr>
    </w:p>
    <w:p w14:paraId="0DE196CA">
      <w:pPr>
        <w:pStyle w:val="2"/>
        <w:spacing w:line="323" w:lineRule="auto"/>
      </w:pPr>
    </w:p>
    <w:p w14:paraId="3E7B27F0">
      <w:pPr>
        <w:spacing w:before="101" w:line="222" w:lineRule="auto"/>
        <w:ind w:left="4469"/>
        <w:outlineLvl w:val="2"/>
        <w:rPr>
          <w:rFonts w:ascii="仿宋" w:hAnsi="仿宋" w:eastAsia="仿宋" w:cs="仿宋"/>
          <w:sz w:val="31"/>
          <w:szCs w:val="31"/>
        </w:rPr>
      </w:pPr>
      <w:bookmarkStart w:id="117" w:name="bookmark28"/>
      <w:bookmarkEnd w:id="117"/>
      <w:r>
        <w:rPr>
          <w:rFonts w:ascii="仿宋" w:hAnsi="仿宋" w:eastAsia="仿宋" w:cs="仿宋"/>
          <w:spacing w:val="36"/>
          <w:sz w:val="31"/>
          <w:szCs w:val="31"/>
        </w:rPr>
        <w:t>第七章工业</w:t>
      </w:r>
    </w:p>
    <w:p w14:paraId="4D1E26E4">
      <w:pPr>
        <w:pStyle w:val="2"/>
        <w:spacing w:line="278" w:lineRule="auto"/>
      </w:pPr>
    </w:p>
    <w:p w14:paraId="2C1C8705">
      <w:pPr>
        <w:pStyle w:val="2"/>
        <w:spacing w:line="278" w:lineRule="auto"/>
      </w:pPr>
    </w:p>
    <w:p w14:paraId="46EDA557">
      <w:pPr>
        <w:spacing w:before="100" w:line="222" w:lineRule="auto"/>
        <w:ind w:left="3624"/>
        <w:outlineLvl w:val="3"/>
        <w:rPr>
          <w:rFonts w:ascii="仿宋" w:hAnsi="仿宋" w:eastAsia="仿宋" w:cs="仿宋"/>
          <w:sz w:val="31"/>
          <w:szCs w:val="31"/>
        </w:rPr>
      </w:pPr>
      <w:bookmarkStart w:id="118" w:name="bookmark29"/>
      <w:bookmarkEnd w:id="118"/>
      <w:r>
        <w:rPr>
          <w:rFonts w:ascii="仿宋" w:hAnsi="仿宋" w:eastAsia="仿宋" w:cs="仿宋"/>
          <w:b/>
          <w:bCs/>
          <w:spacing w:val="24"/>
          <w:sz w:val="31"/>
          <w:szCs w:val="31"/>
        </w:rPr>
        <w:t>第一节产业集聚区建设</w:t>
      </w:r>
    </w:p>
    <w:p w14:paraId="084DE208">
      <w:pPr>
        <w:pStyle w:val="2"/>
        <w:spacing w:line="460" w:lineRule="auto"/>
      </w:pPr>
    </w:p>
    <w:p w14:paraId="1810AD52">
      <w:pPr>
        <w:spacing w:before="101" w:line="365" w:lineRule="auto"/>
        <w:ind w:left="1009" w:right="111" w:firstLine="7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紧紧抓住河南省加快“中原经济区”建设的大好机遇，加快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石龙产业集聚区建设步伐，完善产业集聚区供水、供电、交通、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排水管网等基础设施，大力改善产业集聚区发展环境，优化</w:t>
      </w:r>
      <w:r>
        <w:rPr>
          <w:rFonts w:ascii="仿宋" w:hAnsi="仿宋" w:eastAsia="仿宋" w:cs="仿宋"/>
          <w:spacing w:val="-11"/>
          <w:sz w:val="31"/>
          <w:szCs w:val="31"/>
        </w:rPr>
        <w:t>产业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集聚区产业布局。突出产业招商，加大重大项目招商引资力度，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努力在引进大项目上取得新突破。到2015年，力争入驻企业达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到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>50家</w:t>
      </w:r>
      <w:r>
        <w:rPr>
          <w:rFonts w:ascii="仿宋" w:hAnsi="仿宋" w:eastAsia="仿宋" w:cs="仿宋"/>
          <w:spacing w:val="-2"/>
          <w:sz w:val="31"/>
          <w:szCs w:val="31"/>
        </w:rPr>
        <w:t>以上，产业集聚区占地面积达到4.01平方公里，</w:t>
      </w:r>
      <w:r>
        <w:rPr>
          <w:rFonts w:ascii="仿宋" w:hAnsi="仿宋" w:eastAsia="仿宋" w:cs="仿宋"/>
          <w:spacing w:val="-3"/>
          <w:sz w:val="31"/>
          <w:szCs w:val="31"/>
        </w:rPr>
        <w:t>销售收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入突破100亿元。</w:t>
      </w:r>
    </w:p>
    <w:p w14:paraId="23412246">
      <w:pPr>
        <w:pStyle w:val="2"/>
        <w:spacing w:line="339" w:lineRule="auto"/>
      </w:pPr>
    </w:p>
    <w:p w14:paraId="1CC2AE36">
      <w:pPr>
        <w:spacing w:before="102" w:line="222" w:lineRule="auto"/>
        <w:ind w:left="3384"/>
        <w:outlineLvl w:val="3"/>
        <w:rPr>
          <w:rFonts w:ascii="仿宋" w:hAnsi="仿宋" w:eastAsia="仿宋" w:cs="仿宋"/>
          <w:sz w:val="31"/>
          <w:szCs w:val="31"/>
        </w:rPr>
      </w:pPr>
      <w:bookmarkStart w:id="119" w:name="bookmark30"/>
      <w:bookmarkEnd w:id="119"/>
      <w:r>
        <w:rPr>
          <w:rFonts w:ascii="仿宋" w:hAnsi="仿宋" w:eastAsia="仿宋" w:cs="仿宋"/>
          <w:b/>
          <w:bCs/>
          <w:spacing w:val="23"/>
          <w:sz w:val="31"/>
          <w:szCs w:val="31"/>
        </w:rPr>
        <w:t>第二节传统产业改造升级</w:t>
      </w:r>
    </w:p>
    <w:p w14:paraId="14491788">
      <w:pPr>
        <w:pStyle w:val="2"/>
        <w:spacing w:line="244" w:lineRule="auto"/>
      </w:pPr>
    </w:p>
    <w:p w14:paraId="1FA1A2D5">
      <w:pPr>
        <w:pStyle w:val="2"/>
        <w:spacing w:line="244" w:lineRule="auto"/>
      </w:pPr>
    </w:p>
    <w:p w14:paraId="02A1C28F">
      <w:pPr>
        <w:spacing w:before="101" w:line="365" w:lineRule="auto"/>
        <w:ind w:left="1009" w:right="180" w:firstLine="619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120650</wp:posOffset>
            </wp:positionV>
            <wp:extent cx="387350" cy="6350"/>
            <wp:effectExtent l="0" t="0" r="0" b="0"/>
            <wp:wrapNone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387374" cy="6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0"/>
          <w:sz w:val="31"/>
          <w:szCs w:val="31"/>
        </w:rPr>
        <w:t>—一完善两大传统产业链条。“十二五”期间重点完善两大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传统产业链条，一是精细焦化产业链条，推进焦化产业链向精细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化工产业链转型，形成煤一焦化一多种精细化工产品生产链，提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升改造煤炭开采、洗选水平，在先进技术和高新</w:t>
      </w:r>
      <w:r>
        <w:rPr>
          <w:rFonts w:ascii="仿宋" w:hAnsi="仿宋" w:eastAsia="仿宋" w:cs="仿宋"/>
          <w:spacing w:val="-10"/>
          <w:sz w:val="31"/>
          <w:szCs w:val="31"/>
        </w:rPr>
        <w:t>科技的引导下，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以市场为导向，研发出甲醇、乙烯、化肥、碳黑等一系列下</w:t>
      </w:r>
      <w:r>
        <w:rPr>
          <w:rFonts w:ascii="仿宋" w:hAnsi="仿宋" w:eastAsia="仿宋" w:cs="仿宋"/>
          <w:spacing w:val="-12"/>
          <w:sz w:val="31"/>
          <w:szCs w:val="31"/>
        </w:rPr>
        <w:t>游产</w:t>
      </w:r>
    </w:p>
    <w:p w14:paraId="21BB8E8C">
      <w:pPr>
        <w:spacing w:line="365" w:lineRule="auto"/>
        <w:rPr>
          <w:rFonts w:ascii="仿宋" w:hAnsi="仿宋" w:eastAsia="仿宋" w:cs="仿宋"/>
          <w:sz w:val="31"/>
          <w:szCs w:val="31"/>
        </w:rPr>
        <w:sectPr>
          <w:footerReference r:id="rId44" w:type="default"/>
          <w:pgSz w:w="11850" w:h="16860"/>
          <w:pgMar w:top="400" w:right="1777" w:bottom="1134" w:left="460" w:header="0" w:footer="999" w:gutter="0"/>
          <w:cols w:space="720" w:num="1"/>
        </w:sectPr>
      </w:pPr>
    </w:p>
    <w:p w14:paraId="0FA31E31">
      <w:pPr>
        <w:pStyle w:val="2"/>
        <w:spacing w:line="353" w:lineRule="auto"/>
      </w:pPr>
    </w:p>
    <w:p w14:paraId="657ED917">
      <w:pPr>
        <w:spacing w:line="305" w:lineRule="exact"/>
        <w:ind w:firstLine="9547"/>
      </w:pPr>
      <w:r>
        <w:rPr>
          <w:position w:val="-6"/>
        </w:rPr>
        <w:drawing>
          <wp:inline distT="0" distB="0" distL="0" distR="0">
            <wp:extent cx="255905" cy="193040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256044" cy="19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0F02F">
      <w:pPr>
        <w:pStyle w:val="2"/>
        <w:spacing w:line="254" w:lineRule="auto"/>
      </w:pPr>
    </w:p>
    <w:p w14:paraId="287AE46B">
      <w:pPr>
        <w:pStyle w:val="2"/>
        <w:spacing w:line="255" w:lineRule="auto"/>
      </w:pPr>
    </w:p>
    <w:p w14:paraId="0014E092">
      <w:pPr>
        <w:spacing w:before="101" w:line="362" w:lineRule="auto"/>
        <w:ind w:left="10" w:right="1475"/>
        <w:jc w:val="both"/>
        <w:rPr>
          <w:rFonts w:ascii="仿宋" w:hAnsi="仿宋" w:eastAsia="仿宋" w:cs="仿宋"/>
          <w:sz w:val="31"/>
          <w:szCs w:val="31"/>
        </w:rPr>
      </w:pPr>
      <w:bookmarkStart w:id="120" w:name="bookmark92"/>
      <w:bookmarkEnd w:id="120"/>
      <w:r>
        <w:rPr>
          <w:rFonts w:ascii="仿宋" w:hAnsi="仿宋" w:eastAsia="仿宋" w:cs="仿宋"/>
          <w:spacing w:val="-7"/>
          <w:sz w:val="31"/>
          <w:szCs w:val="31"/>
        </w:rPr>
        <w:t>品。二是精细建材产业链条，形成煤矿一洗煤一煤矸石-建</w:t>
      </w:r>
      <w:r>
        <w:rPr>
          <w:rFonts w:ascii="仿宋" w:hAnsi="仿宋" w:eastAsia="仿宋" w:cs="仿宋"/>
          <w:spacing w:val="-8"/>
          <w:sz w:val="31"/>
          <w:szCs w:val="31"/>
        </w:rPr>
        <w:t>材新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产品生产链，利用洗煤过程中的煤矸石、焦化产品生产</w:t>
      </w:r>
      <w:r>
        <w:rPr>
          <w:rFonts w:ascii="仿宋" w:hAnsi="仿宋" w:eastAsia="仿宋" w:cs="仿宋"/>
          <w:spacing w:val="-19"/>
          <w:sz w:val="31"/>
          <w:szCs w:val="31"/>
        </w:rPr>
        <w:t>中的炉渣、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发电厂的粉煤灰等推进下游产品发展。以此为基础，将煤炭开采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和洗选业、炼焦业、非金属矿物制造业等传统产业做精做细。</w:t>
      </w:r>
    </w:p>
    <w:p w14:paraId="76C1F7AF">
      <w:pPr>
        <w:spacing w:before="61" w:line="372" w:lineRule="auto"/>
        <w:ind w:right="1535" w:firstLine="6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——支持三大产业技术创新。“十二五”期间</w:t>
      </w:r>
      <w:r>
        <w:rPr>
          <w:rFonts w:ascii="仿宋" w:hAnsi="仿宋" w:eastAsia="仿宋" w:cs="仿宋"/>
          <w:spacing w:val="-12"/>
          <w:sz w:val="31"/>
          <w:szCs w:val="31"/>
        </w:rPr>
        <w:t>坚定不移地推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进我区走低消耗、低排放、集约化、高效益的新型工业化</w:t>
      </w:r>
      <w:r>
        <w:rPr>
          <w:rFonts w:ascii="仿宋" w:hAnsi="仿宋" w:eastAsia="仿宋" w:cs="仿宋"/>
          <w:spacing w:val="-12"/>
          <w:sz w:val="31"/>
          <w:szCs w:val="31"/>
        </w:rPr>
        <w:t>发展道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路。一是支持能源化工领域技术创新，重点支持瓦斯区</w:t>
      </w:r>
      <w:r>
        <w:rPr>
          <w:rFonts w:ascii="仿宋" w:hAnsi="仿宋" w:eastAsia="仿宋" w:cs="仿宋"/>
          <w:spacing w:val="-12"/>
          <w:sz w:val="31"/>
          <w:szCs w:val="31"/>
        </w:rPr>
        <w:t>域综合治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理、矿井水患治理、矿井废弃物综合利用、矿井降</w:t>
      </w:r>
      <w:r>
        <w:rPr>
          <w:rFonts w:ascii="仿宋" w:hAnsi="仿宋" w:eastAsia="仿宋" w:cs="仿宋"/>
          <w:spacing w:val="-12"/>
          <w:sz w:val="31"/>
          <w:szCs w:val="31"/>
        </w:rPr>
        <w:t>温技术、煤系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针状焦等煤焦油精深加工技术开发。二是支持新型建</w:t>
      </w:r>
      <w:r>
        <w:rPr>
          <w:rFonts w:ascii="仿宋" w:hAnsi="仿宋" w:eastAsia="仿宋" w:cs="仿宋"/>
          <w:spacing w:val="-12"/>
          <w:sz w:val="31"/>
          <w:szCs w:val="31"/>
        </w:rPr>
        <w:t>材领域技术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创新，重点支持煤矸石生产承重多孔砖和非承重空心砖</w:t>
      </w:r>
      <w:r>
        <w:rPr>
          <w:rFonts w:ascii="仿宋" w:hAnsi="仿宋" w:eastAsia="仿宋" w:cs="仿宋"/>
          <w:spacing w:val="-12"/>
          <w:sz w:val="31"/>
          <w:szCs w:val="31"/>
        </w:rPr>
        <w:t>、新型水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泥及水泥制品、承重砌块、轻质砌块、装饰劈裂砌块、吸声隔音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砌块、干垒挡土墙砌块、水土工程砌块、高强度地砖等新型环保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建筑材料的技术创新。三是支持新能源领域技术创新</w:t>
      </w:r>
      <w:r>
        <w:rPr>
          <w:rFonts w:ascii="仿宋" w:hAnsi="仿宋" w:eastAsia="仿宋" w:cs="仿宋"/>
          <w:spacing w:val="-12"/>
          <w:sz w:val="31"/>
          <w:szCs w:val="31"/>
        </w:rPr>
        <w:t>，重点支持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煤焦油加氢提炼轻质油品、焦炉煤气合成二甲醚产业</w:t>
      </w:r>
      <w:r>
        <w:rPr>
          <w:rFonts w:ascii="仿宋" w:hAnsi="仿宋" w:eastAsia="仿宋" w:cs="仿宋"/>
          <w:spacing w:val="-12"/>
          <w:sz w:val="31"/>
          <w:szCs w:val="31"/>
        </w:rPr>
        <w:t>化、余热余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气循环再利用技术、秸秆生物质致密成型关键技术等技术研发。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以此为基础，大力开发新技术、新产品、新工艺和新</w:t>
      </w:r>
      <w:r>
        <w:rPr>
          <w:rFonts w:ascii="仿宋" w:hAnsi="仿宋" w:eastAsia="仿宋" w:cs="仿宋"/>
          <w:spacing w:val="-13"/>
          <w:sz w:val="31"/>
          <w:szCs w:val="31"/>
        </w:rPr>
        <w:t>装备，促进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我区煤炭依赖型产业的结构调整和转型升级。</w:t>
      </w:r>
    </w:p>
    <w:p w14:paraId="3715AB49">
      <w:pPr>
        <w:spacing w:before="53" w:line="368" w:lineRule="auto"/>
        <w:ind w:left="10" w:right="1565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——落实六类产业项目。“十二五”期间重点落实以焦炉气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为原料的甲醇生产项目、以焦油为原料的炭黑生</w:t>
      </w:r>
      <w:r>
        <w:rPr>
          <w:rFonts w:ascii="仿宋" w:hAnsi="仿宋" w:eastAsia="仿宋" w:cs="仿宋"/>
          <w:spacing w:val="-14"/>
          <w:sz w:val="31"/>
          <w:szCs w:val="31"/>
        </w:rPr>
        <w:t>产项目、焦炉煤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气发电项目、蒸汽干熄焦项目、二甲醚生产项目、粉煤灰砌块生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产线项目等六大类产业项目，完成对我区传统产业的改造升级。</w:t>
      </w:r>
    </w:p>
    <w:p w14:paraId="607B868F">
      <w:pPr>
        <w:spacing w:before="33" w:line="220" w:lineRule="auto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---构建现代煤化工业体系。继续推进我区由地下经济向地</w:t>
      </w:r>
    </w:p>
    <w:p w14:paraId="3486AE4C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45" w:type="default"/>
          <w:pgSz w:w="11870" w:h="16830"/>
          <w:pgMar w:top="400" w:right="359" w:bottom="984" w:left="1559" w:header="0" w:footer="849" w:gutter="0"/>
          <w:cols w:space="720" w:num="1"/>
        </w:sectPr>
      </w:pPr>
    </w:p>
    <w:p w14:paraId="7E6A087E">
      <w:pPr>
        <w:spacing w:before="68" w:line="382" w:lineRule="exact"/>
      </w:pPr>
      <w:r>
        <w:rPr>
          <w:position w:val="-7"/>
        </w:rPr>
        <w:drawing>
          <wp:inline distT="0" distB="0" distL="0" distR="0">
            <wp:extent cx="237490" cy="241935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238108" cy="24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F05D0">
      <w:pPr>
        <w:pStyle w:val="2"/>
        <w:spacing w:line="285" w:lineRule="auto"/>
      </w:pPr>
    </w:p>
    <w:p w14:paraId="775D8ED2">
      <w:pPr>
        <w:pStyle w:val="2"/>
        <w:spacing w:line="286" w:lineRule="auto"/>
      </w:pPr>
    </w:p>
    <w:p w14:paraId="36EB1447">
      <w:pPr>
        <w:spacing w:before="101" w:line="370" w:lineRule="auto"/>
        <w:ind w:left="1023" w:right="65"/>
        <w:jc w:val="both"/>
        <w:rPr>
          <w:rFonts w:ascii="仿宋" w:hAnsi="仿宋" w:eastAsia="仿宋" w:cs="仿宋"/>
          <w:sz w:val="31"/>
          <w:szCs w:val="31"/>
        </w:rPr>
      </w:pPr>
      <w:bookmarkStart w:id="121" w:name="bookmark93"/>
      <w:bookmarkEnd w:id="121"/>
      <w:r>
        <w:rPr>
          <w:rFonts w:ascii="仿宋" w:hAnsi="仿宋" w:eastAsia="仿宋" w:cs="仿宋"/>
          <w:spacing w:val="-10"/>
          <w:sz w:val="31"/>
          <w:szCs w:val="31"/>
        </w:rPr>
        <w:t>上经济的转变，发展煤炭资源相关的关联产业和</w:t>
      </w:r>
      <w:r>
        <w:rPr>
          <w:rFonts w:ascii="仿宋" w:hAnsi="仿宋" w:eastAsia="仿宋" w:cs="仿宋"/>
          <w:spacing w:val="-11"/>
          <w:sz w:val="31"/>
          <w:szCs w:val="31"/>
        </w:rPr>
        <w:t>配套产业，提高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我区产业资源利用率并拉长煤炭资源产业链。运用高科技优化煤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炭产业链条，积极发展现代煤化工业，提炼多种高附加值的化工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产品(如脂肪烃和芳香烃等)、多种洁净的二次能源(气体燃料、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液体燃料、电力)及其他产品。积极发展煤基多联产精细化工，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带动相关产业的发展。</w:t>
      </w:r>
    </w:p>
    <w:p w14:paraId="056F3E56">
      <w:pPr>
        <w:pStyle w:val="2"/>
        <w:spacing w:line="246" w:lineRule="auto"/>
      </w:pPr>
    </w:p>
    <w:p w14:paraId="287BF0D3">
      <w:pPr>
        <w:spacing w:before="100" w:line="220" w:lineRule="auto"/>
        <w:ind w:left="3368"/>
        <w:outlineLvl w:val="3"/>
        <w:rPr>
          <w:rFonts w:ascii="仿宋" w:hAnsi="仿宋" w:eastAsia="仿宋" w:cs="仿宋"/>
          <w:sz w:val="31"/>
          <w:szCs w:val="31"/>
        </w:rPr>
      </w:pPr>
      <w:bookmarkStart w:id="122" w:name="bookmark31"/>
      <w:bookmarkEnd w:id="122"/>
      <w:r>
        <w:rPr>
          <w:rFonts w:ascii="仿宋" w:hAnsi="仿宋" w:eastAsia="仿宋" w:cs="仿宋"/>
          <w:b/>
          <w:bCs/>
          <w:spacing w:val="24"/>
          <w:sz w:val="31"/>
          <w:szCs w:val="31"/>
        </w:rPr>
        <w:t>第三节新型产业培育壮大</w:t>
      </w:r>
    </w:p>
    <w:p w14:paraId="2702FB96">
      <w:pPr>
        <w:pStyle w:val="2"/>
        <w:spacing w:line="459" w:lineRule="auto"/>
      </w:pPr>
    </w:p>
    <w:p w14:paraId="6F23C1A2">
      <w:pPr>
        <w:spacing w:before="101" w:line="371" w:lineRule="auto"/>
        <w:ind w:left="1023" w:right="65" w:firstLine="5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---拓展产业发展领域。采用招商引资或者依托与国有大型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企业联合等形式，大力发展装备制造和非金属材料制造业。</w:t>
      </w:r>
      <w:r>
        <w:rPr>
          <w:rFonts w:ascii="仿宋" w:hAnsi="仿宋" w:eastAsia="仿宋" w:cs="仿宋"/>
          <w:spacing w:val="-11"/>
          <w:sz w:val="31"/>
          <w:szCs w:val="31"/>
        </w:rPr>
        <w:t>大力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发展新材料、新能源等高新技术产业，加快我区新型工业化进程，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逐步减弱我区资源依赖型经济比重。逐步实</w:t>
      </w:r>
      <w:r>
        <w:rPr>
          <w:rFonts w:ascii="仿宋" w:hAnsi="仿宋" w:eastAsia="仿宋" w:cs="仿宋"/>
          <w:spacing w:val="-11"/>
          <w:sz w:val="31"/>
          <w:szCs w:val="31"/>
        </w:rPr>
        <w:t>现以非煤产业为主导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替代煤炭产业。依托产业集聚区的华锐双梓科</w:t>
      </w:r>
      <w:r>
        <w:rPr>
          <w:rFonts w:ascii="仿宋" w:hAnsi="仿宋" w:eastAsia="仿宋" w:cs="仿宋"/>
          <w:spacing w:val="-7"/>
          <w:sz w:val="31"/>
          <w:szCs w:val="31"/>
        </w:rPr>
        <w:t>技发展有限公司、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博开水晶科技有限公司、昌贸纺织有限责任</w:t>
      </w:r>
      <w:r>
        <w:rPr>
          <w:rFonts w:ascii="仿宋" w:hAnsi="仿宋" w:eastAsia="仿宋" w:cs="仿宋"/>
          <w:sz w:val="31"/>
          <w:szCs w:val="31"/>
        </w:rPr>
        <w:t xml:space="preserve">公司等企业做大做 </w:t>
      </w:r>
      <w:r>
        <w:rPr>
          <w:rFonts w:ascii="仿宋" w:hAnsi="仿宋" w:eastAsia="仿宋" w:cs="仿宋"/>
          <w:spacing w:val="-16"/>
          <w:sz w:val="31"/>
          <w:szCs w:val="31"/>
        </w:rPr>
        <w:t>强，拉长产业链。</w:t>
      </w:r>
    </w:p>
    <w:p w14:paraId="5D5A9292">
      <w:pPr>
        <w:spacing w:before="56" w:line="371" w:lineRule="auto"/>
        <w:ind w:left="1023" w:right="145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---推进企业成长壮大。鼓励华锐双梓科技发展有限公司开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展技术创新，申报高新技术企业，在本地发展关联或配</w:t>
      </w:r>
      <w:r>
        <w:rPr>
          <w:rFonts w:ascii="仿宋" w:hAnsi="仿宋" w:eastAsia="仿宋" w:cs="仿宋"/>
          <w:spacing w:val="-10"/>
          <w:sz w:val="31"/>
          <w:szCs w:val="31"/>
        </w:rPr>
        <w:t>套产业，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延长产业链条。配合博开水晶科技有限公司完成投产前</w:t>
      </w:r>
      <w:r>
        <w:rPr>
          <w:rFonts w:ascii="仿宋" w:hAnsi="仿宋" w:eastAsia="仿宋" w:cs="仿宋"/>
          <w:spacing w:val="-12"/>
          <w:sz w:val="31"/>
          <w:szCs w:val="31"/>
        </w:rPr>
        <w:t>的准备工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作，争取早日进入量产阶段。推动昌贸纺织有限责任</w:t>
      </w:r>
      <w:r>
        <w:rPr>
          <w:rFonts w:ascii="仿宋" w:hAnsi="仿宋" w:eastAsia="仿宋" w:cs="仿宋"/>
          <w:spacing w:val="-12"/>
          <w:sz w:val="31"/>
          <w:szCs w:val="31"/>
        </w:rPr>
        <w:t>公司技术改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造、扩大产能，实现跨越式发展。通过做大做强非煤炭依赖型产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业，力争2015年在我区新增1-2个支柱产业，非煤产业工业增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加值比重提高到50%以上，大型煤炭企业集团通过延伸产业链，</w:t>
      </w:r>
    </w:p>
    <w:p w14:paraId="4D8BA193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46" w:type="default"/>
          <w:pgSz w:w="11860" w:h="16830"/>
          <w:pgMar w:top="400" w:right="1779" w:bottom="1094" w:left="486" w:header="0" w:footer="959" w:gutter="0"/>
          <w:cols w:space="720" w:num="1"/>
        </w:sectPr>
      </w:pPr>
    </w:p>
    <w:p w14:paraId="0F48D0A2">
      <w:pPr>
        <w:spacing w:before="314" w:line="188" w:lineRule="auto"/>
        <w:jc w:val="right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42</w:t>
      </w:r>
    </w:p>
    <w:p w14:paraId="50EA63E4">
      <w:pPr>
        <w:pStyle w:val="2"/>
        <w:spacing w:line="473" w:lineRule="auto"/>
      </w:pPr>
    </w:p>
    <w:p w14:paraId="7782025D">
      <w:pPr>
        <w:spacing w:before="98" w:line="219" w:lineRule="auto"/>
        <w:ind w:left="1374"/>
        <w:rPr>
          <w:rFonts w:ascii="仿宋" w:hAnsi="仿宋" w:eastAsia="仿宋" w:cs="仿宋"/>
          <w:sz w:val="30"/>
          <w:szCs w:val="30"/>
        </w:rPr>
      </w:pPr>
      <w:bookmarkStart w:id="123" w:name="bookmark94"/>
      <w:bookmarkEnd w:id="123"/>
      <w:r>
        <w:rPr>
          <w:rFonts w:ascii="仿宋" w:hAnsi="仿宋" w:eastAsia="仿宋" w:cs="仿宋"/>
          <w:b/>
          <w:bCs/>
          <w:spacing w:val="-12"/>
          <w:sz w:val="30"/>
          <w:szCs w:val="30"/>
        </w:rPr>
        <w:t>提高煤炭加工转化率。</w:t>
      </w:r>
    </w:p>
    <w:p w14:paraId="268766C7">
      <w:pPr>
        <w:pStyle w:val="2"/>
        <w:spacing w:line="391" w:lineRule="auto"/>
      </w:pPr>
    </w:p>
    <w:p w14:paraId="097F10B9">
      <w:pPr>
        <w:spacing w:before="97" w:line="222" w:lineRule="auto"/>
        <w:ind w:left="4664"/>
        <w:outlineLvl w:val="2"/>
        <w:rPr>
          <w:rFonts w:ascii="仿宋" w:hAnsi="仿宋" w:eastAsia="仿宋" w:cs="仿宋"/>
          <w:sz w:val="30"/>
          <w:szCs w:val="30"/>
        </w:rPr>
      </w:pPr>
      <w:bookmarkStart w:id="124" w:name="bookmark32"/>
      <w:bookmarkEnd w:id="124"/>
      <w:r>
        <w:rPr>
          <w:rFonts w:ascii="仿宋" w:hAnsi="仿宋" w:eastAsia="仿宋" w:cs="仿宋"/>
          <w:b/>
          <w:bCs/>
          <w:spacing w:val="39"/>
          <w:sz w:val="30"/>
          <w:szCs w:val="30"/>
        </w:rPr>
        <w:t>第八章农业</w:t>
      </w:r>
    </w:p>
    <w:p w14:paraId="62105374">
      <w:pPr>
        <w:pStyle w:val="2"/>
        <w:spacing w:line="317" w:lineRule="auto"/>
      </w:pPr>
    </w:p>
    <w:p w14:paraId="47DA2F9C">
      <w:pPr>
        <w:pStyle w:val="2"/>
        <w:spacing w:line="318" w:lineRule="auto"/>
      </w:pPr>
    </w:p>
    <w:p w14:paraId="67439AD7">
      <w:pPr>
        <w:spacing w:before="97" w:line="222" w:lineRule="auto"/>
        <w:ind w:left="3974"/>
        <w:outlineLvl w:val="3"/>
        <w:rPr>
          <w:rFonts w:ascii="仿宋" w:hAnsi="仿宋" w:eastAsia="仿宋" w:cs="仿宋"/>
          <w:sz w:val="30"/>
          <w:szCs w:val="30"/>
        </w:rPr>
      </w:pPr>
      <w:bookmarkStart w:id="125" w:name="bookmark33"/>
      <w:bookmarkEnd w:id="125"/>
      <w:r>
        <w:rPr>
          <w:rFonts w:ascii="仿宋" w:hAnsi="仿宋" w:eastAsia="仿宋" w:cs="仿宋"/>
          <w:b/>
          <w:bCs/>
          <w:spacing w:val="8"/>
          <w:sz w:val="30"/>
          <w:szCs w:val="30"/>
        </w:rPr>
        <w:t>第一节农业产业化经营</w:t>
      </w:r>
    </w:p>
    <w:p w14:paraId="66C013E5">
      <w:pPr>
        <w:pStyle w:val="2"/>
        <w:spacing w:line="313" w:lineRule="auto"/>
      </w:pPr>
    </w:p>
    <w:p w14:paraId="5F1F1A0E">
      <w:pPr>
        <w:spacing w:before="98" w:line="354" w:lineRule="auto"/>
        <w:ind w:left="1374" w:right="962" w:firstLine="5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优化农业结构，大力发展特色农业、生态农业、观光农业，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积极推动农业规模化和标准化发展。</w:t>
      </w:r>
    </w:p>
    <w:p w14:paraId="30CD6423">
      <w:pPr>
        <w:spacing w:before="13" w:line="376" w:lineRule="auto"/>
        <w:ind w:left="1370" w:right="855" w:firstLine="569"/>
        <w:jc w:val="both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1812290</wp:posOffset>
            </wp:positionV>
            <wp:extent cx="165100" cy="127000"/>
            <wp:effectExtent l="0" t="0" r="0" b="0"/>
            <wp:wrapNone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65070" cy="127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"/>
          <w:sz w:val="30"/>
          <w:szCs w:val="30"/>
        </w:rPr>
        <w:t>----促进农业规模化发展。坚持和完善农村基本经营制度，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采取政府引导，市场化运作的方式，在依法自愿的前提下，积极、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合理、有序引导农民采取转包、租赁、互换</w:t>
      </w:r>
      <w:r>
        <w:rPr>
          <w:rFonts w:ascii="仿宋" w:hAnsi="仿宋" w:eastAsia="仿宋" w:cs="仿宋"/>
          <w:spacing w:val="-5"/>
          <w:sz w:val="30"/>
          <w:szCs w:val="30"/>
        </w:rPr>
        <w:t>、转让和入股等形式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进行土地流转，推动土地经营权向种养大户、专业合作社、龙头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企业集中，促进我区土地的相对集约化生产以及规模化连片经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营，为标准化种植以及提高劳动生产率创造条件。</w:t>
      </w:r>
    </w:p>
    <w:p w14:paraId="56DC37B2">
      <w:pPr>
        <w:spacing w:before="80" w:line="384" w:lineRule="auto"/>
        <w:ind w:left="1370" w:right="956" w:firstLine="56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----建设农业标准化基地。重点建设以段岭西沟为中心的核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桃、桃、杏绿色食品标准化种植观光基地；以刘庄示范园为中心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的蔬菜、花卉标准化种植基地；以军营养殖园为代表的林间生态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化养殖基地。依托牧盛种猪场、小康河养猪场以及石龙种鸡场等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规模养殖场和龙头养殖企业，推进我区畜禽标准化规模养殖。到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“十二五”末期，农业标准化生产示范小区达到2个；无公害农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产品达到5个，绿色食品达到10个。</w:t>
      </w:r>
    </w:p>
    <w:p w14:paraId="74852949">
      <w:pPr>
        <w:spacing w:before="26" w:line="377" w:lineRule="auto"/>
        <w:ind w:left="1370" w:right="875" w:firstLine="56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----积极培育龙头企业。加大农产品加工企业招商引资力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度，对农产品加工企业在用地、信贷、税收等方面实行政策</w:t>
      </w:r>
      <w:r>
        <w:rPr>
          <w:rFonts w:ascii="仿宋" w:hAnsi="仿宋" w:eastAsia="仿宋" w:cs="仿宋"/>
          <w:spacing w:val="-12"/>
          <w:sz w:val="30"/>
          <w:szCs w:val="30"/>
        </w:rPr>
        <w:t>倾斜，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提高我区农产品加工能力。到“十二五”末期，规模以</w:t>
      </w:r>
      <w:r>
        <w:rPr>
          <w:rFonts w:ascii="仿宋" w:hAnsi="仿宋" w:eastAsia="仿宋" w:cs="仿宋"/>
          <w:spacing w:val="-5"/>
          <w:sz w:val="30"/>
          <w:szCs w:val="30"/>
        </w:rPr>
        <w:t>上农业产</w:t>
      </w:r>
    </w:p>
    <w:p w14:paraId="7A9CE1E0">
      <w:pPr>
        <w:spacing w:line="377" w:lineRule="auto"/>
        <w:rPr>
          <w:rFonts w:ascii="仿宋" w:hAnsi="仿宋" w:eastAsia="仿宋" w:cs="仿宋"/>
          <w:sz w:val="30"/>
          <w:szCs w:val="30"/>
        </w:rPr>
        <w:sectPr>
          <w:footerReference r:id="rId47" w:type="default"/>
          <w:pgSz w:w="11870" w:h="16780"/>
          <w:pgMar w:top="400" w:right="804" w:bottom="1084" w:left="440" w:header="0" w:footer="949" w:gutter="0"/>
          <w:cols w:space="720" w:num="1"/>
        </w:sectPr>
      </w:pPr>
    </w:p>
    <w:p w14:paraId="0F115A25">
      <w:pPr>
        <w:spacing w:before="107" w:line="383" w:lineRule="exact"/>
      </w:pPr>
      <w:r>
        <w:rPr>
          <w:position w:val="-7"/>
        </w:rPr>
        <w:drawing>
          <wp:inline distT="0" distB="0" distL="0" distR="0">
            <wp:extent cx="280670" cy="243205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280867" cy="24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3EB53">
      <w:pPr>
        <w:pStyle w:val="2"/>
        <w:spacing w:line="328" w:lineRule="auto"/>
      </w:pPr>
    </w:p>
    <w:p w14:paraId="6AF75C18">
      <w:pPr>
        <w:pStyle w:val="2"/>
        <w:spacing w:line="328" w:lineRule="auto"/>
      </w:pPr>
    </w:p>
    <w:p w14:paraId="661A6572">
      <w:pPr>
        <w:spacing w:before="101" w:line="220" w:lineRule="auto"/>
        <w:ind w:left="1055"/>
        <w:rPr>
          <w:rFonts w:ascii="仿宋" w:hAnsi="仿宋" w:eastAsia="仿宋" w:cs="仿宋"/>
          <w:sz w:val="31"/>
          <w:szCs w:val="31"/>
        </w:rPr>
      </w:pPr>
      <w:bookmarkStart w:id="126" w:name="bookmark95"/>
      <w:bookmarkEnd w:id="126"/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业化龙头企业达到1-2个，带动农户1000户。</w:t>
      </w:r>
    </w:p>
    <w:p w14:paraId="1F15CA30">
      <w:pPr>
        <w:spacing w:before="253" w:line="363" w:lineRule="auto"/>
        <w:ind w:left="1051" w:right="93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——积</w:t>
      </w:r>
      <w:r>
        <w:rPr>
          <w:rFonts w:ascii="仿宋" w:hAnsi="仿宋" w:eastAsia="仿宋" w:cs="仿宋"/>
          <w:spacing w:val="-7"/>
          <w:sz w:val="31"/>
          <w:szCs w:val="31"/>
        </w:rPr>
        <w:t>极发展农业专业合作组织。鼓励创办“公司+专合组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织+农户”、“基地+专合组织+农户”等形式的农村专业</w:t>
      </w:r>
      <w:r>
        <w:rPr>
          <w:rFonts w:ascii="仿宋" w:hAnsi="仿宋" w:eastAsia="仿宋" w:cs="仿宋"/>
          <w:spacing w:val="-9"/>
          <w:sz w:val="31"/>
          <w:szCs w:val="31"/>
        </w:rPr>
        <w:t>合作经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济组织。鼓励能人和大户创办型、多元主体合作型等多种形式的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专业合作组织。“十二五”期间形成2-3家具有一定</w:t>
      </w:r>
      <w:r>
        <w:rPr>
          <w:rFonts w:ascii="仿宋" w:hAnsi="仿宋" w:eastAsia="仿宋" w:cs="仿宋"/>
          <w:spacing w:val="-9"/>
          <w:sz w:val="31"/>
          <w:szCs w:val="31"/>
        </w:rPr>
        <w:t>特色的农业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专业合作组织。</w:t>
      </w:r>
    </w:p>
    <w:p w14:paraId="12B3AEC2">
      <w:pPr>
        <w:pStyle w:val="2"/>
        <w:spacing w:line="307" w:lineRule="auto"/>
      </w:pPr>
    </w:p>
    <w:p w14:paraId="63D7B437">
      <w:pPr>
        <w:spacing w:before="101" w:line="222" w:lineRule="auto"/>
        <w:ind w:left="3625"/>
        <w:outlineLvl w:val="3"/>
        <w:rPr>
          <w:rFonts w:ascii="仿宋" w:hAnsi="仿宋" w:eastAsia="仿宋" w:cs="仿宋"/>
          <w:sz w:val="31"/>
          <w:szCs w:val="31"/>
        </w:rPr>
      </w:pPr>
      <w:bookmarkStart w:id="127" w:name="bookmark34"/>
      <w:bookmarkEnd w:id="127"/>
      <w:r>
        <w:rPr>
          <w:rFonts w:ascii="仿宋" w:hAnsi="仿宋" w:eastAsia="仿宋" w:cs="仿宋"/>
          <w:b/>
          <w:bCs/>
          <w:spacing w:val="20"/>
          <w:sz w:val="31"/>
          <w:szCs w:val="31"/>
        </w:rPr>
        <w:t>第二节农业生产力提升</w:t>
      </w:r>
    </w:p>
    <w:p w14:paraId="62FC38F3">
      <w:pPr>
        <w:pStyle w:val="2"/>
        <w:spacing w:line="460" w:lineRule="auto"/>
      </w:pPr>
    </w:p>
    <w:p w14:paraId="6650CFD4">
      <w:pPr>
        <w:spacing w:before="102" w:line="364" w:lineRule="auto"/>
        <w:ind w:left="1051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----改善农田生产设施。完善田间排灌渠系、改善田间道路、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增强土壤保水保肥性能、提高抵御自然灾害能力。到十二五末，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耕播收综合机械化水平达到40%;治理水土流失面积0.15万亩。</w:t>
      </w:r>
    </w:p>
    <w:p w14:paraId="5C841E75">
      <w:pPr>
        <w:spacing w:before="52" w:line="368" w:lineRule="auto"/>
        <w:ind w:left="1051" w:right="155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----提高农民劳动技能。以“阳光工程”为契机，加强农民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技能培训，提高农村劳动力就地就近转移就业能力，促进农村劳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动力向农业产业链转移。“十二五”期间，通过务工技能和务农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技能培训，争取每年培训农民1000人次。</w:t>
      </w:r>
    </w:p>
    <w:p w14:paraId="6B3EC375">
      <w:pPr>
        <w:spacing w:before="56" w:line="371" w:lineRule="auto"/>
        <w:ind w:left="1051" w:right="131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----提升农业技术水平。围绕病虫害统防统治、测土配方施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肥、农产品质量安全、农业资源保护和节约</w:t>
      </w:r>
      <w:r>
        <w:rPr>
          <w:rFonts w:ascii="仿宋" w:hAnsi="仿宋" w:eastAsia="仿宋" w:cs="仿宋"/>
          <w:spacing w:val="-13"/>
          <w:sz w:val="31"/>
          <w:szCs w:val="31"/>
        </w:rPr>
        <w:t>利用的优先主题，实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施农业生物技术、农产品质量安全与标准化技术、农业新品种选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育引进推广等农业科技专项；加强动物防疫检疫体系建设，增强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畜产品质量安全监管力度，有效控制畜牧业污染，提升畜牧业可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持续发展能力。增强林业科技含量，改进种植户种植技术、提高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林业集约化、多元化经营水平；拓展林果产品销售渠道，提高林</w:t>
      </w:r>
    </w:p>
    <w:p w14:paraId="361EF270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48" w:type="default"/>
          <w:pgSz w:w="11840" w:h="16850"/>
          <w:pgMar w:top="400" w:right="1674" w:bottom="994" w:left="618" w:header="0" w:footer="859" w:gutter="0"/>
          <w:cols w:space="720" w:num="1"/>
        </w:sectPr>
      </w:pPr>
    </w:p>
    <w:p w14:paraId="71FD1D91">
      <w:pPr>
        <w:pStyle w:val="2"/>
        <w:spacing w:line="286" w:lineRule="auto"/>
      </w:pPr>
    </w:p>
    <w:p w14:paraId="46558580">
      <w:pPr>
        <w:spacing w:line="323" w:lineRule="exact"/>
        <w:ind w:firstLine="10752"/>
      </w:pPr>
      <w:r>
        <w:rPr>
          <w:position w:val="-6"/>
        </w:rPr>
        <w:drawing>
          <wp:inline distT="0" distB="0" distL="0" distR="0">
            <wp:extent cx="255905" cy="204470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56030" cy="20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9F4A2">
      <w:pPr>
        <w:pStyle w:val="2"/>
        <w:spacing w:line="279" w:lineRule="auto"/>
      </w:pPr>
    </w:p>
    <w:p w14:paraId="285AE40A">
      <w:pPr>
        <w:pStyle w:val="2"/>
        <w:spacing w:line="280" w:lineRule="auto"/>
      </w:pPr>
    </w:p>
    <w:p w14:paraId="00963CB3">
      <w:pPr>
        <w:spacing w:before="101" w:line="358" w:lineRule="auto"/>
        <w:ind w:left="1139" w:right="15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1"/>
          <w:sz w:val="31"/>
          <w:szCs w:val="31"/>
        </w:rPr>
        <w:t>业市场化水平；加强林业管护体系建设，确保</w:t>
      </w:r>
      <w:r>
        <w:rPr>
          <w:rFonts w:ascii="仿宋" w:hAnsi="仿宋" w:eastAsia="仿宋" w:cs="仿宋"/>
          <w:b/>
          <w:bCs/>
          <w:spacing w:val="-12"/>
          <w:sz w:val="31"/>
          <w:szCs w:val="31"/>
        </w:rPr>
        <w:t>造一片、成一片、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绿一片。力争到2015年，引进试种5个以上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优质、高产、抗病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农业新品种，主要农作物良种和先进技术的覆盖率达到90%以上。</w:t>
      </w:r>
    </w:p>
    <w:p w14:paraId="6D55E8E8">
      <w:pPr>
        <w:spacing w:before="258" w:line="222" w:lineRule="auto"/>
        <w:ind w:left="4319"/>
        <w:outlineLvl w:val="2"/>
        <w:rPr>
          <w:rFonts w:ascii="仿宋" w:hAnsi="仿宋" w:eastAsia="仿宋" w:cs="仿宋"/>
          <w:sz w:val="31"/>
          <w:szCs w:val="31"/>
        </w:rPr>
      </w:pPr>
      <w:bookmarkStart w:id="128" w:name="bookmark35"/>
      <w:bookmarkEnd w:id="128"/>
      <w:r>
        <w:rPr>
          <w:rFonts w:ascii="仿宋" w:hAnsi="仿宋" w:eastAsia="仿宋" w:cs="仿宋"/>
          <w:b/>
          <w:bCs/>
          <w:spacing w:val="25"/>
          <w:sz w:val="31"/>
          <w:szCs w:val="31"/>
        </w:rPr>
        <w:t>第九章服务业</w:t>
      </w:r>
    </w:p>
    <w:p w14:paraId="7C3703DB">
      <w:pPr>
        <w:pStyle w:val="2"/>
        <w:spacing w:line="275" w:lineRule="auto"/>
      </w:pPr>
    </w:p>
    <w:p w14:paraId="01DFF54B">
      <w:pPr>
        <w:pStyle w:val="2"/>
        <w:spacing w:line="275" w:lineRule="auto"/>
      </w:pPr>
    </w:p>
    <w:p w14:paraId="29B41F4E">
      <w:pPr>
        <w:spacing w:before="101" w:line="222" w:lineRule="auto"/>
        <w:ind w:left="3989"/>
        <w:outlineLvl w:val="3"/>
        <w:rPr>
          <w:rFonts w:ascii="仿宋" w:hAnsi="仿宋" w:eastAsia="仿宋" w:cs="仿宋"/>
          <w:sz w:val="31"/>
          <w:szCs w:val="31"/>
        </w:rPr>
      </w:pPr>
      <w:bookmarkStart w:id="129" w:name="bookmark36"/>
      <w:bookmarkEnd w:id="129"/>
      <w:r>
        <w:rPr>
          <w:rFonts w:ascii="仿宋" w:hAnsi="仿宋" w:eastAsia="仿宋" w:cs="仿宋"/>
          <w:b/>
          <w:bCs/>
          <w:spacing w:val="20"/>
          <w:sz w:val="31"/>
          <w:szCs w:val="31"/>
        </w:rPr>
        <w:t>第一节商贸服务业</w:t>
      </w:r>
    </w:p>
    <w:p w14:paraId="33A9990E">
      <w:pPr>
        <w:pStyle w:val="2"/>
        <w:spacing w:line="246" w:lineRule="auto"/>
      </w:pPr>
    </w:p>
    <w:p w14:paraId="7E4D758D">
      <w:pPr>
        <w:pStyle w:val="2"/>
        <w:spacing w:line="246" w:lineRule="auto"/>
      </w:pPr>
    </w:p>
    <w:p w14:paraId="6FDB1128">
      <w:pPr>
        <w:spacing w:before="101" w:line="368" w:lineRule="auto"/>
        <w:ind w:left="1134" w:right="1658" w:firstLine="589"/>
        <w:jc w:val="both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1720850</wp:posOffset>
            </wp:positionV>
            <wp:extent cx="171450" cy="127000"/>
            <wp:effectExtent l="0" t="0" r="0" b="0"/>
            <wp:wrapNone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71420" cy="126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2"/>
          <w:sz w:val="31"/>
          <w:szCs w:val="31"/>
        </w:rPr>
        <w:t>以“中型综合超市+超级市场+便民店+专业商业网点+商业街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+农家店”发展模式，实现我区商贸业有重点、有层次、差异化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梯度发展。促进我区商贸服务业健康发展，满足居民日常生</w:t>
      </w:r>
      <w:r>
        <w:rPr>
          <w:rFonts w:ascii="仿宋" w:hAnsi="仿宋" w:eastAsia="仿宋" w:cs="仿宋"/>
          <w:spacing w:val="-13"/>
          <w:sz w:val="31"/>
          <w:szCs w:val="31"/>
        </w:rPr>
        <w:t>活需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要，提升城区商业规模和档次。力争“十二五”期间在城区开发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一个集购物、娱乐、休闲、餐饮等为一体的大型商业综合体。</w:t>
      </w:r>
    </w:p>
    <w:p w14:paraId="2E484A41">
      <w:pPr>
        <w:spacing w:before="12" w:line="378" w:lineRule="auto"/>
        <w:ind w:left="1134" w:right="1655" w:firstLine="5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在人口相对密集区建设农副产品市场，方便群众日常生活，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对现有农副产品市场有选择性进行提档升级，改善交易环境。</w:t>
      </w:r>
    </w:p>
    <w:p w14:paraId="63124DCC">
      <w:pPr>
        <w:spacing w:before="318" w:line="221" w:lineRule="auto"/>
        <w:ind w:left="3949"/>
        <w:outlineLvl w:val="3"/>
        <w:rPr>
          <w:rFonts w:ascii="仿宋" w:hAnsi="仿宋" w:eastAsia="仿宋" w:cs="仿宋"/>
          <w:sz w:val="31"/>
          <w:szCs w:val="31"/>
        </w:rPr>
      </w:pPr>
      <w:bookmarkStart w:id="130" w:name="bookmark37"/>
      <w:bookmarkEnd w:id="130"/>
      <w:r>
        <w:rPr>
          <w:rFonts w:ascii="仿宋" w:hAnsi="仿宋" w:eastAsia="仿宋" w:cs="仿宋"/>
          <w:b/>
          <w:bCs/>
          <w:spacing w:val="23"/>
          <w:sz w:val="31"/>
          <w:szCs w:val="31"/>
        </w:rPr>
        <w:t>第二节现代物流业</w:t>
      </w:r>
    </w:p>
    <w:p w14:paraId="14F295F6">
      <w:pPr>
        <w:pStyle w:val="2"/>
        <w:spacing w:line="241" w:lineRule="auto"/>
      </w:pPr>
    </w:p>
    <w:p w14:paraId="3183AFE0">
      <w:pPr>
        <w:pStyle w:val="2"/>
        <w:spacing w:line="241" w:lineRule="auto"/>
      </w:pPr>
    </w:p>
    <w:p w14:paraId="7EC5B555">
      <w:pPr>
        <w:spacing w:before="101" w:line="365" w:lineRule="auto"/>
        <w:ind w:left="1134" w:right="1662" w:firstLine="5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依托中平能化铁路专用线以及207国道和329省道在境内交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汇，结合产业集聚区发展对现代物流业的强大需求，完善我区物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流设施，有针对性地发展煤炭行业物流、焦化行业物流以及建材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行业物流。着手建设煤炭储备库、建材市场以及物流仓储配送中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心、现代化的煤焦电子商务交割平台、物流调度指挥中心等，尽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快建成集货运服务、生产服务以及商业服务等于一体的现代物流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园区。力争在“十二五”期间建成煤焦物流配送中心，把石龙区</w:t>
      </w:r>
    </w:p>
    <w:p w14:paraId="4A2E0C88">
      <w:pPr>
        <w:spacing w:line="365" w:lineRule="auto"/>
        <w:rPr>
          <w:rFonts w:ascii="仿宋" w:hAnsi="仿宋" w:eastAsia="仿宋" w:cs="仿宋"/>
          <w:sz w:val="31"/>
          <w:szCs w:val="31"/>
        </w:rPr>
        <w:sectPr>
          <w:footerReference r:id="rId49" w:type="default"/>
          <w:pgSz w:w="12030" w:h="16940"/>
          <w:pgMar w:top="400" w:right="339" w:bottom="1124" w:left="535" w:header="0" w:footer="989" w:gutter="0"/>
          <w:cols w:space="720" w:num="1"/>
        </w:sectPr>
      </w:pPr>
    </w:p>
    <w:p w14:paraId="642789E4">
      <w:pPr>
        <w:spacing w:line="410" w:lineRule="exact"/>
      </w:pPr>
      <w:r>
        <w:rPr>
          <w:position w:val="-8"/>
        </w:rPr>
        <w:drawing>
          <wp:inline distT="0" distB="0" distL="0" distR="0">
            <wp:extent cx="279400" cy="26035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79413" cy="26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FF120">
      <w:pPr>
        <w:pStyle w:val="2"/>
        <w:spacing w:line="288" w:lineRule="auto"/>
      </w:pPr>
    </w:p>
    <w:p w14:paraId="4B74AE8A">
      <w:pPr>
        <w:pStyle w:val="2"/>
        <w:spacing w:line="289" w:lineRule="auto"/>
      </w:pPr>
    </w:p>
    <w:p w14:paraId="3EDB05F7">
      <w:pPr>
        <w:pStyle w:val="2"/>
        <w:spacing w:line="289" w:lineRule="auto"/>
      </w:pPr>
    </w:p>
    <w:p w14:paraId="4EDC1BC3">
      <w:pPr>
        <w:spacing w:before="100" w:line="220" w:lineRule="auto"/>
        <w:ind w:left="1074"/>
        <w:rPr>
          <w:rFonts w:ascii="仿宋" w:hAnsi="仿宋" w:eastAsia="仿宋" w:cs="仿宋"/>
          <w:sz w:val="31"/>
          <w:szCs w:val="31"/>
        </w:rPr>
      </w:pPr>
      <w:bookmarkStart w:id="131" w:name="bookmark96"/>
      <w:bookmarkEnd w:id="131"/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打造成为煤焦集散中心。</w:t>
      </w:r>
    </w:p>
    <w:p w14:paraId="7E76C7D5">
      <w:pPr>
        <w:pStyle w:val="2"/>
        <w:spacing w:line="448" w:lineRule="auto"/>
      </w:pPr>
    </w:p>
    <w:p w14:paraId="3467D589">
      <w:pPr>
        <w:spacing w:before="101" w:line="222" w:lineRule="auto"/>
        <w:ind w:left="4134"/>
        <w:outlineLvl w:val="3"/>
        <w:rPr>
          <w:rFonts w:ascii="仿宋" w:hAnsi="仿宋" w:eastAsia="仿宋" w:cs="仿宋"/>
          <w:sz w:val="31"/>
          <w:szCs w:val="31"/>
        </w:rPr>
      </w:pPr>
      <w:bookmarkStart w:id="132" w:name="bookmark38"/>
      <w:bookmarkEnd w:id="132"/>
      <w:r>
        <w:rPr>
          <w:rFonts w:ascii="仿宋" w:hAnsi="仿宋" w:eastAsia="仿宋" w:cs="仿宋"/>
          <w:b/>
          <w:bCs/>
          <w:spacing w:val="21"/>
          <w:sz w:val="31"/>
          <w:szCs w:val="31"/>
        </w:rPr>
        <w:t>第三节房地产业</w:t>
      </w:r>
    </w:p>
    <w:p w14:paraId="3238EA5E">
      <w:pPr>
        <w:pStyle w:val="2"/>
        <w:spacing w:line="440" w:lineRule="auto"/>
      </w:pPr>
    </w:p>
    <w:p w14:paraId="310AD359">
      <w:pPr>
        <w:spacing w:before="100" w:line="369" w:lineRule="auto"/>
        <w:ind w:left="1069" w:right="1395" w:firstLine="660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6807200</wp:posOffset>
            </wp:positionH>
            <wp:positionV relativeFrom="paragraph">
              <wp:posOffset>813435</wp:posOffset>
            </wp:positionV>
            <wp:extent cx="133350" cy="165100"/>
            <wp:effectExtent l="0" t="0" r="0" b="0"/>
            <wp:wrapNone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33337" cy="165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"/>
          <w:sz w:val="31"/>
          <w:szCs w:val="31"/>
        </w:rPr>
        <w:t>以塌陷区土地功能置换、塌陷地整治和塌陷区居</w:t>
      </w:r>
      <w:r>
        <w:rPr>
          <w:rFonts w:ascii="仿宋" w:hAnsi="仿宋" w:eastAsia="仿宋" w:cs="仿宋"/>
          <w:sz w:val="31"/>
          <w:szCs w:val="31"/>
        </w:rPr>
        <w:t xml:space="preserve">民住房还 </w:t>
      </w:r>
      <w:r>
        <w:rPr>
          <w:rFonts w:ascii="仿宋" w:hAnsi="仿宋" w:eastAsia="仿宋" w:cs="仿宋"/>
          <w:spacing w:val="-8"/>
          <w:sz w:val="31"/>
          <w:szCs w:val="31"/>
        </w:rPr>
        <w:t>建、城市化进程推进过程中农村人口逐步向城市集中等为契机，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加强保障性住房建设。以满足低收入、购房困难人群住房需求。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积极开发商业性房地产，以满足人民群众生活水平提高对住房的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需求和吸收周边农村人口为目的。</w:t>
      </w:r>
    </w:p>
    <w:p w14:paraId="6D1EB9AF">
      <w:pPr>
        <w:spacing w:before="59" w:line="368" w:lineRule="auto"/>
        <w:ind w:left="1069" w:right="1460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以我区产业板块及产业链群整体招商、焦化企业、洗煤企业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综合整治等为契机，在产业集聚区内大力开发生产性房地产、物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流仓库及工业研发楼宇等，着手“筑巢引凤”和“改巢引凤”,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9"/>
          <w:sz w:val="31"/>
          <w:szCs w:val="31"/>
        </w:rPr>
        <w:t>改善产业集聚区硬件环境，推动我区工业地产业的快</w:t>
      </w:r>
      <w:r>
        <w:rPr>
          <w:rFonts w:ascii="仿宋" w:hAnsi="仿宋" w:eastAsia="仿宋" w:cs="仿宋"/>
          <w:spacing w:val="-10"/>
          <w:sz w:val="31"/>
          <w:szCs w:val="31"/>
        </w:rPr>
        <w:t>速发展。</w:t>
      </w:r>
    </w:p>
    <w:p w14:paraId="6D009EBB">
      <w:pPr>
        <w:pStyle w:val="2"/>
        <w:spacing w:line="262" w:lineRule="auto"/>
      </w:pPr>
    </w:p>
    <w:p w14:paraId="57B63419">
      <w:pPr>
        <w:pStyle w:val="2"/>
        <w:spacing w:line="262" w:lineRule="auto"/>
      </w:pPr>
    </w:p>
    <w:p w14:paraId="64A5EDA7">
      <w:pPr>
        <w:spacing w:before="120" w:line="221" w:lineRule="auto"/>
        <w:ind w:left="3025"/>
        <w:outlineLvl w:val="1"/>
        <w:rPr>
          <w:rFonts w:ascii="黑体" w:hAnsi="黑体" w:eastAsia="黑体" w:cs="黑体"/>
          <w:sz w:val="37"/>
          <w:szCs w:val="37"/>
        </w:rPr>
      </w:pPr>
      <w:bookmarkStart w:id="133" w:name="bookmark39"/>
      <w:bookmarkEnd w:id="133"/>
      <w:r>
        <w:rPr>
          <w:rFonts w:ascii="黑体" w:hAnsi="黑体" w:eastAsia="黑体" w:cs="黑体"/>
          <w:b/>
          <w:bCs/>
          <w:spacing w:val="4"/>
          <w:sz w:val="37"/>
          <w:szCs w:val="37"/>
        </w:rPr>
        <w:t>第五篇基础设施与城乡建设</w:t>
      </w:r>
    </w:p>
    <w:p w14:paraId="331F0CBB">
      <w:pPr>
        <w:pStyle w:val="2"/>
        <w:spacing w:line="325" w:lineRule="auto"/>
      </w:pPr>
    </w:p>
    <w:p w14:paraId="06ECB6AF">
      <w:pPr>
        <w:pStyle w:val="2"/>
        <w:spacing w:line="326" w:lineRule="auto"/>
      </w:pPr>
    </w:p>
    <w:p w14:paraId="516F24BD">
      <w:pPr>
        <w:spacing w:before="102" w:line="222" w:lineRule="auto"/>
        <w:ind w:left="3794"/>
        <w:outlineLvl w:val="2"/>
        <w:rPr>
          <w:rFonts w:ascii="仿宋" w:hAnsi="仿宋" w:eastAsia="仿宋" w:cs="仿宋"/>
          <w:sz w:val="31"/>
          <w:szCs w:val="31"/>
        </w:rPr>
      </w:pPr>
      <w:bookmarkStart w:id="134" w:name="bookmark40"/>
      <w:bookmarkEnd w:id="134"/>
      <w:r>
        <w:rPr>
          <w:rFonts w:ascii="仿宋" w:hAnsi="仿宋" w:eastAsia="仿宋" w:cs="仿宋"/>
          <w:b/>
          <w:bCs/>
          <w:spacing w:val="22"/>
          <w:sz w:val="31"/>
          <w:szCs w:val="31"/>
        </w:rPr>
        <w:t>第十章基础设施建设</w:t>
      </w:r>
    </w:p>
    <w:p w14:paraId="070EE2E0">
      <w:pPr>
        <w:pStyle w:val="2"/>
        <w:spacing w:line="282" w:lineRule="auto"/>
      </w:pPr>
    </w:p>
    <w:p w14:paraId="0F044F42">
      <w:pPr>
        <w:pStyle w:val="2"/>
        <w:spacing w:line="282" w:lineRule="auto"/>
      </w:pPr>
    </w:p>
    <w:p w14:paraId="59B1E4F6">
      <w:pPr>
        <w:spacing w:before="102" w:line="222" w:lineRule="auto"/>
        <w:ind w:left="4100"/>
        <w:outlineLvl w:val="2"/>
        <w:rPr>
          <w:rFonts w:ascii="仿宋" w:hAnsi="仿宋" w:eastAsia="仿宋" w:cs="仿宋"/>
          <w:sz w:val="31"/>
          <w:szCs w:val="31"/>
        </w:rPr>
      </w:pPr>
      <w:bookmarkStart w:id="135" w:name="bookmark41"/>
      <w:bookmarkEnd w:id="135"/>
      <w:r>
        <w:rPr>
          <w:rFonts w:ascii="仿宋" w:hAnsi="仿宋" w:eastAsia="仿宋" w:cs="仿宋"/>
          <w:spacing w:val="11"/>
          <w:sz w:val="31"/>
          <w:szCs w:val="31"/>
        </w:rPr>
        <w:t>第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一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节交通设施</w:t>
      </w:r>
    </w:p>
    <w:p w14:paraId="6DBBA2B8">
      <w:pPr>
        <w:pStyle w:val="2"/>
        <w:spacing w:line="465" w:lineRule="auto"/>
      </w:pPr>
    </w:p>
    <w:p w14:paraId="4033CEB1">
      <w:pPr>
        <w:spacing w:before="101" w:line="368" w:lineRule="auto"/>
        <w:ind w:left="1069" w:right="1452" w:firstLine="59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----改善对外连接通道。建设快速出口通道，打破我区经济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发展的交通瓶颈，将我区的道路交通融入到全市的网络之中，实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现平宝石一体化，提升区位优势。“十二五”期间，新(改)建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干线公路公路里程27.875公里，其中2</w:t>
      </w:r>
      <w:r>
        <w:rPr>
          <w:rFonts w:ascii="仿宋" w:hAnsi="仿宋" w:eastAsia="仿宋" w:cs="仿宋"/>
          <w:spacing w:val="5"/>
          <w:sz w:val="31"/>
          <w:szCs w:val="31"/>
        </w:rPr>
        <w:t>07国道4.75公里，省道</w:t>
      </w:r>
    </w:p>
    <w:p w14:paraId="14C8B62F">
      <w:pPr>
        <w:spacing w:line="368" w:lineRule="auto"/>
        <w:rPr>
          <w:rFonts w:ascii="仿宋" w:hAnsi="仿宋" w:eastAsia="仿宋" w:cs="仿宋"/>
          <w:sz w:val="31"/>
          <w:szCs w:val="31"/>
        </w:rPr>
        <w:sectPr>
          <w:footerReference r:id="rId50" w:type="default"/>
          <w:pgSz w:w="11870" w:h="16850"/>
          <w:pgMar w:top="269" w:right="529" w:bottom="1014" w:left="409" w:header="0" w:footer="879" w:gutter="0"/>
          <w:cols w:space="720" w:num="1"/>
        </w:sectPr>
      </w:pPr>
    </w:p>
    <w:p w14:paraId="5C2FD345">
      <w:pPr>
        <w:spacing w:line="140" w:lineRule="exact"/>
      </w:pPr>
    </w:p>
    <w:p w14:paraId="6899563D">
      <w:pPr>
        <w:spacing w:line="140" w:lineRule="exact"/>
        <w:sectPr>
          <w:footerReference r:id="rId51" w:type="default"/>
          <w:pgSz w:w="11860" w:h="16730"/>
          <w:pgMar w:top="400" w:right="359" w:bottom="1004" w:left="69" w:header="0" w:footer="869" w:gutter="0"/>
          <w:cols w:equalWidth="0" w:num="1">
            <w:col w:w="11431"/>
          </w:cols>
        </w:sectPr>
      </w:pPr>
    </w:p>
    <w:p w14:paraId="39747E87">
      <w:pPr>
        <w:pStyle w:val="2"/>
        <w:spacing w:line="244" w:lineRule="auto"/>
      </w:pPr>
    </w:p>
    <w:p w14:paraId="349E10D6">
      <w:pPr>
        <w:pStyle w:val="2"/>
        <w:spacing w:line="244" w:lineRule="auto"/>
      </w:pPr>
    </w:p>
    <w:p w14:paraId="1348B50A">
      <w:pPr>
        <w:pStyle w:val="2"/>
        <w:spacing w:line="244" w:lineRule="auto"/>
      </w:pPr>
    </w:p>
    <w:p w14:paraId="1CDBBBBE">
      <w:pPr>
        <w:pStyle w:val="2"/>
        <w:spacing w:line="244" w:lineRule="auto"/>
      </w:pPr>
    </w:p>
    <w:p w14:paraId="343611EE">
      <w:pPr>
        <w:pStyle w:val="2"/>
        <w:spacing w:line="244" w:lineRule="auto"/>
      </w:pPr>
    </w:p>
    <w:p w14:paraId="5EB53491">
      <w:pPr>
        <w:pStyle w:val="2"/>
        <w:spacing w:line="245" w:lineRule="auto"/>
      </w:pPr>
    </w:p>
    <w:p w14:paraId="4AF69638">
      <w:pPr>
        <w:pStyle w:val="2"/>
        <w:spacing w:line="245" w:lineRule="auto"/>
      </w:pPr>
    </w:p>
    <w:p w14:paraId="465E518D">
      <w:pPr>
        <w:pStyle w:val="2"/>
        <w:spacing w:line="245" w:lineRule="auto"/>
      </w:pPr>
    </w:p>
    <w:p w14:paraId="3A59C03A">
      <w:pPr>
        <w:pStyle w:val="2"/>
        <w:spacing w:line="245" w:lineRule="auto"/>
      </w:pPr>
    </w:p>
    <w:p w14:paraId="78135DA5">
      <w:pPr>
        <w:pStyle w:val="2"/>
        <w:spacing w:line="245" w:lineRule="auto"/>
      </w:pPr>
    </w:p>
    <w:p w14:paraId="275D8255">
      <w:pPr>
        <w:pStyle w:val="2"/>
        <w:spacing w:line="245" w:lineRule="auto"/>
      </w:pPr>
    </w:p>
    <w:p w14:paraId="386D9F1D">
      <w:pPr>
        <w:pStyle w:val="2"/>
        <w:spacing w:line="245" w:lineRule="auto"/>
      </w:pPr>
    </w:p>
    <w:p w14:paraId="7CCEBF34">
      <w:pPr>
        <w:pStyle w:val="2"/>
        <w:spacing w:line="245" w:lineRule="auto"/>
      </w:pPr>
    </w:p>
    <w:p w14:paraId="17BCEA12">
      <w:pPr>
        <w:pStyle w:val="2"/>
        <w:spacing w:line="245" w:lineRule="auto"/>
      </w:pPr>
    </w:p>
    <w:p w14:paraId="7DA79709">
      <w:pPr>
        <w:pStyle w:val="2"/>
        <w:spacing w:line="245" w:lineRule="auto"/>
      </w:pPr>
    </w:p>
    <w:p w14:paraId="0ED0B85A">
      <w:pPr>
        <w:pStyle w:val="2"/>
        <w:spacing w:line="245" w:lineRule="auto"/>
      </w:pPr>
    </w:p>
    <w:p w14:paraId="4093CE42">
      <w:pPr>
        <w:spacing w:line="210" w:lineRule="exact"/>
        <w:ind w:left="450"/>
      </w:pPr>
      <w:r>
        <w:rPr>
          <w:position w:val="-4"/>
        </w:rPr>
        <w:drawing>
          <wp:inline distT="0" distB="0" distL="0" distR="0">
            <wp:extent cx="171450" cy="132715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71483" cy="13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4DD5D">
      <w:pPr>
        <w:pStyle w:val="2"/>
        <w:spacing w:line="245" w:lineRule="auto"/>
      </w:pPr>
    </w:p>
    <w:p w14:paraId="420FCAF5">
      <w:pPr>
        <w:pStyle w:val="2"/>
        <w:spacing w:line="245" w:lineRule="auto"/>
      </w:pPr>
    </w:p>
    <w:p w14:paraId="525E632E">
      <w:pPr>
        <w:pStyle w:val="2"/>
        <w:spacing w:line="245" w:lineRule="auto"/>
      </w:pPr>
    </w:p>
    <w:p w14:paraId="0183B0E4">
      <w:pPr>
        <w:pStyle w:val="2"/>
        <w:spacing w:line="245" w:lineRule="auto"/>
      </w:pPr>
    </w:p>
    <w:p w14:paraId="4E1F2EC3">
      <w:pPr>
        <w:pStyle w:val="2"/>
        <w:spacing w:line="245" w:lineRule="auto"/>
      </w:pPr>
    </w:p>
    <w:p w14:paraId="1AFF69E5">
      <w:pPr>
        <w:pStyle w:val="2"/>
        <w:spacing w:line="245" w:lineRule="auto"/>
      </w:pPr>
    </w:p>
    <w:p w14:paraId="5B632594">
      <w:pPr>
        <w:pStyle w:val="2"/>
        <w:spacing w:line="245" w:lineRule="auto"/>
      </w:pPr>
    </w:p>
    <w:p w14:paraId="36D8E777">
      <w:pPr>
        <w:pStyle w:val="2"/>
        <w:spacing w:line="245" w:lineRule="auto"/>
      </w:pPr>
    </w:p>
    <w:p w14:paraId="76112F3C">
      <w:pPr>
        <w:pStyle w:val="2"/>
        <w:spacing w:line="245" w:lineRule="auto"/>
      </w:pPr>
    </w:p>
    <w:p w14:paraId="0B5D60B9">
      <w:pPr>
        <w:pStyle w:val="2"/>
        <w:spacing w:line="246" w:lineRule="auto"/>
      </w:pPr>
    </w:p>
    <w:p w14:paraId="32D30541">
      <w:pPr>
        <w:pStyle w:val="2"/>
        <w:spacing w:line="246" w:lineRule="auto"/>
      </w:pPr>
    </w:p>
    <w:p w14:paraId="0D4185AB">
      <w:pPr>
        <w:pStyle w:val="2"/>
        <w:spacing w:line="246" w:lineRule="auto"/>
      </w:pPr>
    </w:p>
    <w:p w14:paraId="3BF8456E">
      <w:pPr>
        <w:pStyle w:val="2"/>
        <w:spacing w:line="246" w:lineRule="auto"/>
      </w:pPr>
    </w:p>
    <w:p w14:paraId="34FA9867">
      <w:pPr>
        <w:pStyle w:val="2"/>
        <w:spacing w:line="246" w:lineRule="auto"/>
      </w:pPr>
    </w:p>
    <w:p w14:paraId="6488BCE6">
      <w:pPr>
        <w:spacing w:before="87" w:line="189" w:lineRule="auto"/>
        <w:ind w:left="340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A</w:t>
      </w:r>
    </w:p>
    <w:p w14:paraId="73B1C3C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482F785">
      <w:pPr>
        <w:pStyle w:val="2"/>
        <w:spacing w:line="313" w:lineRule="auto"/>
      </w:pPr>
    </w:p>
    <w:p w14:paraId="4ABBAF07">
      <w:pPr>
        <w:pStyle w:val="2"/>
        <w:spacing w:line="314" w:lineRule="auto"/>
      </w:pPr>
    </w:p>
    <w:p w14:paraId="6B976A13">
      <w:pPr>
        <w:pStyle w:val="2"/>
        <w:spacing w:line="314" w:lineRule="auto"/>
      </w:pPr>
    </w:p>
    <w:p w14:paraId="2CCB3223">
      <w:pPr>
        <w:spacing w:before="97" w:line="357" w:lineRule="auto"/>
        <w:ind w:right="631"/>
        <w:rPr>
          <w:rFonts w:ascii="仿宋" w:hAnsi="仿宋" w:eastAsia="仿宋" w:cs="仿宋"/>
          <w:sz w:val="30"/>
          <w:szCs w:val="30"/>
        </w:rPr>
      </w:pPr>
      <w:bookmarkStart w:id="136" w:name="bookmark97"/>
      <w:bookmarkEnd w:id="136"/>
      <w:r>
        <w:rPr>
          <w:rFonts w:ascii="仿宋" w:hAnsi="仿宋" w:eastAsia="仿宋" w:cs="仿宋"/>
          <w:spacing w:val="12"/>
          <w:sz w:val="30"/>
          <w:szCs w:val="30"/>
        </w:rPr>
        <w:t>南</w:t>
      </w: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石线(改建或改线)9.125公里，建设1条长安大道</w:t>
      </w:r>
      <w:r>
        <w:rPr>
          <w:rFonts w:ascii="仿宋" w:hAnsi="仿宋" w:eastAsia="仿宋" w:cs="仿宋"/>
          <w:b/>
          <w:bCs/>
          <w:spacing w:val="11"/>
          <w:sz w:val="30"/>
          <w:szCs w:val="30"/>
        </w:rPr>
        <w:t>西延伸至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我区的城市快速通道14公里。</w:t>
      </w:r>
    </w:p>
    <w:p w14:paraId="3408CBCC">
      <w:pPr>
        <w:spacing w:before="105" w:line="370" w:lineRule="auto"/>
        <w:ind w:right="600" w:firstLine="57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----完善区内公路网络。完成韩梁路改建工程8.3公里，实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施兴龙路与韩梁路贯通工程，全长1.1公里，以解决龙兴社区与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中心城市道路不畅问题，为辖区群众生产、生活提供交通便利。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完成农村公路新(改)建12公里，重点解决行政村断头路、主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要工业园区、农村种植、养殖区道路的硬化及部分城乡道路、农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村道路改建等，进一步完善农村公路网络化。</w:t>
      </w:r>
    </w:p>
    <w:p w14:paraId="058F6BD2">
      <w:pPr>
        <w:spacing w:before="122" w:line="378" w:lineRule="auto"/>
        <w:ind w:right="606" w:firstLine="56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---建设中心客运站。建设占地30亩中心</w:t>
      </w:r>
      <w:r>
        <w:rPr>
          <w:rFonts w:ascii="仿宋" w:hAnsi="仿宋" w:eastAsia="仿宋" w:cs="仿宋"/>
          <w:spacing w:val="1"/>
          <w:sz w:val="30"/>
          <w:szCs w:val="30"/>
        </w:rPr>
        <w:t>客运站，融入平顶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山城区“半小时”交通网，提高石龙区到市区公共交通能力，为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我区客运向更高水平发展奠定基础。</w:t>
      </w:r>
    </w:p>
    <w:p w14:paraId="4AB3BFB5">
      <w:pPr>
        <w:tabs>
          <w:tab w:val="left" w:pos="1250"/>
        </w:tabs>
        <w:spacing w:before="54" w:line="383" w:lineRule="auto"/>
        <w:ind w:right="599" w:firstLine="60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trike/>
          <w:sz w:val="30"/>
          <w:szCs w:val="30"/>
        </w:rPr>
        <w:tab/>
      </w:r>
      <w:r>
        <w:rPr>
          <w:rFonts w:ascii="仿宋" w:hAnsi="仿宋" w:eastAsia="仿宋" w:cs="仿宋"/>
          <w:spacing w:val="-8"/>
          <w:sz w:val="30"/>
          <w:szCs w:val="30"/>
        </w:rPr>
        <w:t>健全交通管理体系。理顺农村公路管理养护体制，成立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专门养护机构，将我区每年农村公路管理养护费用落实到位，切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实加强农村公路的管理养护。推进农村公路安全保障工程，继续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加大安全资金投入，安装农村公路防撞护栏、标志、标牌、警示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桩等交通安全配套设施，进一步改善我区农村公路交通安全状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况，预防重、特大交通事故的发生，保障农</w:t>
      </w:r>
      <w:r>
        <w:rPr>
          <w:rFonts w:ascii="仿宋" w:hAnsi="仿宋" w:eastAsia="仿宋" w:cs="仿宋"/>
          <w:spacing w:val="-5"/>
          <w:sz w:val="30"/>
          <w:szCs w:val="30"/>
        </w:rPr>
        <w:t>村公路交通畅通。加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强对于超限超载车辆的管理以及对于塌陷区公路的妥善重修重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建和快速抢修抢建，提高塌陷区公路的修建标准。</w:t>
      </w:r>
    </w:p>
    <w:p w14:paraId="321E11CE">
      <w:pPr>
        <w:pStyle w:val="2"/>
        <w:spacing w:line="246" w:lineRule="auto"/>
      </w:pPr>
    </w:p>
    <w:p w14:paraId="2C9FFD60">
      <w:pPr>
        <w:spacing w:before="98" w:line="222" w:lineRule="auto"/>
        <w:ind w:left="3014"/>
        <w:outlineLvl w:val="2"/>
        <w:rPr>
          <w:rFonts w:ascii="仿宋" w:hAnsi="仿宋" w:eastAsia="仿宋" w:cs="仿宋"/>
          <w:sz w:val="30"/>
          <w:szCs w:val="30"/>
        </w:rPr>
      </w:pPr>
      <w:bookmarkStart w:id="137" w:name="bookmark42"/>
      <w:bookmarkEnd w:id="137"/>
      <w:r>
        <w:rPr>
          <w:rFonts w:ascii="仿宋" w:hAnsi="仿宋" w:eastAsia="仿宋" w:cs="仿宋"/>
          <w:b/>
          <w:bCs/>
          <w:spacing w:val="36"/>
          <w:sz w:val="30"/>
          <w:szCs w:val="30"/>
        </w:rPr>
        <w:t>第二节水利设施</w:t>
      </w:r>
    </w:p>
    <w:p w14:paraId="73787015">
      <w:pPr>
        <w:pStyle w:val="2"/>
        <w:spacing w:line="477" w:lineRule="auto"/>
      </w:pPr>
    </w:p>
    <w:p w14:paraId="6C91110D">
      <w:pPr>
        <w:tabs>
          <w:tab w:val="left" w:pos="1239"/>
        </w:tabs>
        <w:spacing w:before="99" w:line="189" w:lineRule="auto"/>
        <w:ind w:left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30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0"/>
          <w:szCs w:val="30"/>
        </w:rPr>
        <w:t>确保饮水工程建设。推进南水北调取水项目，争取国务</w:t>
      </w:r>
    </w:p>
    <w:p w14:paraId="3834818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C2D2EDC">
      <w:pPr>
        <w:spacing w:line="458" w:lineRule="exact"/>
        <w:ind w:firstLine="219"/>
      </w:pPr>
      <w:r>
        <w:rPr>
          <w:position w:val="-9"/>
        </w:rPr>
        <w:drawing>
          <wp:inline distT="0" distB="0" distL="0" distR="0">
            <wp:extent cx="317500" cy="290830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317510" cy="29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0AA55">
      <w:pPr>
        <w:spacing w:line="458" w:lineRule="exact"/>
        <w:sectPr>
          <w:type w:val="continuous"/>
          <w:pgSz w:w="11860" w:h="16730"/>
          <w:pgMar w:top="400" w:right="359" w:bottom="1004" w:left="69" w:header="0" w:footer="869" w:gutter="0"/>
          <w:cols w:equalWidth="0" w:num="3">
            <w:col w:w="1631" w:space="100"/>
            <w:col w:w="8881" w:space="100"/>
            <w:col w:w="720"/>
          </w:cols>
        </w:sectPr>
      </w:pPr>
    </w:p>
    <w:p w14:paraId="79009E55">
      <w:pPr>
        <w:spacing w:before="79" w:line="430" w:lineRule="exact"/>
      </w:pPr>
      <w:r>
        <w:rPr>
          <w:position w:val="-8"/>
        </w:rPr>
        <w:drawing>
          <wp:inline distT="0" distB="0" distL="0" distR="0">
            <wp:extent cx="250190" cy="273050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250704" cy="2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BB799">
      <w:pPr>
        <w:pStyle w:val="2"/>
        <w:spacing w:line="306" w:lineRule="auto"/>
      </w:pPr>
    </w:p>
    <w:p w14:paraId="7C40D63B">
      <w:pPr>
        <w:pStyle w:val="2"/>
        <w:spacing w:line="306" w:lineRule="auto"/>
      </w:pPr>
    </w:p>
    <w:p w14:paraId="5AFB0710">
      <w:pPr>
        <w:spacing w:before="100" w:line="362" w:lineRule="auto"/>
        <w:ind w:left="1103" w:right="1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院南水北调办公室批准，计划投资8000万元兴建从宝丰县13号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口至我区的取水管线，为我区获得南水北调</w:t>
      </w:r>
      <w:r>
        <w:rPr>
          <w:rFonts w:ascii="仿宋" w:hAnsi="仿宋" w:eastAsia="仿宋" w:cs="仿宋"/>
          <w:spacing w:val="-15"/>
          <w:sz w:val="31"/>
          <w:szCs w:val="31"/>
        </w:rPr>
        <w:t>水源创造条件。推进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农村安全饮水工程，投资250万，对山高村、张庄村实施农村安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全饮水工程，基本解决农村饮水不安全问题。</w:t>
      </w:r>
    </w:p>
    <w:p w14:paraId="3714C7A0">
      <w:pPr>
        <w:spacing w:before="83" w:line="362" w:lineRule="auto"/>
        <w:ind w:left="1103" w:right="95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---切实加强河道治理。推进区内水库、河流等综合治理工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程项目的开展，积极争取省政府批准及投资，规划治理投资2400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万，对石龙河全段修筑护堤，将防汛标准提到30年</w:t>
      </w:r>
      <w:r>
        <w:rPr>
          <w:rFonts w:ascii="仿宋" w:hAnsi="仿宋" w:eastAsia="仿宋" w:cs="仿宋"/>
          <w:spacing w:val="-3"/>
          <w:sz w:val="31"/>
          <w:szCs w:val="31"/>
        </w:rPr>
        <w:t>一遇，大力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改善我区防汛形势。</w:t>
      </w:r>
    </w:p>
    <w:p w14:paraId="677DE2CF">
      <w:pPr>
        <w:spacing w:before="68" w:line="360" w:lineRule="auto"/>
        <w:ind w:left="1103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3"/>
          <w:sz w:val="31"/>
          <w:szCs w:val="31"/>
        </w:rPr>
        <w:t>---—改善农田灌溉设施。完善田间排灌渠系、改善田间道路、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提高抵御自然灾害能力。加强我区11个村农田水利工程建</w:t>
      </w:r>
      <w:r>
        <w:rPr>
          <w:rFonts w:ascii="仿宋" w:hAnsi="仿宋" w:eastAsia="仿宋" w:cs="仿宋"/>
          <w:spacing w:val="-1"/>
          <w:sz w:val="31"/>
          <w:szCs w:val="31"/>
        </w:rPr>
        <w:t>设，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对各村原有坑塘进行清淤，加固，扩大蓄水能力，配套建泵房，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配套机电设备，增强对周围农田的水源支持能力。在适宜打</w:t>
      </w:r>
      <w:r>
        <w:rPr>
          <w:rFonts w:ascii="仿宋" w:hAnsi="仿宋" w:eastAsia="仿宋" w:cs="仿宋"/>
          <w:spacing w:val="-13"/>
          <w:sz w:val="31"/>
          <w:szCs w:val="31"/>
        </w:rPr>
        <w:t>井处</w:t>
      </w:r>
    </w:p>
    <w:p w14:paraId="651ACF3F">
      <w:pPr>
        <w:spacing w:before="58" w:line="363" w:lineRule="auto"/>
        <w:ind w:left="1107" w:right="1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新打机电井，增强灌溉能力。充分利用原有矿井废弃井口和矿井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疏干排水，配套机电设备，修建明渠引水至周围农田。在农田集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8"/>
          <w:sz w:val="31"/>
          <w:szCs w:val="31"/>
        </w:rPr>
        <w:t>中村试验性建设节水灌溉工程，建立小型灌区，将旱涝保收面积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31"/>
          <w:szCs w:val="31"/>
        </w:rPr>
        <w:t>提高到90%以上。</w:t>
      </w:r>
    </w:p>
    <w:p w14:paraId="2C95EB97">
      <w:pPr>
        <w:pStyle w:val="2"/>
        <w:spacing w:line="366" w:lineRule="auto"/>
      </w:pPr>
    </w:p>
    <w:p w14:paraId="2B983C79">
      <w:pPr>
        <w:spacing w:before="100" w:line="222" w:lineRule="auto"/>
        <w:ind w:left="4088"/>
        <w:outlineLvl w:val="2"/>
        <w:rPr>
          <w:rFonts w:ascii="仿宋" w:hAnsi="仿宋" w:eastAsia="仿宋" w:cs="仿宋"/>
          <w:sz w:val="31"/>
          <w:szCs w:val="31"/>
        </w:rPr>
      </w:pPr>
      <w:bookmarkStart w:id="138" w:name="bookmark43"/>
      <w:bookmarkEnd w:id="138"/>
      <w:r>
        <w:rPr>
          <w:rFonts w:ascii="仿宋" w:hAnsi="仿宋" w:eastAsia="仿宋" w:cs="仿宋"/>
          <w:b/>
          <w:bCs/>
          <w:spacing w:val="28"/>
          <w:sz w:val="31"/>
          <w:szCs w:val="31"/>
        </w:rPr>
        <w:t>第三节电力设施</w:t>
      </w:r>
    </w:p>
    <w:p w14:paraId="6D1E3650">
      <w:pPr>
        <w:pStyle w:val="2"/>
        <w:spacing w:line="463" w:lineRule="auto"/>
      </w:pPr>
    </w:p>
    <w:p w14:paraId="22BF0649">
      <w:pPr>
        <w:spacing w:before="102" w:line="363" w:lineRule="auto"/>
        <w:ind w:left="1083" w:right="134" w:firstLine="5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----完善电网主网架构。“十二五”期间，在我区西</w:t>
      </w:r>
      <w:r>
        <w:rPr>
          <w:rFonts w:ascii="仿宋" w:hAnsi="仿宋" w:eastAsia="仿宋" w:cs="仿宋"/>
          <w:spacing w:val="-12"/>
          <w:sz w:val="31"/>
          <w:szCs w:val="31"/>
        </w:rPr>
        <w:t>部再建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设一座110千伏变电站，形成由一座220千伏变电站(</w:t>
      </w:r>
      <w:r>
        <w:rPr>
          <w:rFonts w:ascii="仿宋" w:hAnsi="仿宋" w:eastAsia="仿宋" w:cs="仿宋"/>
          <w:spacing w:val="3"/>
          <w:sz w:val="31"/>
          <w:szCs w:val="31"/>
        </w:rPr>
        <w:t>石龙变电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站)和三座110千伏变电站(110千伏孙岭变电站、110千伏南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顾庄变电站、110千伏新建变电站)构成</w:t>
      </w:r>
      <w:r>
        <w:rPr>
          <w:rFonts w:ascii="仿宋" w:hAnsi="仿宋" w:eastAsia="仿宋" w:cs="仿宋"/>
          <w:spacing w:val="-2"/>
          <w:sz w:val="31"/>
          <w:szCs w:val="31"/>
        </w:rPr>
        <w:t>的电网主网架构。</w:t>
      </w:r>
    </w:p>
    <w:p w14:paraId="4AFBF798">
      <w:pPr>
        <w:spacing w:line="363" w:lineRule="auto"/>
        <w:rPr>
          <w:rFonts w:ascii="仿宋" w:hAnsi="仿宋" w:eastAsia="仿宋" w:cs="仿宋"/>
          <w:sz w:val="31"/>
          <w:szCs w:val="31"/>
        </w:rPr>
        <w:sectPr>
          <w:footerReference r:id="rId52" w:type="default"/>
          <w:pgSz w:w="11860" w:h="16830"/>
          <w:pgMar w:top="400" w:right="1704" w:bottom="994" w:left="586" w:header="0" w:footer="859" w:gutter="0"/>
          <w:cols w:space="720" w:num="1"/>
        </w:sectPr>
      </w:pPr>
    </w:p>
    <w:p w14:paraId="2FA904D2">
      <w:pPr>
        <w:pStyle w:val="2"/>
        <w:spacing w:line="377" w:lineRule="auto"/>
      </w:pPr>
    </w:p>
    <w:p w14:paraId="5729CC4E">
      <w:pPr>
        <w:spacing w:line="490" w:lineRule="exact"/>
        <w:ind w:firstLine="10630"/>
      </w:pPr>
      <w:r>
        <w:rPr>
          <w:position w:val="-9"/>
        </w:rPr>
        <w:drawing>
          <wp:inline distT="0" distB="0" distL="0" distR="0">
            <wp:extent cx="316865" cy="310515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317469" cy="31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48F1B">
      <w:pPr>
        <w:spacing w:before="335" w:line="360" w:lineRule="auto"/>
        <w:ind w:left="1320" w:right="1404" w:firstLine="589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302895</wp:posOffset>
            </wp:positionV>
            <wp:extent cx="317500" cy="6350"/>
            <wp:effectExtent l="0" t="0" r="0" b="0"/>
            <wp:wrapNone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317544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9" w:name="bookmark98"/>
      <w:bookmarkEnd w:id="139"/>
      <w:r>
        <w:rPr>
          <w:rFonts w:ascii="仿宋" w:hAnsi="仿宋" w:eastAsia="仿宋" w:cs="仿宋"/>
          <w:spacing w:val="-3"/>
          <w:sz w:val="31"/>
          <w:szCs w:val="31"/>
        </w:rPr>
        <w:t>---确保满足产业集聚区用电。产业集群区主要采用6千伏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供电，若产业集聚区负荷密度过大，再考虑建设35千伏变电站，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满足我区“十二五”期间产业集聚区发展对电力</w:t>
      </w:r>
      <w:r>
        <w:rPr>
          <w:rFonts w:ascii="仿宋" w:hAnsi="仿宋" w:eastAsia="仿宋" w:cs="仿宋"/>
          <w:spacing w:val="-13"/>
          <w:sz w:val="31"/>
          <w:szCs w:val="31"/>
        </w:rPr>
        <w:t>的需求。</w:t>
      </w:r>
    </w:p>
    <w:p w14:paraId="7E480791">
      <w:pPr>
        <w:spacing w:before="69" w:line="363" w:lineRule="auto"/>
        <w:ind w:left="1339" w:right="1444" w:firstLine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---增强矿区供电保障能力。在马道、大庄、梁洼、赵岭、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高庄等矿区建设6千伏开关站，逐步实现6千伏线路的环网供电，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合理分配负荷，减轻孙岭变电站符合压力，主供水泥企业用点，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缓解南顾庄变电站负荷用电，南顾庄变电站主供我区工业园区及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新建项目的用电负荷。</w:t>
      </w:r>
    </w:p>
    <w:p w14:paraId="786D6CEF">
      <w:pPr>
        <w:spacing w:before="49" w:line="373" w:lineRule="auto"/>
        <w:ind w:left="1339" w:right="1533" w:firstLine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----提高城区用电可靠性。“十二五”期间在城区新建6千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伏线路，保障城区可靠供电。</w:t>
      </w:r>
    </w:p>
    <w:p w14:paraId="6CD636F2">
      <w:pPr>
        <w:spacing w:before="35" w:line="364" w:lineRule="auto"/>
        <w:ind w:left="1339" w:right="1515" w:firstLine="569"/>
        <w:jc w:val="both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o:spt="202" type="#_x0000_t202" style="position:absolute;left:0pt;margin-left:4.5pt;margin-top:21pt;height:16.05pt;width:9.65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7B08C9">
                  <w:pPr>
                    <w:spacing w:before="19" w:line="189" w:lineRule="auto"/>
                    <w:jc w:val="right"/>
                    <w:rPr>
                      <w:rFonts w:ascii="Times New Roman" w:hAnsi="Times New Roman" w:eastAsia="Times New Roman" w:cs="Times New Roman"/>
                      <w:sz w:val="31"/>
                      <w:szCs w:val="31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3"/>
                      <w:w w:val="69"/>
                      <w:sz w:val="31"/>
                      <w:szCs w:val="3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8"/>
          <w:sz w:val="31"/>
          <w:szCs w:val="31"/>
        </w:rPr>
        <w:t>---提高供电应急防范水平。按照国家电网公司建设“一强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三区”现代公司要求，建设我区供电生产工区，提高我区供电应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急防范、处理突发事故和安全可靠供电能力。</w:t>
      </w:r>
    </w:p>
    <w:p w14:paraId="27ACDBD8">
      <w:pPr>
        <w:spacing w:before="249" w:line="222" w:lineRule="auto"/>
        <w:ind w:left="4154"/>
        <w:outlineLvl w:val="1"/>
        <w:rPr>
          <w:rFonts w:ascii="仿宋" w:hAnsi="仿宋" w:eastAsia="仿宋" w:cs="仿宋"/>
          <w:sz w:val="31"/>
          <w:szCs w:val="31"/>
        </w:rPr>
      </w:pPr>
      <w:bookmarkStart w:id="140" w:name="bookmark44"/>
      <w:bookmarkEnd w:id="140"/>
      <w:r>
        <w:rPr>
          <w:rFonts w:ascii="仿宋" w:hAnsi="仿宋" w:eastAsia="仿宋" w:cs="仿宋"/>
          <w:b/>
          <w:bCs/>
          <w:spacing w:val="22"/>
          <w:sz w:val="31"/>
          <w:szCs w:val="31"/>
        </w:rPr>
        <w:t>第十一章城乡建设</w:t>
      </w:r>
    </w:p>
    <w:p w14:paraId="4BDF8CB0">
      <w:pPr>
        <w:pStyle w:val="2"/>
        <w:spacing w:line="285" w:lineRule="auto"/>
      </w:pPr>
    </w:p>
    <w:p w14:paraId="6FB17E5B">
      <w:pPr>
        <w:pStyle w:val="2"/>
        <w:spacing w:line="285" w:lineRule="auto"/>
      </w:pPr>
    </w:p>
    <w:p w14:paraId="537CFAAC">
      <w:pPr>
        <w:spacing w:before="101" w:line="222" w:lineRule="auto"/>
        <w:ind w:left="4324"/>
        <w:outlineLvl w:val="2"/>
        <w:rPr>
          <w:rFonts w:ascii="仿宋" w:hAnsi="仿宋" w:eastAsia="仿宋" w:cs="仿宋"/>
          <w:sz w:val="31"/>
          <w:szCs w:val="31"/>
        </w:rPr>
      </w:pPr>
      <w:bookmarkStart w:id="141" w:name="bookmark45"/>
      <w:bookmarkEnd w:id="141"/>
      <w:r>
        <w:rPr>
          <w:rFonts w:ascii="仿宋" w:hAnsi="仿宋" w:eastAsia="仿宋" w:cs="仿宋"/>
          <w:b/>
          <w:bCs/>
          <w:spacing w:val="24"/>
          <w:sz w:val="31"/>
          <w:szCs w:val="31"/>
        </w:rPr>
        <w:t>第一节城区建设</w:t>
      </w:r>
    </w:p>
    <w:p w14:paraId="5C16BB66">
      <w:pPr>
        <w:pStyle w:val="2"/>
        <w:spacing w:line="266" w:lineRule="auto"/>
      </w:pPr>
    </w:p>
    <w:p w14:paraId="270C74E2">
      <w:pPr>
        <w:pStyle w:val="2"/>
        <w:spacing w:line="266" w:lineRule="auto"/>
      </w:pPr>
    </w:p>
    <w:p w14:paraId="5E44CE28">
      <w:pPr>
        <w:spacing w:before="102" w:line="355" w:lineRule="auto"/>
        <w:ind w:left="1339" w:right="1491" w:firstLine="569"/>
        <w:jc w:val="both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178435</wp:posOffset>
            </wp:positionV>
            <wp:extent cx="171450" cy="127000"/>
            <wp:effectExtent l="0" t="0" r="0" b="0"/>
            <wp:wrapNone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71489" cy="127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3"/>
          <w:sz w:val="31"/>
          <w:szCs w:val="31"/>
        </w:rPr>
        <w:t>——加强城区规划管理。重新修订城市总体规划，努力做好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城市规划与农村规划的对接工作，实现城市社区与农村社区的标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准化、规范化和无差异化管理。以部分农村人口向城镇集中为重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点，促进城市化发展。</w:t>
      </w:r>
    </w:p>
    <w:p w14:paraId="79B4BD31">
      <w:pPr>
        <w:spacing w:before="67" w:line="351" w:lineRule="auto"/>
        <w:ind w:left="1339" w:right="1521" w:firstLine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---加强城区基础设施建设。加大工程性基础设施和社会性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基础设施建设力度。“十二五”期间完成中心城区基础设施配套</w:t>
      </w:r>
    </w:p>
    <w:p w14:paraId="62E38B82">
      <w:pPr>
        <w:spacing w:line="351" w:lineRule="auto"/>
        <w:rPr>
          <w:rFonts w:ascii="仿宋" w:hAnsi="仿宋" w:eastAsia="仿宋" w:cs="仿宋"/>
          <w:sz w:val="31"/>
          <w:szCs w:val="31"/>
        </w:rPr>
        <w:sectPr>
          <w:footerReference r:id="rId53" w:type="default"/>
          <w:pgSz w:w="11850" w:h="16830"/>
          <w:pgMar w:top="400" w:right="300" w:bottom="1092" w:left="419" w:header="0" w:footer="957" w:gutter="0"/>
          <w:cols w:space="720" w:num="1"/>
        </w:sectPr>
      </w:pPr>
    </w:p>
    <w:p w14:paraId="4AF300BC">
      <w:pPr>
        <w:spacing w:before="150" w:line="500" w:lineRule="exact"/>
      </w:pPr>
      <w:r>
        <w:rPr>
          <w:position w:val="-10"/>
        </w:rPr>
        <w:drawing>
          <wp:inline distT="0" distB="0" distL="0" distR="0">
            <wp:extent cx="355600" cy="317500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355619" cy="31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EFFBC">
      <w:pPr>
        <w:pStyle w:val="2"/>
        <w:spacing w:line="462" w:lineRule="auto"/>
      </w:pPr>
    </w:p>
    <w:p w14:paraId="51777B67">
      <w:pPr>
        <w:spacing w:before="100" w:line="356" w:lineRule="auto"/>
        <w:ind w:left="1244" w:right="157"/>
        <w:rPr>
          <w:rFonts w:ascii="仿宋" w:hAnsi="仿宋" w:eastAsia="仿宋" w:cs="仿宋"/>
          <w:sz w:val="31"/>
          <w:szCs w:val="31"/>
        </w:rPr>
      </w:pPr>
      <w:bookmarkStart w:id="142" w:name="bookmark99"/>
      <w:bookmarkEnd w:id="142"/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建设，达到10万人的承载能力；完善公共事业，完成天然气入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7"/>
          <w:sz w:val="31"/>
          <w:szCs w:val="31"/>
        </w:rPr>
        <w:t>石工程。</w:t>
      </w:r>
    </w:p>
    <w:p w14:paraId="23A8785C">
      <w:pPr>
        <w:spacing w:before="32" w:line="355" w:lineRule="auto"/>
        <w:ind w:left="1239" w:right="47" w:firstLine="5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----努力改善人居条件。全面加快“二搬迁一改造”工程。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按照方便群众生活、利于社会管理的总体要求，规划设计居民集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中居住区；多方筹措资金，加快主要居民居住区</w:t>
      </w:r>
      <w:r>
        <w:rPr>
          <w:rFonts w:ascii="仿宋" w:hAnsi="仿宋" w:eastAsia="仿宋" w:cs="仿宋"/>
          <w:spacing w:val="-14"/>
          <w:sz w:val="31"/>
          <w:szCs w:val="31"/>
        </w:rPr>
        <w:t>配套基础设施建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设；鼓励引导农民向中心城区集中住居。</w:t>
      </w:r>
    </w:p>
    <w:p w14:paraId="493584BD">
      <w:pPr>
        <w:spacing w:before="53" w:line="357" w:lineRule="auto"/>
        <w:ind w:left="1239" w:right="83" w:firstLine="5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----加强城市社区建设。完善社区服务功能，理顺区、街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道、社区管理关系，明确社区组织职能职责，建立社区事业投入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发展机制；完善“政府主导、部门协调、社会参</w:t>
      </w:r>
      <w:r>
        <w:rPr>
          <w:rFonts w:ascii="仿宋" w:hAnsi="仿宋" w:eastAsia="仿宋" w:cs="仿宋"/>
          <w:spacing w:val="-14"/>
          <w:sz w:val="31"/>
          <w:szCs w:val="31"/>
        </w:rPr>
        <w:t>与”的工作运行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机制；探索建立稳定的社区建设工作资金投入机制和自然增长机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制，建立完善社区建设的社会支持机制。</w:t>
      </w:r>
    </w:p>
    <w:p w14:paraId="5EB8CE00">
      <w:pPr>
        <w:pStyle w:val="2"/>
        <w:spacing w:line="291" w:lineRule="auto"/>
      </w:pPr>
    </w:p>
    <w:p w14:paraId="54A65C09">
      <w:pPr>
        <w:pStyle w:val="2"/>
        <w:spacing w:line="292" w:lineRule="auto"/>
      </w:pPr>
    </w:p>
    <w:p w14:paraId="52CF7315">
      <w:pPr>
        <w:pStyle w:val="2"/>
        <w:spacing w:line="292" w:lineRule="auto"/>
      </w:pPr>
    </w:p>
    <w:p w14:paraId="08E8B7AC">
      <w:pPr>
        <w:pStyle w:val="2"/>
        <w:spacing w:line="292" w:lineRule="auto"/>
      </w:pPr>
    </w:p>
    <w:p w14:paraId="708096A8">
      <w:pPr>
        <w:spacing w:before="101" w:line="222" w:lineRule="auto"/>
        <w:ind w:left="4254"/>
        <w:outlineLvl w:val="2"/>
        <w:rPr>
          <w:rFonts w:ascii="仿宋" w:hAnsi="仿宋" w:eastAsia="仿宋" w:cs="仿宋"/>
          <w:sz w:val="31"/>
          <w:szCs w:val="31"/>
        </w:rPr>
      </w:pPr>
      <w:bookmarkStart w:id="143" w:name="bookmark46"/>
      <w:bookmarkEnd w:id="143"/>
      <w:r>
        <w:rPr>
          <w:rFonts w:ascii="仿宋" w:hAnsi="仿宋" w:eastAsia="仿宋" w:cs="仿宋"/>
          <w:b/>
          <w:bCs/>
          <w:spacing w:val="25"/>
          <w:sz w:val="31"/>
          <w:szCs w:val="31"/>
        </w:rPr>
        <w:t>第二节农村建设</w:t>
      </w:r>
    </w:p>
    <w:p w14:paraId="64F48DBB">
      <w:pPr>
        <w:pStyle w:val="2"/>
        <w:spacing w:line="461" w:lineRule="auto"/>
      </w:pPr>
    </w:p>
    <w:p w14:paraId="71E12C6A">
      <w:pPr>
        <w:spacing w:before="101" w:line="368" w:lineRule="auto"/>
        <w:ind w:left="1239" w:right="47" w:firstLine="5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3"/>
          <w:sz w:val="31"/>
          <w:szCs w:val="31"/>
        </w:rPr>
        <w:t>--——加强农村基础设施建设。在村村通公路修建完成之后着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手对路两旁进行绿化。加强农村环境卫生管理，推进农村绿色能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源建设工作，鼓励群众建设沼气池，给予安全</w:t>
      </w:r>
      <w:r>
        <w:rPr>
          <w:rFonts w:ascii="仿宋" w:hAnsi="仿宋" w:eastAsia="仿宋" w:cs="仿宋"/>
          <w:spacing w:val="-12"/>
          <w:sz w:val="31"/>
          <w:szCs w:val="31"/>
        </w:rPr>
        <w:t>教育和环保教育，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带领群众会用沼气、用好沼气，为环境保护做出贡献。</w:t>
      </w:r>
    </w:p>
    <w:p w14:paraId="08900DD2">
      <w:pPr>
        <w:spacing w:before="66" w:line="361" w:lineRule="auto"/>
        <w:ind w:left="1239" w:right="70" w:firstLine="5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----改善农村生活环境。力争到“十二五”末，农村饮用水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合格率100%,户用厕所普及率100%,生活垃圾定点存放率95%,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生活污水处理率90%。老弱病残和无劳动能力人员全部享受低保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待遇，到“十二五”末，新农合参保率达到100%,农村养老保</w:t>
      </w:r>
    </w:p>
    <w:p w14:paraId="0BDF3BEE">
      <w:pPr>
        <w:spacing w:line="361" w:lineRule="auto"/>
        <w:rPr>
          <w:rFonts w:ascii="仿宋" w:hAnsi="仿宋" w:eastAsia="仿宋" w:cs="仿宋"/>
          <w:sz w:val="31"/>
          <w:szCs w:val="31"/>
        </w:rPr>
        <w:sectPr>
          <w:footerReference r:id="rId54" w:type="default"/>
          <w:pgSz w:w="11850" w:h="16830"/>
          <w:pgMar w:top="400" w:right="1777" w:bottom="1085" w:left="419" w:header="0" w:footer="959" w:gutter="0"/>
          <w:cols w:space="720" w:num="1"/>
        </w:sectPr>
      </w:pPr>
    </w:p>
    <w:p w14:paraId="5433D010">
      <w:pPr>
        <w:pStyle w:val="2"/>
        <w:spacing w:line="278" w:lineRule="auto"/>
      </w:pPr>
    </w:p>
    <w:p w14:paraId="3C672246">
      <w:pPr>
        <w:spacing w:line="390" w:lineRule="exact"/>
        <w:ind w:firstLine="9309"/>
      </w:pPr>
      <w:r>
        <w:rPr>
          <w:position w:val="-7"/>
        </w:rPr>
        <w:drawing>
          <wp:inline distT="0" distB="0" distL="0" distR="0">
            <wp:extent cx="266700" cy="247015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266752" cy="24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CFCFC">
      <w:pPr>
        <w:pStyle w:val="2"/>
        <w:spacing w:line="457" w:lineRule="auto"/>
      </w:pPr>
    </w:p>
    <w:p w14:paraId="4CE563C4">
      <w:pPr>
        <w:spacing w:before="100" w:line="222" w:lineRule="auto"/>
        <w:rPr>
          <w:rFonts w:ascii="仿宋" w:hAnsi="仿宋" w:eastAsia="仿宋" w:cs="仿宋"/>
          <w:sz w:val="31"/>
          <w:szCs w:val="31"/>
        </w:rPr>
      </w:pPr>
      <w:bookmarkStart w:id="144" w:name="bookmark100"/>
      <w:bookmarkEnd w:id="144"/>
      <w:r>
        <w:rPr>
          <w:rFonts w:ascii="仿宋" w:hAnsi="仿宋" w:eastAsia="仿宋" w:cs="仿宋"/>
          <w:spacing w:val="-17"/>
          <w:sz w:val="31"/>
          <w:szCs w:val="31"/>
        </w:rPr>
        <w:t>险实现全覆盖。</w:t>
      </w:r>
    </w:p>
    <w:p w14:paraId="2919E411">
      <w:pPr>
        <w:spacing w:before="327" w:line="355" w:lineRule="auto"/>
        <w:ind w:right="1367" w:firstLine="5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----加强农村社区建设。强化农村社区公共服务功能，加快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农村社区基础设施建设，改善农村社区软硬件水平，提高农村社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会服务人员管理能力，推进农村社区化服务体系建设，增强农村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社区服务半径。</w:t>
      </w:r>
    </w:p>
    <w:p w14:paraId="6067EC79">
      <w:pPr>
        <w:spacing w:before="43" w:line="357" w:lineRule="auto"/>
        <w:ind w:right="1401" w:firstLine="5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--加快发展农村社会事业。加快文化教育卫生基础设施建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设，“十二五”期间实现5个全覆盖，即：村公路全覆盖，乡村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交通工具全覆盖，广播电视全覆盖，农家书屋全覆盖，村卫生室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全覆盖。</w:t>
      </w:r>
    </w:p>
    <w:p w14:paraId="6794AD3C">
      <w:pPr>
        <w:spacing w:before="38" w:line="364" w:lineRule="auto"/>
        <w:ind w:right="1274" w:firstLine="5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---大力发展农村经济。积极引资办厂，发展农村工业经济，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为农村剩余劳动力转移创造条件，创造出农村人人有活干、人人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2"/>
          <w:sz w:val="31"/>
          <w:szCs w:val="31"/>
        </w:rPr>
        <w:t>有钱赚的文明村。组织群众开展特色种植和养殖，选派村民</w:t>
      </w:r>
      <w:r>
        <w:rPr>
          <w:rFonts w:ascii="仿宋" w:hAnsi="仿宋" w:eastAsia="仿宋" w:cs="仿宋"/>
          <w:spacing w:val="-13"/>
          <w:sz w:val="31"/>
          <w:szCs w:val="31"/>
        </w:rPr>
        <w:t>走出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去学习种植和养殖知识、经验，邀请技术人员进行辅导讲座</w:t>
      </w:r>
      <w:r>
        <w:rPr>
          <w:rFonts w:ascii="仿宋" w:hAnsi="仿宋" w:eastAsia="仿宋" w:cs="仿宋"/>
          <w:spacing w:val="-9"/>
          <w:sz w:val="31"/>
          <w:szCs w:val="31"/>
        </w:rPr>
        <w:t>等，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以此优化农业结构，改善农业产出。</w:t>
      </w:r>
    </w:p>
    <w:p w14:paraId="072BC9DE">
      <w:pPr>
        <w:pStyle w:val="2"/>
        <w:spacing w:line="422" w:lineRule="auto"/>
      </w:pPr>
    </w:p>
    <w:p w14:paraId="2B2297FA">
      <w:pPr>
        <w:spacing w:before="121" w:line="221" w:lineRule="auto"/>
        <w:ind w:left="1215"/>
        <w:outlineLvl w:val="1"/>
        <w:rPr>
          <w:rFonts w:ascii="黑体" w:hAnsi="黑体" w:eastAsia="黑体" w:cs="黑体"/>
          <w:sz w:val="37"/>
          <w:szCs w:val="37"/>
        </w:rPr>
      </w:pPr>
      <w:bookmarkStart w:id="145" w:name="bookmark47"/>
      <w:bookmarkEnd w:id="145"/>
      <w:r>
        <w:rPr>
          <w:rFonts w:ascii="黑体" w:hAnsi="黑体" w:eastAsia="黑体" w:cs="黑体"/>
          <w:b/>
          <w:bCs/>
          <w:sz w:val="37"/>
          <w:szCs w:val="37"/>
        </w:rPr>
        <w:t>第六篇社会事业发展与和谐社会建设</w:t>
      </w:r>
    </w:p>
    <w:p w14:paraId="412DAAFE">
      <w:pPr>
        <w:pStyle w:val="2"/>
        <w:spacing w:line="326" w:lineRule="auto"/>
      </w:pPr>
    </w:p>
    <w:p w14:paraId="568C4615">
      <w:pPr>
        <w:pStyle w:val="2"/>
        <w:spacing w:line="326" w:lineRule="auto"/>
      </w:pPr>
    </w:p>
    <w:p w14:paraId="51AB1379">
      <w:pPr>
        <w:spacing w:before="101" w:line="222" w:lineRule="auto"/>
        <w:ind w:left="1724"/>
        <w:outlineLvl w:val="1"/>
        <w:rPr>
          <w:rFonts w:ascii="仿宋" w:hAnsi="仿宋" w:eastAsia="仿宋" w:cs="仿宋"/>
          <w:sz w:val="31"/>
          <w:szCs w:val="31"/>
        </w:rPr>
      </w:pPr>
      <w:bookmarkStart w:id="146" w:name="bookmark48"/>
      <w:bookmarkEnd w:id="146"/>
      <w:r>
        <w:rPr>
          <w:rFonts w:ascii="仿宋" w:hAnsi="仿宋" w:eastAsia="仿宋" w:cs="仿宋"/>
          <w:b/>
          <w:bCs/>
          <w:spacing w:val="19"/>
          <w:sz w:val="31"/>
          <w:szCs w:val="31"/>
        </w:rPr>
        <w:t>第十二章科教事业与人力资源开发</w:t>
      </w:r>
    </w:p>
    <w:p w14:paraId="70724CF4">
      <w:pPr>
        <w:pStyle w:val="2"/>
        <w:spacing w:line="295" w:lineRule="auto"/>
      </w:pPr>
    </w:p>
    <w:p w14:paraId="5B69B96B">
      <w:pPr>
        <w:pStyle w:val="2"/>
        <w:spacing w:line="295" w:lineRule="auto"/>
      </w:pPr>
    </w:p>
    <w:p w14:paraId="2439E329">
      <w:pPr>
        <w:spacing w:before="101" w:line="222" w:lineRule="auto"/>
        <w:ind w:left="3024"/>
        <w:outlineLvl w:val="2"/>
        <w:rPr>
          <w:rFonts w:ascii="仿宋" w:hAnsi="仿宋" w:eastAsia="仿宋" w:cs="仿宋"/>
          <w:sz w:val="31"/>
          <w:szCs w:val="31"/>
        </w:rPr>
      </w:pPr>
      <w:bookmarkStart w:id="147" w:name="bookmark49"/>
      <w:bookmarkEnd w:id="147"/>
      <w:r>
        <w:rPr>
          <w:rFonts w:ascii="仿宋" w:hAnsi="仿宋" w:eastAsia="仿宋" w:cs="仿宋"/>
          <w:b/>
          <w:bCs/>
          <w:spacing w:val="8"/>
          <w:sz w:val="31"/>
          <w:szCs w:val="31"/>
        </w:rPr>
        <w:t>第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节科技事业</w:t>
      </w:r>
    </w:p>
    <w:p w14:paraId="247E7DE3">
      <w:pPr>
        <w:pStyle w:val="2"/>
        <w:spacing w:line="445" w:lineRule="auto"/>
      </w:pPr>
    </w:p>
    <w:p w14:paraId="58F84967">
      <w:pPr>
        <w:tabs>
          <w:tab w:val="left" w:pos="1240"/>
        </w:tabs>
        <w:spacing w:before="101" w:line="342" w:lineRule="auto"/>
        <w:ind w:left="4" w:right="1372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trike/>
          <w:sz w:val="31"/>
          <w:szCs w:val="31"/>
        </w:rPr>
        <w:tab/>
      </w:r>
      <w:r>
        <w:rPr>
          <w:rFonts w:ascii="仿宋" w:hAnsi="仿宋" w:eastAsia="仿宋" w:cs="仿宋"/>
          <w:spacing w:val="-14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31"/>
          <w:szCs w:val="31"/>
        </w:rPr>
        <w:t>提高科技创新能力。加大技术创新，大幅度提高产业技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术水平，建立以企业为主体，产学研相结合的技术创新体系，建</w:t>
      </w:r>
    </w:p>
    <w:p w14:paraId="796A013F">
      <w:pPr>
        <w:spacing w:line="342" w:lineRule="auto"/>
        <w:rPr>
          <w:rFonts w:ascii="仿宋" w:hAnsi="仿宋" w:eastAsia="仿宋" w:cs="仿宋"/>
          <w:sz w:val="31"/>
          <w:szCs w:val="31"/>
        </w:rPr>
        <w:sectPr>
          <w:footerReference r:id="rId55" w:type="default"/>
          <w:pgSz w:w="11830" w:h="16810"/>
          <w:pgMar w:top="400" w:right="569" w:bottom="1031" w:left="1529" w:header="0" w:footer="887" w:gutter="0"/>
          <w:cols w:space="720" w:num="1"/>
        </w:sectPr>
      </w:pPr>
    </w:p>
    <w:p w14:paraId="7EF89700">
      <w:pPr>
        <w:spacing w:before="227" w:line="343" w:lineRule="exact"/>
      </w:pPr>
      <w:r>
        <w:rPr>
          <w:position w:val="-6"/>
        </w:rPr>
        <w:drawing>
          <wp:inline distT="0" distB="0" distL="0" distR="0">
            <wp:extent cx="262255" cy="217805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262662" cy="21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138D4">
      <w:pPr>
        <w:pStyle w:val="2"/>
        <w:spacing w:line="300" w:lineRule="auto"/>
      </w:pPr>
    </w:p>
    <w:p w14:paraId="116A0A08">
      <w:pPr>
        <w:pStyle w:val="2"/>
        <w:spacing w:line="301" w:lineRule="auto"/>
      </w:pPr>
    </w:p>
    <w:p w14:paraId="48340A82">
      <w:pPr>
        <w:spacing w:before="101" w:line="371" w:lineRule="auto"/>
        <w:ind w:left="1062"/>
        <w:jc w:val="both"/>
        <w:rPr>
          <w:rFonts w:ascii="仿宋" w:hAnsi="仿宋" w:eastAsia="仿宋" w:cs="仿宋"/>
          <w:sz w:val="31"/>
          <w:szCs w:val="31"/>
        </w:rPr>
      </w:pPr>
      <w:bookmarkStart w:id="148" w:name="bookmark101"/>
      <w:bookmarkEnd w:id="148"/>
      <w:r>
        <w:rPr>
          <w:rFonts w:ascii="仿宋" w:hAnsi="仿宋" w:eastAsia="仿宋" w:cs="仿宋"/>
          <w:spacing w:val="-5"/>
          <w:sz w:val="31"/>
          <w:szCs w:val="31"/>
        </w:rPr>
        <w:t>立市级企业技术研发中心1-2家。拓宽融资渠道，切实增加全社</w:t>
      </w:r>
      <w:r>
        <w:rPr>
          <w:rFonts w:ascii="仿宋" w:hAnsi="仿宋" w:eastAsia="仿宋" w:cs="仿宋"/>
          <w:sz w:val="31"/>
          <w:szCs w:val="31"/>
        </w:rPr>
        <w:t xml:space="preserve">  会科技投入，确保每年科学事业费和科技经费以全区财政收入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0"/>
          <w:sz w:val="31"/>
          <w:szCs w:val="31"/>
        </w:rPr>
        <w:t>1.3%以上的幅度增长，逐步建立起多元化、多渠道的科技投入体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1"/>
          <w:sz w:val="31"/>
          <w:szCs w:val="31"/>
        </w:rPr>
        <w:t>系。“十二五”期间争取列入市级以上各类</w:t>
      </w:r>
      <w:r>
        <w:rPr>
          <w:rFonts w:ascii="仿宋" w:hAnsi="仿宋" w:eastAsia="仿宋" w:cs="仿宋"/>
          <w:spacing w:val="-12"/>
          <w:sz w:val="31"/>
          <w:szCs w:val="31"/>
        </w:rPr>
        <w:t>科技项目10项，区级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项目150项，鉴定、申报科技成果12项，争取获市级以上科技  </w:t>
      </w:r>
      <w:r>
        <w:rPr>
          <w:rFonts w:ascii="仿宋" w:hAnsi="仿宋" w:eastAsia="仿宋" w:cs="仿宋"/>
          <w:sz w:val="31"/>
          <w:szCs w:val="31"/>
        </w:rPr>
        <w:t>成果进步奖4项，应用性技术成果的推广率达到50%。大力推进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1"/>
          <w:sz w:val="31"/>
          <w:szCs w:val="31"/>
        </w:rPr>
        <w:t>企业科技信息，到“十二五”末，全区龙头企业生产装备应用微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6"/>
          <w:sz w:val="31"/>
          <w:szCs w:val="31"/>
        </w:rPr>
        <w:t>电子和信息技术的比重达到70%以上，产品开发系统和</w:t>
      </w:r>
      <w:r>
        <w:rPr>
          <w:rFonts w:ascii="仿宋" w:hAnsi="仿宋" w:eastAsia="仿宋" w:cs="仿宋"/>
          <w:spacing w:val="-7"/>
          <w:sz w:val="31"/>
          <w:szCs w:val="31"/>
        </w:rPr>
        <w:t>企业管理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7"/>
          <w:sz w:val="31"/>
          <w:szCs w:val="31"/>
        </w:rPr>
        <w:t>系统实现信息化的比重达到80%以上。抓好“培养、引进、用好”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三个环节，培养造就科技创新人才队伍。实施企业创新能力培育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1"/>
          <w:sz w:val="31"/>
          <w:szCs w:val="31"/>
        </w:rPr>
        <w:t>工程，强化企业在技术创新体系中的主体地位和在技术创新体系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1"/>
          <w:sz w:val="31"/>
          <w:szCs w:val="31"/>
        </w:rPr>
        <w:t>中的关键作用，着力提高企业自主创新能力。继</w:t>
      </w:r>
      <w:r>
        <w:rPr>
          <w:rFonts w:ascii="仿宋" w:hAnsi="仿宋" w:eastAsia="仿宋" w:cs="仿宋"/>
          <w:spacing w:val="-12"/>
          <w:sz w:val="31"/>
          <w:szCs w:val="31"/>
        </w:rPr>
        <w:t>续实施“科技富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8"/>
          <w:sz w:val="31"/>
          <w:szCs w:val="31"/>
        </w:rPr>
        <w:t>民工程”,提高农业科技服务能力，积极发展生态农业。</w:t>
      </w:r>
    </w:p>
    <w:p w14:paraId="661A729A">
      <w:pPr>
        <w:spacing w:before="48" w:line="372" w:lineRule="auto"/>
        <w:ind w:left="1062" w:right="142" w:firstLine="5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</w:t>
      </w:r>
      <w:r>
        <w:rPr>
          <w:rFonts w:ascii="仿宋" w:hAnsi="仿宋" w:eastAsia="仿宋" w:cs="仿宋"/>
          <w:b/>
          <w:bCs/>
          <w:spacing w:val="-11"/>
          <w:sz w:val="31"/>
          <w:szCs w:val="31"/>
        </w:rPr>
        <w:t>--培育高新技术产业。</w:t>
      </w:r>
      <w:r>
        <w:rPr>
          <w:rFonts w:ascii="仿宋" w:hAnsi="仿宋" w:eastAsia="仿宋" w:cs="仿宋"/>
          <w:spacing w:val="-11"/>
          <w:sz w:val="31"/>
          <w:szCs w:val="31"/>
        </w:rPr>
        <w:t>“十二五”期间，创建市</w:t>
      </w:r>
      <w:r>
        <w:rPr>
          <w:rFonts w:ascii="仿宋" w:hAnsi="仿宋" w:eastAsia="仿宋" w:cs="仿宋"/>
          <w:spacing w:val="-12"/>
          <w:sz w:val="31"/>
          <w:szCs w:val="31"/>
        </w:rPr>
        <w:t>级以上高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新技术企业1-2家，高新技术企业达到3家，高新技术产品新增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2种，高新技术产业增加值增长率达到28%以上。确立我区已取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得长足发展的农业种植基地、绿色无公害农业技术、农业养殖技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术为农业高新技术产业化的重点领域，以市场为导向，按照科研、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开发、生产、经营一体化原则，发展各具特色的农业科技实体或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企业集团，进行专业化、集约化、系列化的经营，使之不断扩散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并形成产业。在农业、林业、畜牧等产业选择示范点，与大专院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校、科研单位共建科技示范基地，以农业科技示范基地为载体，</w:t>
      </w:r>
    </w:p>
    <w:p w14:paraId="6685BB72">
      <w:pPr>
        <w:spacing w:line="372" w:lineRule="auto"/>
        <w:rPr>
          <w:rFonts w:ascii="仿宋" w:hAnsi="仿宋" w:eastAsia="仿宋" w:cs="仿宋"/>
          <w:sz w:val="31"/>
          <w:szCs w:val="31"/>
        </w:rPr>
        <w:sectPr>
          <w:footerReference r:id="rId56" w:type="default"/>
          <w:pgSz w:w="11840" w:h="16880"/>
          <w:pgMar w:top="400" w:right="1742" w:bottom="1016" w:left="407" w:header="0" w:footer="889" w:gutter="0"/>
          <w:cols w:space="720" w:num="1"/>
        </w:sectPr>
      </w:pPr>
    </w:p>
    <w:p w14:paraId="5A1743EF">
      <w:pPr>
        <w:spacing w:before="177" w:line="343" w:lineRule="exact"/>
        <w:ind w:firstLine="9058"/>
      </w:pPr>
      <w:r>
        <w:rPr>
          <w:position w:val="-6"/>
        </w:rPr>
        <w:drawing>
          <wp:inline distT="0" distB="0" distL="0" distR="0">
            <wp:extent cx="260985" cy="217805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261104" cy="2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8156C">
      <w:pPr>
        <w:pStyle w:val="2"/>
        <w:spacing w:line="301" w:lineRule="auto"/>
      </w:pPr>
    </w:p>
    <w:p w14:paraId="02F8F118">
      <w:pPr>
        <w:pStyle w:val="2"/>
        <w:spacing w:line="302" w:lineRule="auto"/>
      </w:pPr>
    </w:p>
    <w:p w14:paraId="077CDC22">
      <w:pPr>
        <w:spacing w:before="101" w:line="219" w:lineRule="auto"/>
        <w:ind w:left="4"/>
        <w:rPr>
          <w:rFonts w:ascii="仿宋" w:hAnsi="仿宋" w:eastAsia="仿宋" w:cs="仿宋"/>
          <w:sz w:val="31"/>
          <w:szCs w:val="31"/>
        </w:rPr>
      </w:pPr>
      <w:bookmarkStart w:id="149" w:name="bookmark102"/>
      <w:bookmarkEnd w:id="149"/>
      <w:r>
        <w:rPr>
          <w:rFonts w:ascii="仿宋" w:hAnsi="仿宋" w:eastAsia="仿宋" w:cs="仿宋"/>
          <w:b/>
          <w:bCs/>
          <w:spacing w:val="-19"/>
          <w:sz w:val="31"/>
          <w:szCs w:val="31"/>
        </w:rPr>
        <w:t>推进农业高新技术的转化。</w:t>
      </w:r>
    </w:p>
    <w:p w14:paraId="683313EC">
      <w:pPr>
        <w:spacing w:before="265" w:line="366" w:lineRule="auto"/>
        <w:ind w:right="924" w:firstLine="5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5"/>
          <w:sz w:val="31"/>
          <w:szCs w:val="31"/>
        </w:rPr>
        <w:t>--——提升公民科学素质。加强科学技术教育、传播与普及工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5"/>
          <w:sz w:val="31"/>
          <w:szCs w:val="31"/>
        </w:rPr>
        <w:t>作，推动我区公民科学技术素质整体水平提升。加强科普基础设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6"/>
          <w:sz w:val="31"/>
          <w:szCs w:val="31"/>
        </w:rPr>
        <w:t>施建设，建立城市、农村科普活动站，完善科技教育与培训体系，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加大科技传播力度。在农村创建4个科技示范村，20户科技示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4"/>
          <w:sz w:val="31"/>
          <w:szCs w:val="31"/>
        </w:rPr>
        <w:t>范户；在街道创建4个科普示范社区，1/3街道达到科普示范标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0"/>
          <w:sz w:val="31"/>
          <w:szCs w:val="31"/>
        </w:rPr>
        <w:t>准；建成两个科技普示范学校，3个科普示范企业。在“十二五”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末，90%以上工业企业职工达到中专和技工以上技术水平，农村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40岁以下的青壮年农民达到初中以上文化水平，职业技术培训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7"/>
          <w:sz w:val="31"/>
          <w:szCs w:val="31"/>
        </w:rPr>
        <w:t>率达到90%以上。</w:t>
      </w:r>
    </w:p>
    <w:p w14:paraId="3067AFE2">
      <w:pPr>
        <w:pStyle w:val="2"/>
        <w:spacing w:line="307" w:lineRule="auto"/>
      </w:pPr>
    </w:p>
    <w:p w14:paraId="725B404B">
      <w:pPr>
        <w:spacing w:before="101" w:line="222" w:lineRule="auto"/>
        <w:ind w:left="2984"/>
        <w:outlineLvl w:val="2"/>
        <w:rPr>
          <w:rFonts w:ascii="仿宋" w:hAnsi="仿宋" w:eastAsia="仿宋" w:cs="仿宋"/>
          <w:sz w:val="31"/>
          <w:szCs w:val="31"/>
        </w:rPr>
      </w:pPr>
      <w:bookmarkStart w:id="150" w:name="bookmark50"/>
      <w:bookmarkEnd w:id="150"/>
      <w:r>
        <w:rPr>
          <w:rFonts w:ascii="仿宋" w:hAnsi="仿宋" w:eastAsia="仿宋" w:cs="仿宋"/>
          <w:b/>
          <w:bCs/>
          <w:spacing w:val="22"/>
          <w:sz w:val="31"/>
          <w:szCs w:val="31"/>
        </w:rPr>
        <w:t>第二节教育事业</w:t>
      </w:r>
    </w:p>
    <w:p w14:paraId="0F1F5EA3">
      <w:pPr>
        <w:pStyle w:val="2"/>
        <w:spacing w:line="453" w:lineRule="auto"/>
      </w:pPr>
    </w:p>
    <w:p w14:paraId="7D8C4EAD">
      <w:pPr>
        <w:spacing w:before="101" w:line="371" w:lineRule="auto"/>
        <w:ind w:right="1134" w:firstLine="6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----不断完善学前和基础教育体系。加大财政投入</w:t>
      </w:r>
      <w:r>
        <w:rPr>
          <w:rFonts w:ascii="仿宋" w:hAnsi="仿宋" w:eastAsia="仿宋" w:cs="仿宋"/>
          <w:spacing w:val="-14"/>
          <w:sz w:val="31"/>
          <w:szCs w:val="31"/>
        </w:rPr>
        <w:t>，积极兴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建公办幼儿园，发挥区中心幼儿园的龙头作用以及示范带头作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用，提升全区民办幼儿园的办学水平，逐步普及学前三年教育。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提高义务教育教学质量，提升义务教育办学</w:t>
      </w:r>
      <w:r>
        <w:rPr>
          <w:rFonts w:ascii="仿宋" w:hAnsi="仿宋" w:eastAsia="仿宋" w:cs="仿宋"/>
          <w:spacing w:val="-15"/>
          <w:sz w:val="31"/>
          <w:szCs w:val="31"/>
        </w:rPr>
        <w:t>层次，争创市级示范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性学校，打造3-5所名校。加大投入完善我区高中实验室、图书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馆、体育场馆等配套设施，高中教学质量明显提高。</w:t>
      </w:r>
    </w:p>
    <w:p w14:paraId="5CBC183F">
      <w:pPr>
        <w:tabs>
          <w:tab w:val="left" w:pos="1240"/>
        </w:tabs>
        <w:spacing w:before="28" w:line="367" w:lineRule="auto"/>
        <w:ind w:right="1134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积极发展职业教育和成人教育。以社区教育为主，积极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发展职业教育和成人教育，与职业院校和大型企业联合发展职业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教育，为区域工业发展培育产业技能人才，建立本区特色职业教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育框架。继续教育得到进一步完善，终身教育网络进一步健全。</w:t>
      </w:r>
    </w:p>
    <w:p w14:paraId="5205A408">
      <w:pPr>
        <w:spacing w:line="367" w:lineRule="auto"/>
        <w:rPr>
          <w:rFonts w:ascii="仿宋" w:hAnsi="仿宋" w:eastAsia="仿宋" w:cs="仿宋"/>
          <w:sz w:val="31"/>
          <w:szCs w:val="31"/>
        </w:rPr>
        <w:sectPr>
          <w:footerReference r:id="rId57" w:type="default"/>
          <w:pgSz w:w="11840" w:h="16800"/>
          <w:pgMar w:top="400" w:right="650" w:bottom="1024" w:left="1719" w:header="0" w:footer="889" w:gutter="0"/>
          <w:cols w:space="720" w:num="1"/>
        </w:sectPr>
      </w:pPr>
    </w:p>
    <w:p w14:paraId="5C730D45">
      <w:pPr>
        <w:spacing w:line="420" w:lineRule="exact"/>
      </w:pPr>
      <w:r>
        <w:rPr>
          <w:position w:val="-8"/>
        </w:rPr>
        <w:drawing>
          <wp:inline distT="0" distB="0" distL="0" distR="0">
            <wp:extent cx="317500" cy="266700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317501" cy="26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13DD">
      <w:pPr>
        <w:pStyle w:val="2"/>
        <w:spacing w:line="323" w:lineRule="auto"/>
      </w:pPr>
    </w:p>
    <w:p w14:paraId="6B9859D8">
      <w:pPr>
        <w:pStyle w:val="2"/>
        <w:spacing w:line="324" w:lineRule="auto"/>
      </w:pPr>
    </w:p>
    <w:p w14:paraId="44BD21AB">
      <w:pPr>
        <w:spacing w:before="101" w:line="366" w:lineRule="auto"/>
        <w:ind w:left="1189" w:right="81" w:firstLine="569"/>
        <w:jc w:val="both"/>
        <w:rPr>
          <w:rFonts w:ascii="仿宋" w:hAnsi="仿宋" w:eastAsia="仿宋" w:cs="仿宋"/>
          <w:sz w:val="31"/>
          <w:szCs w:val="31"/>
        </w:rPr>
      </w:pPr>
      <w:bookmarkStart w:id="151" w:name="bookmark103"/>
      <w:bookmarkEnd w:id="151"/>
      <w:r>
        <w:rPr>
          <w:rFonts w:ascii="仿宋" w:hAnsi="仿宋" w:eastAsia="仿宋" w:cs="仿宋"/>
          <w:spacing w:val="-12"/>
          <w:sz w:val="31"/>
          <w:szCs w:val="31"/>
        </w:rPr>
        <w:t>----加强素质教育和优质教育。严格执行国家课程计划，构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建必修、选修、活动三板块课程结构，落实国家课程、地方课程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与校本课程的设置，实现课堂教学素质化，进一步</w:t>
      </w:r>
      <w:r>
        <w:rPr>
          <w:rFonts w:ascii="仿宋" w:hAnsi="仿宋" w:eastAsia="仿宋" w:cs="仿宋"/>
          <w:spacing w:val="-14"/>
          <w:sz w:val="31"/>
          <w:szCs w:val="31"/>
        </w:rPr>
        <w:t>推进和探索素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质教育，注重培养学生的创新和实践能力，培养出全面发展的社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会有用人才。切实加强教学管理和业务指导，将转变教师教学方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式和改善学生学习方式作为推进课程改革的核心内容，大力开展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优质课、观摩课、示范课活动，实现优质课</w:t>
      </w:r>
      <w:r>
        <w:rPr>
          <w:rFonts w:ascii="仿宋" w:hAnsi="仿宋" w:eastAsia="仿宋" w:cs="仿宋"/>
          <w:spacing w:val="3"/>
          <w:sz w:val="31"/>
          <w:szCs w:val="31"/>
        </w:rPr>
        <w:t>活动面100%,区级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优质课教师达到80%以上，市级优质课教师达到40%以上，省级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优质课教师达到10%以上。健全教研、科研组织机构，建立我区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教研网，实现科研信息互通、资源共享。</w:t>
      </w:r>
    </w:p>
    <w:p w14:paraId="00E8CEC7">
      <w:pPr>
        <w:spacing w:before="104" w:line="371" w:lineRule="auto"/>
        <w:ind w:left="1189" w:right="29" w:firstLine="5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----大力提高教师队伍素质。加强教师培训，实施</w:t>
      </w:r>
      <w:r>
        <w:rPr>
          <w:rFonts w:ascii="仿宋" w:hAnsi="仿宋" w:eastAsia="仿宋" w:cs="仿宋"/>
          <w:spacing w:val="-12"/>
          <w:sz w:val="31"/>
          <w:szCs w:val="31"/>
        </w:rPr>
        <w:t>新一轮继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续教育，有计划、有步骤，分期分批开展在职教师培训工作，使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本周期教师累计培训不少于240学时。有针对性地</w:t>
      </w:r>
      <w:r>
        <w:rPr>
          <w:rFonts w:ascii="仿宋" w:hAnsi="仿宋" w:eastAsia="仿宋" w:cs="仿宋"/>
          <w:spacing w:val="-6"/>
          <w:sz w:val="31"/>
          <w:szCs w:val="31"/>
        </w:rPr>
        <w:t>引入英、体、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音、美专业教师，解决专业教师严重短缺问题。加强学科带头人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和骨干教师队伍体系建设，在各校青年教师中选拔一批业务素质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好、敬业精神强、教学与科研能力强的教师作为重点培养对象，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实现各个学科都有1-2名学科带头人和骨干教师的目标。</w:t>
      </w:r>
    </w:p>
    <w:p w14:paraId="6515757D">
      <w:pPr>
        <w:pStyle w:val="2"/>
        <w:spacing w:line="302" w:lineRule="auto"/>
      </w:pPr>
    </w:p>
    <w:p w14:paraId="44BF7A2E">
      <w:pPr>
        <w:spacing w:before="100" w:line="222" w:lineRule="auto"/>
        <w:ind w:left="3839"/>
        <w:outlineLvl w:val="2"/>
        <w:rPr>
          <w:rFonts w:ascii="仿宋" w:hAnsi="仿宋" w:eastAsia="仿宋" w:cs="仿宋"/>
          <w:sz w:val="31"/>
          <w:szCs w:val="31"/>
        </w:rPr>
      </w:pPr>
      <w:bookmarkStart w:id="152" w:name="bookmark51"/>
      <w:bookmarkEnd w:id="152"/>
      <w:r>
        <w:rPr>
          <w:rFonts w:ascii="仿宋" w:hAnsi="仿宋" w:eastAsia="仿宋" w:cs="仿宋"/>
          <w:spacing w:val="26"/>
          <w:sz w:val="31"/>
          <w:szCs w:val="31"/>
        </w:rPr>
        <w:t>第三节人力资源开发</w:t>
      </w:r>
    </w:p>
    <w:p w14:paraId="7ED661C6">
      <w:pPr>
        <w:pStyle w:val="2"/>
        <w:spacing w:line="433" w:lineRule="auto"/>
      </w:pPr>
    </w:p>
    <w:p w14:paraId="6B7AC31C">
      <w:pPr>
        <w:spacing w:before="100" w:line="365" w:lineRule="auto"/>
        <w:ind w:left="1189" w:right="77" w:firstLine="5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----提高煤矿从业人员素质。严格落实用人准入制度</w:t>
      </w:r>
      <w:r>
        <w:rPr>
          <w:rFonts w:ascii="仿宋" w:hAnsi="仿宋" w:eastAsia="仿宋" w:cs="仿宋"/>
          <w:spacing w:val="-12"/>
          <w:sz w:val="31"/>
          <w:szCs w:val="31"/>
        </w:rPr>
        <w:t>，煤矿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从业人员一律按要求接受考试、身体检查和培训制度，实行择优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录用，确保五职矿长持证率和特殊工种持证率达到100%,从业</w:t>
      </w:r>
    </w:p>
    <w:p w14:paraId="3EF386E3">
      <w:pPr>
        <w:spacing w:line="365" w:lineRule="auto"/>
        <w:rPr>
          <w:rFonts w:ascii="仿宋" w:hAnsi="仿宋" w:eastAsia="仿宋" w:cs="仿宋"/>
          <w:sz w:val="31"/>
          <w:szCs w:val="31"/>
        </w:rPr>
        <w:sectPr>
          <w:footerReference r:id="rId58" w:type="default"/>
          <w:pgSz w:w="11840" w:h="16790"/>
          <w:pgMar w:top="359" w:right="1776" w:bottom="1074" w:left="470" w:header="0" w:footer="939" w:gutter="0"/>
          <w:cols w:space="720" w:num="1"/>
        </w:sectPr>
      </w:pPr>
    </w:p>
    <w:p w14:paraId="3F09A132">
      <w:pPr>
        <w:pStyle w:val="2"/>
        <w:spacing w:line="367" w:lineRule="auto"/>
      </w:pPr>
    </w:p>
    <w:p w14:paraId="5B54D20B">
      <w:pPr>
        <w:spacing w:line="460" w:lineRule="exact"/>
        <w:ind w:firstLine="10389"/>
      </w:pPr>
      <w:r>
        <w:rPr>
          <w:position w:val="-9"/>
        </w:rPr>
        <w:drawing>
          <wp:inline distT="0" distB="0" distL="0" distR="0">
            <wp:extent cx="316865" cy="291465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317469" cy="29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1308C">
      <w:pPr>
        <w:pStyle w:val="2"/>
        <w:spacing w:line="321" w:lineRule="auto"/>
      </w:pPr>
    </w:p>
    <w:p w14:paraId="2F302144">
      <w:pPr>
        <w:spacing w:before="100" w:line="363" w:lineRule="auto"/>
        <w:ind w:left="1119" w:right="1410"/>
        <w:jc w:val="both"/>
        <w:rPr>
          <w:rFonts w:ascii="仿宋" w:hAnsi="仿宋" w:eastAsia="仿宋" w:cs="仿宋"/>
          <w:sz w:val="31"/>
          <w:szCs w:val="31"/>
        </w:rPr>
      </w:pPr>
      <w:bookmarkStart w:id="153" w:name="bookmark104"/>
      <w:bookmarkEnd w:id="153"/>
      <w:r>
        <w:rPr>
          <w:rFonts w:ascii="仿宋" w:hAnsi="仿宋" w:eastAsia="仿宋" w:cs="仿宋"/>
          <w:spacing w:val="-1"/>
          <w:sz w:val="31"/>
          <w:szCs w:val="31"/>
        </w:rPr>
        <w:t>人员培训率达到100%。根据煤矿企业的管理人员和技术人员分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别有针对性地开展工商管理硕士、工程硕士和成人中专等学历教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育，以及安全、政策、技术、管理等专题培训，努力</w:t>
      </w:r>
      <w:r>
        <w:rPr>
          <w:rFonts w:ascii="仿宋" w:hAnsi="仿宋" w:eastAsia="仿宋" w:cs="仿宋"/>
          <w:spacing w:val="-13"/>
          <w:sz w:val="31"/>
          <w:szCs w:val="31"/>
        </w:rPr>
        <w:t>提高我区煤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矿企业各类人员的整体素质。</w:t>
      </w:r>
    </w:p>
    <w:p w14:paraId="2ADAE815">
      <w:pPr>
        <w:spacing w:before="55" w:line="372" w:lineRule="auto"/>
        <w:ind w:left="1119" w:right="1294" w:firstLine="590"/>
        <w:jc w:val="both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222250" cy="2527300"/>
            <wp:effectExtent l="0" t="0" r="0" b="0"/>
            <wp:wrapNone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222205" cy="2527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1"/>
          <w:sz w:val="31"/>
          <w:szCs w:val="31"/>
        </w:rPr>
        <w:t>----提升农民劳动技能。围绕提高农民生产技能和</w:t>
      </w:r>
      <w:r>
        <w:rPr>
          <w:rFonts w:ascii="仿宋" w:hAnsi="仿宋" w:eastAsia="仿宋" w:cs="仿宋"/>
          <w:spacing w:val="-12"/>
          <w:sz w:val="31"/>
          <w:szCs w:val="31"/>
        </w:rPr>
        <w:t>加快农村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3"/>
          <w:sz w:val="31"/>
          <w:szCs w:val="31"/>
        </w:rPr>
        <w:t>富裕劳动力转移，充分利用国家与地方的农民培训与开发扶持政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2"/>
          <w:sz w:val="31"/>
          <w:szCs w:val="31"/>
        </w:rPr>
        <w:t>策，调动农民、用人单位、培训机构、行业部门的积极性，多渠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道、多层次、多形式开展农民培训工作。重点培训适用操作技术、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市场经营知识、政策法律知识，培育出有文化、懂技术、会经营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8"/>
          <w:sz w:val="31"/>
          <w:szCs w:val="31"/>
        </w:rPr>
        <w:t>的新型农民。同时，坚持培训与就业紧密结合，积极探索“定单”、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“定向”、“储备”等培训方式，加强培训与用人单位和就业市场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的挂钩，以需求定培训，以输出带培训。充分利用阳光工程培训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基地现有的培训场所、设备、师资等资源，开展远程教育、短期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培训班、专题讲座等，实行长短结合、灵活多样的培训</w:t>
      </w:r>
      <w:r>
        <w:rPr>
          <w:rFonts w:ascii="仿宋" w:hAnsi="仿宋" w:eastAsia="仿宋" w:cs="仿宋"/>
          <w:spacing w:val="-12"/>
          <w:sz w:val="31"/>
          <w:szCs w:val="31"/>
        </w:rPr>
        <w:t>方式。力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争到“十二五”末期，90%以上农民掌握两门先进农业实用技</w:t>
      </w:r>
      <w:r>
        <w:rPr>
          <w:rFonts w:ascii="仿宋" w:hAnsi="仿宋" w:eastAsia="仿宋" w:cs="仿宋"/>
          <w:spacing w:val="-13"/>
          <w:sz w:val="31"/>
          <w:szCs w:val="31"/>
        </w:rPr>
        <w:t>术，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农村富裕劳动力掌握三门转移就业技术，基本实现农村劳动力就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地就近转移就业。</w:t>
      </w:r>
    </w:p>
    <w:p w14:paraId="18407772">
      <w:pPr>
        <w:tabs>
          <w:tab w:val="left" w:pos="2348"/>
        </w:tabs>
        <w:spacing w:before="51" w:line="368" w:lineRule="auto"/>
        <w:ind w:left="1119" w:right="1354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trike/>
          <w:sz w:val="31"/>
          <w:szCs w:val="31"/>
        </w:rPr>
        <w:tab/>
      </w:r>
      <w:r>
        <w:rPr>
          <w:rFonts w:ascii="仿宋" w:hAnsi="仿宋" w:eastAsia="仿宋" w:cs="仿宋"/>
          <w:spacing w:val="-11"/>
          <w:sz w:val="31"/>
          <w:szCs w:val="31"/>
        </w:rPr>
        <w:t>促进人才引进与开发。围绕原煤、焦碳、洗煤、电力、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水泥、纺织等我区主要产业的转型和升级，以及如何将我区的主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导产业做大、做强、做新和做深，面向全省乃至全国选拔和引进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具有大思想、大智慧、大胆识、大手笔的高层次策划人才与管理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人才。实施创新型科技人才队伍建设工程，培育一批科技领军人</w:t>
      </w:r>
    </w:p>
    <w:p w14:paraId="69106308">
      <w:pPr>
        <w:spacing w:line="368" w:lineRule="auto"/>
        <w:rPr>
          <w:rFonts w:ascii="仿宋" w:hAnsi="仿宋" w:eastAsia="仿宋" w:cs="仿宋"/>
          <w:sz w:val="31"/>
          <w:szCs w:val="31"/>
        </w:rPr>
        <w:sectPr>
          <w:footerReference r:id="rId59" w:type="default"/>
          <w:pgSz w:w="11850" w:h="16830"/>
          <w:pgMar w:top="400" w:right="530" w:bottom="1024" w:left="430" w:header="0" w:footer="889" w:gutter="0"/>
          <w:cols w:space="720" w:num="1"/>
        </w:sectPr>
      </w:pPr>
    </w:p>
    <w:p w14:paraId="45EDB24A">
      <w:pPr>
        <w:spacing w:before="220" w:line="419" w:lineRule="exact"/>
      </w:pPr>
      <w:r>
        <w:rPr>
          <w:position w:val="-8"/>
        </w:rPr>
        <w:drawing>
          <wp:inline distT="0" distB="0" distL="0" distR="0">
            <wp:extent cx="355600" cy="266065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355620" cy="26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D3D00">
      <w:pPr>
        <w:pStyle w:val="2"/>
      </w:pPr>
    </w:p>
    <w:p w14:paraId="0936FCBD">
      <w:pPr>
        <w:pStyle w:val="2"/>
        <w:spacing w:line="241" w:lineRule="auto"/>
      </w:pPr>
    </w:p>
    <w:p w14:paraId="155B28FC">
      <w:pPr>
        <w:spacing w:before="101" w:line="364" w:lineRule="auto"/>
        <w:ind w:left="979" w:right="1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物、一批科技创新团队和创新型科技人才骨干队伍。实施领军型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海外留学归国创业人才计划，积极引进海外及区外高层</w:t>
      </w:r>
      <w:r>
        <w:rPr>
          <w:rFonts w:ascii="仿宋" w:hAnsi="仿宋" w:eastAsia="仿宋" w:cs="仿宋"/>
          <w:spacing w:val="-11"/>
          <w:sz w:val="31"/>
          <w:szCs w:val="31"/>
        </w:rPr>
        <w:t>次科技创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新人才，壮大科技创新人才队伍的规模，优化人才队伍</w:t>
      </w:r>
      <w:r>
        <w:rPr>
          <w:rFonts w:ascii="仿宋" w:hAnsi="仿宋" w:eastAsia="仿宋" w:cs="仿宋"/>
          <w:spacing w:val="-10"/>
          <w:sz w:val="31"/>
          <w:szCs w:val="31"/>
        </w:rPr>
        <w:t>的结构，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提高我区人才队伍的层次。在此基础上，着手建立一个高层次人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才的专家库和人才库。</w:t>
      </w:r>
    </w:p>
    <w:p w14:paraId="05E78903">
      <w:pPr>
        <w:spacing w:before="289" w:line="222" w:lineRule="auto"/>
        <w:ind w:left="2199"/>
        <w:outlineLvl w:val="1"/>
        <w:rPr>
          <w:rFonts w:ascii="仿宋" w:hAnsi="仿宋" w:eastAsia="仿宋" w:cs="仿宋"/>
          <w:sz w:val="31"/>
          <w:szCs w:val="31"/>
        </w:rPr>
      </w:pPr>
      <w:bookmarkStart w:id="154" w:name="bookmark52"/>
      <w:bookmarkEnd w:id="154"/>
      <w:r>
        <w:rPr>
          <w:rFonts w:ascii="仿宋" w:hAnsi="仿宋" w:eastAsia="仿宋" w:cs="仿宋"/>
          <w:spacing w:val="22"/>
          <w:sz w:val="31"/>
          <w:szCs w:val="31"/>
        </w:rPr>
        <w:t>第十三章医疗卫生、计生与文体广电事业</w:t>
      </w:r>
    </w:p>
    <w:p w14:paraId="1251A45F">
      <w:pPr>
        <w:pStyle w:val="2"/>
        <w:spacing w:line="285" w:lineRule="auto"/>
      </w:pPr>
    </w:p>
    <w:p w14:paraId="7114A7DA">
      <w:pPr>
        <w:pStyle w:val="2"/>
        <w:spacing w:line="285" w:lineRule="auto"/>
      </w:pPr>
    </w:p>
    <w:p w14:paraId="7B34B959">
      <w:pPr>
        <w:spacing w:before="101" w:line="222" w:lineRule="auto"/>
        <w:ind w:left="3670"/>
        <w:outlineLvl w:val="2"/>
        <w:rPr>
          <w:rFonts w:ascii="仿宋" w:hAnsi="仿宋" w:eastAsia="仿宋" w:cs="仿宋"/>
          <w:sz w:val="31"/>
          <w:szCs w:val="31"/>
        </w:rPr>
      </w:pPr>
      <w:bookmarkStart w:id="155" w:name="bookmark53"/>
      <w:bookmarkEnd w:id="155"/>
      <w:r>
        <w:rPr>
          <w:rFonts w:ascii="仿宋" w:hAnsi="仿宋" w:eastAsia="仿宋" w:cs="仿宋"/>
          <w:spacing w:val="26"/>
          <w:sz w:val="31"/>
          <w:szCs w:val="31"/>
        </w:rPr>
        <w:t>第一节医疗卫生事业</w:t>
      </w:r>
    </w:p>
    <w:p w14:paraId="6D30A7DA">
      <w:pPr>
        <w:pStyle w:val="2"/>
        <w:spacing w:line="446" w:lineRule="auto"/>
      </w:pPr>
    </w:p>
    <w:p w14:paraId="05352A2E">
      <w:pPr>
        <w:spacing w:before="100" w:line="369" w:lineRule="auto"/>
        <w:ind w:left="979" w:right="171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----深化医药卫生体制改革。进一步加快推进基本医疗保障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制度建设，稳步提高基本医疗保障水平，提高农民参合率和报销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比例，加大对定点医疗机构的监督，扩大农民受惠面。认真推行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国家基本药物制度，加快健全药品监管网络体系，重点家大农村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药品监督管理网络建设。</w:t>
      </w:r>
    </w:p>
    <w:p w14:paraId="453250BF">
      <w:pPr>
        <w:spacing w:before="77" w:line="365" w:lineRule="auto"/>
        <w:ind w:left="979" w:right="193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----完善医疗卫生服务功能。“十二五”期间区第一人民医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院力争发展成为二级医院，床位数由99张增加</w:t>
      </w:r>
      <w:r>
        <w:rPr>
          <w:rFonts w:ascii="仿宋" w:hAnsi="仿宋" w:eastAsia="仿宋" w:cs="仿宋"/>
          <w:spacing w:val="4"/>
          <w:sz w:val="31"/>
          <w:szCs w:val="31"/>
        </w:rPr>
        <w:t>到200张。加大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对农村基层医疗卫生机构的支持力度，稳步提高农村社区卫生体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系的服务能力和服务范围。继续加快城市社区</w:t>
      </w:r>
      <w:r>
        <w:rPr>
          <w:rFonts w:ascii="仿宋" w:hAnsi="仿宋" w:eastAsia="仿宋" w:cs="仿宋"/>
          <w:spacing w:val="-2"/>
          <w:sz w:val="31"/>
          <w:szCs w:val="31"/>
        </w:rPr>
        <w:t>卫生服务网络建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设，进一步完善城市社区卫生服务功能。完善区辖16个社区卫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生服务站的服务功能，建立起以区第一人民医院为龙头、社区卫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生服务中心为枢纽、社区卫生服务站为网底的三级医疗卫生服务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网络。</w:t>
      </w:r>
    </w:p>
    <w:p w14:paraId="4AB85903">
      <w:pPr>
        <w:spacing w:before="132" w:line="222" w:lineRule="auto"/>
        <w:ind w:left="1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----加强卫生人才队伍建设。切实加强基层卫生技术人才队</w:t>
      </w:r>
    </w:p>
    <w:p w14:paraId="47D17CAA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0" w:type="default"/>
          <w:pgSz w:w="11840" w:h="16850"/>
          <w:pgMar w:top="400" w:right="1776" w:bottom="1007" w:left="500" w:header="0" w:footer="881" w:gutter="0"/>
          <w:cols w:space="720" w:num="1"/>
        </w:sectPr>
      </w:pPr>
    </w:p>
    <w:p w14:paraId="6DD704A2">
      <w:pPr>
        <w:pStyle w:val="2"/>
        <w:spacing w:line="385" w:lineRule="auto"/>
      </w:pPr>
    </w:p>
    <w:p w14:paraId="56D91F0B">
      <w:pPr>
        <w:spacing w:line="403" w:lineRule="exact"/>
        <w:ind w:firstLine="8814"/>
      </w:pPr>
      <w:r>
        <w:rPr>
          <w:position w:val="-8"/>
        </w:rPr>
        <w:drawing>
          <wp:inline distT="0" distB="0" distL="0" distR="0">
            <wp:extent cx="220345" cy="255270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220358" cy="25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2F86E">
      <w:pPr>
        <w:spacing w:before="334" w:line="373" w:lineRule="auto"/>
        <w:ind w:left="4" w:right="895"/>
        <w:jc w:val="both"/>
        <w:rPr>
          <w:rFonts w:ascii="仿宋" w:hAnsi="仿宋" w:eastAsia="仿宋" w:cs="仿宋"/>
          <w:sz w:val="30"/>
          <w:szCs w:val="30"/>
        </w:rPr>
      </w:pPr>
      <w:bookmarkStart w:id="156" w:name="bookmark105"/>
      <w:bookmarkEnd w:id="156"/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伍建设，对乡村医生定期进行全员培训，逐步形成制度化</w:t>
      </w:r>
      <w:r>
        <w:rPr>
          <w:rFonts w:ascii="仿宋" w:hAnsi="仿宋" w:eastAsia="仿宋" w:cs="仿宋"/>
          <w:b/>
          <w:bCs/>
          <w:spacing w:val="-9"/>
          <w:sz w:val="30"/>
          <w:szCs w:val="30"/>
        </w:rPr>
        <w:t>，积极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0"/>
          <w:szCs w:val="30"/>
        </w:rPr>
        <w:t>开展全科医师、社区护士、中医药及管理人员的培训。面向社会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招聘卫生技术人才，吸引大中专卫生专业毕业生到</w:t>
      </w:r>
      <w:r>
        <w:rPr>
          <w:rFonts w:ascii="仿宋" w:hAnsi="仿宋" w:eastAsia="仿宋" w:cs="仿宋"/>
          <w:b/>
          <w:bCs/>
          <w:spacing w:val="-9"/>
          <w:sz w:val="30"/>
          <w:szCs w:val="30"/>
        </w:rPr>
        <w:t>基层卫生服务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30"/>
          <w:szCs w:val="30"/>
        </w:rPr>
        <w:t>站工作。</w:t>
      </w:r>
    </w:p>
    <w:p w14:paraId="066E32BC">
      <w:pPr>
        <w:spacing w:before="76" w:line="376" w:lineRule="auto"/>
        <w:ind w:right="828" w:firstLine="57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----健全医疗卫生服务体系。到2015年争取全面建成服务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水平一流的疫病预防体系、卫生监督执法体系、医疗保障体系、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基本医疗服务体系，建立健全覆盖城乡全体居民的基本医疗卫生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制度框架，保障基本公共卫生服务覆盖城乡居民。初步实现人人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享有基本医疗卫生服务的目标。</w:t>
      </w:r>
    </w:p>
    <w:p w14:paraId="28ACF00B">
      <w:pPr>
        <w:pStyle w:val="2"/>
        <w:spacing w:line="272" w:lineRule="auto"/>
      </w:pPr>
    </w:p>
    <w:p w14:paraId="536156D0">
      <w:pPr>
        <w:spacing w:before="98" w:line="222" w:lineRule="auto"/>
        <w:ind w:left="2174"/>
        <w:outlineLvl w:val="2"/>
        <w:rPr>
          <w:rFonts w:ascii="仿宋" w:hAnsi="仿宋" w:eastAsia="仿宋" w:cs="仿宋"/>
          <w:sz w:val="30"/>
          <w:szCs w:val="30"/>
        </w:rPr>
      </w:pPr>
      <w:bookmarkStart w:id="157" w:name="bookmark54"/>
      <w:bookmarkEnd w:id="157"/>
      <w:r>
        <w:rPr>
          <w:rFonts w:ascii="仿宋" w:hAnsi="仿宋" w:eastAsia="仿宋" w:cs="仿宋"/>
          <w:b/>
          <w:bCs/>
          <w:spacing w:val="26"/>
          <w:sz w:val="30"/>
          <w:szCs w:val="30"/>
        </w:rPr>
        <w:t>第二节人口与计划生育事业</w:t>
      </w:r>
    </w:p>
    <w:p w14:paraId="59C9FE4C">
      <w:pPr>
        <w:pStyle w:val="2"/>
        <w:spacing w:line="243" w:lineRule="auto"/>
      </w:pPr>
    </w:p>
    <w:p w14:paraId="766C8BFD">
      <w:pPr>
        <w:pStyle w:val="2"/>
        <w:spacing w:line="244" w:lineRule="auto"/>
      </w:pPr>
    </w:p>
    <w:p w14:paraId="689DF346">
      <w:pPr>
        <w:spacing w:before="98" w:line="380" w:lineRule="auto"/>
        <w:ind w:right="871" w:firstLine="57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---稳定低生育水平。通过严格执行现行生育政策、</w:t>
      </w:r>
      <w:r>
        <w:rPr>
          <w:rFonts w:ascii="仿宋" w:hAnsi="仿宋" w:eastAsia="仿宋" w:cs="仿宋"/>
          <w:spacing w:val="1"/>
          <w:sz w:val="30"/>
          <w:szCs w:val="30"/>
        </w:rPr>
        <w:t>健全完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善利益导向机制、强化宣传教育工作。以控制人口数量为前提，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平稳度过第四次人口出生高峰，到“十二五”末期，人口</w:t>
      </w:r>
      <w:r>
        <w:rPr>
          <w:rFonts w:ascii="仿宋" w:hAnsi="仿宋" w:eastAsia="仿宋" w:cs="仿宋"/>
          <w:spacing w:val="-6"/>
          <w:sz w:val="30"/>
          <w:szCs w:val="30"/>
        </w:rPr>
        <w:t>年均增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长比率控制在6%以下，政策生育率稳定在91%以上。</w:t>
      </w:r>
    </w:p>
    <w:p w14:paraId="2B669D4E">
      <w:pPr>
        <w:spacing w:before="51" w:line="381" w:lineRule="auto"/>
        <w:ind w:right="868" w:firstLine="57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trike/>
          <w:spacing w:val="-3"/>
          <w:sz w:val="30"/>
          <w:szCs w:val="30"/>
        </w:rPr>
        <w:t>-—-</w:t>
      </w:r>
      <w:r>
        <w:rPr>
          <w:rFonts w:ascii="仿宋" w:hAnsi="仿宋" w:eastAsia="仿宋" w:cs="仿宋"/>
          <w:spacing w:val="-3"/>
          <w:sz w:val="30"/>
          <w:szCs w:val="30"/>
        </w:rPr>
        <w:t>提高计生服务质量。通过加强服务体系</w:t>
      </w:r>
      <w:r>
        <w:rPr>
          <w:rFonts w:ascii="仿宋" w:hAnsi="仿宋" w:eastAsia="仿宋" w:cs="仿宋"/>
          <w:spacing w:val="-4"/>
          <w:sz w:val="30"/>
          <w:szCs w:val="30"/>
        </w:rPr>
        <w:t>建设，实施“出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生缺陷干预”、提高生殖健康水平，对计划怀孕服务</w:t>
      </w:r>
      <w:r>
        <w:rPr>
          <w:rFonts w:ascii="仿宋" w:hAnsi="仿宋" w:eastAsia="仿宋" w:cs="仿宋"/>
          <w:spacing w:val="-6"/>
          <w:sz w:val="30"/>
          <w:szCs w:val="30"/>
        </w:rPr>
        <w:t>开展孕前优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生指导服务，建立以财政投入为主渠道的人口和计划生育投入机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制，完善人口与计划生育目标管理责任制，建成人口计</w:t>
      </w:r>
      <w:r>
        <w:rPr>
          <w:rFonts w:ascii="仿宋" w:hAnsi="仿宋" w:eastAsia="仿宋" w:cs="仿宋"/>
          <w:spacing w:val="-5"/>
          <w:sz w:val="30"/>
          <w:szCs w:val="30"/>
        </w:rPr>
        <w:t>生部门与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相关部门之间互联互通的信息网络和数据中心。</w:t>
      </w:r>
    </w:p>
    <w:p w14:paraId="2C35206E">
      <w:pPr>
        <w:tabs>
          <w:tab w:val="left" w:pos="1050"/>
        </w:tabs>
        <w:spacing w:before="29" w:line="222" w:lineRule="auto"/>
        <w:ind w:left="5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3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努力改善人口结构。积极应对老龄化的挑战，引导农村</w:t>
      </w:r>
    </w:p>
    <w:p w14:paraId="20B898CD">
      <w:pPr>
        <w:spacing w:before="270" w:line="219" w:lineRule="auto"/>
        <w:ind w:left="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剩余劳动力转移，促进人口合理流动。人口素质明显提高，出生</w:t>
      </w:r>
    </w:p>
    <w:p w14:paraId="3CC22460">
      <w:pPr>
        <w:spacing w:line="219" w:lineRule="auto"/>
        <w:rPr>
          <w:rFonts w:ascii="仿宋" w:hAnsi="仿宋" w:eastAsia="仿宋" w:cs="仿宋"/>
          <w:sz w:val="30"/>
          <w:szCs w:val="30"/>
        </w:rPr>
        <w:sectPr>
          <w:footerReference r:id="rId61" w:type="default"/>
          <w:pgSz w:w="11870" w:h="16850"/>
          <w:pgMar w:top="400" w:right="928" w:bottom="1194" w:left="1780" w:header="0" w:footer="1059" w:gutter="0"/>
          <w:cols w:space="720" w:num="1"/>
        </w:sectPr>
      </w:pPr>
    </w:p>
    <w:p w14:paraId="3F647C71">
      <w:pPr>
        <w:spacing w:before="40" w:line="519" w:lineRule="exact"/>
      </w:pPr>
      <w:r>
        <w:rPr>
          <w:position w:val="-10"/>
        </w:rPr>
        <w:drawing>
          <wp:inline distT="0" distB="0" distL="0" distR="0">
            <wp:extent cx="374015" cy="329565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374611" cy="33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7ECD9">
      <w:pPr>
        <w:pStyle w:val="2"/>
        <w:spacing w:line="254" w:lineRule="auto"/>
      </w:pPr>
    </w:p>
    <w:p w14:paraId="549F43B8">
      <w:pPr>
        <w:pStyle w:val="2"/>
        <w:spacing w:line="255" w:lineRule="auto"/>
      </w:pPr>
    </w:p>
    <w:p w14:paraId="6BB129CF">
      <w:pPr>
        <w:spacing w:before="97" w:line="372" w:lineRule="auto"/>
        <w:ind w:left="1294" w:right="1385"/>
        <w:jc w:val="both"/>
        <w:rPr>
          <w:rFonts w:ascii="仿宋" w:hAnsi="仿宋" w:eastAsia="仿宋" w:cs="仿宋"/>
          <w:sz w:val="30"/>
          <w:szCs w:val="30"/>
        </w:rPr>
      </w:pPr>
      <w:bookmarkStart w:id="158" w:name="bookmark106"/>
      <w:bookmarkEnd w:id="158"/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缺陷发生率明显下降，孕产妇死亡率继续下降，出生人口性别比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偏高情况得到改善，出生婴儿性别比逐步趋于正常，覆盖城乡的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0"/>
          <w:szCs w:val="30"/>
        </w:rPr>
        <w:t>社会保障体系得到进一步健全。</w:t>
      </w:r>
    </w:p>
    <w:p w14:paraId="2639FCE2">
      <w:pPr>
        <w:pStyle w:val="2"/>
        <w:spacing w:line="290" w:lineRule="auto"/>
      </w:pPr>
    </w:p>
    <w:p w14:paraId="6E19F40F">
      <w:pPr>
        <w:spacing w:before="98" w:line="222" w:lineRule="auto"/>
        <w:ind w:left="4004"/>
        <w:outlineLvl w:val="2"/>
        <w:rPr>
          <w:rFonts w:ascii="仿宋" w:hAnsi="仿宋" w:eastAsia="仿宋" w:cs="仿宋"/>
          <w:sz w:val="30"/>
          <w:szCs w:val="30"/>
        </w:rPr>
      </w:pPr>
      <w:bookmarkStart w:id="159" w:name="bookmark55"/>
      <w:bookmarkEnd w:id="159"/>
      <w:r>
        <w:rPr>
          <w:rFonts w:ascii="仿宋" w:hAnsi="仿宋" w:eastAsia="仿宋" w:cs="仿宋"/>
          <w:b/>
          <w:bCs/>
          <w:spacing w:val="31"/>
          <w:sz w:val="30"/>
          <w:szCs w:val="30"/>
        </w:rPr>
        <w:t>第三节文体广电事业</w:t>
      </w:r>
    </w:p>
    <w:p w14:paraId="3DE80EBE">
      <w:pPr>
        <w:pStyle w:val="2"/>
        <w:spacing w:line="472" w:lineRule="auto"/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6800215</wp:posOffset>
            </wp:positionH>
            <wp:positionV relativeFrom="paragraph">
              <wp:posOffset>288925</wp:posOffset>
            </wp:positionV>
            <wp:extent cx="133350" cy="165100"/>
            <wp:effectExtent l="0" t="0" r="0" b="0"/>
            <wp:wrapNone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33337" cy="16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3D2A77">
      <w:pPr>
        <w:spacing w:before="98" w:line="373" w:lineRule="auto"/>
        <w:ind w:left="1289" w:right="1290" w:firstLine="67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完善公共服务设施建设，大力繁荣广播影视事业，不断满足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人民群众多样化、多层次、多方面的精神文化需求，深入开展“六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个一”工程。</w:t>
      </w:r>
    </w:p>
    <w:p w14:paraId="40CCC8F7">
      <w:pPr>
        <w:spacing w:before="65" w:line="374" w:lineRule="auto"/>
        <w:ind w:left="1289" w:right="1361" w:firstLine="590"/>
        <w:jc w:val="both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6876415</wp:posOffset>
            </wp:positionH>
            <wp:positionV relativeFrom="paragraph">
              <wp:posOffset>1159510</wp:posOffset>
            </wp:positionV>
            <wp:extent cx="95250" cy="165100"/>
            <wp:effectExtent l="0" t="0" r="0" b="0"/>
            <wp:wrapNone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95273" cy="165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3"/>
          <w:sz w:val="30"/>
          <w:szCs w:val="30"/>
        </w:rPr>
        <w:t xml:space="preserve">----建设一个文化中心。建1个集图书馆、文化馆、新华书 </w:t>
      </w:r>
      <w:r>
        <w:rPr>
          <w:rFonts w:ascii="仿宋" w:hAnsi="仿宋" w:eastAsia="仿宋" w:cs="仿宋"/>
          <w:spacing w:val="-4"/>
          <w:sz w:val="30"/>
          <w:szCs w:val="30"/>
        </w:rPr>
        <w:t>店、演播厅、放映厅、大型会议等多项文化基础设施于一体的我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区文化中心，以此为依托，建立多方位文化服务体系，不断丰富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群众文化生活。</w:t>
      </w:r>
    </w:p>
    <w:p w14:paraId="77D5DA3B">
      <w:pPr>
        <w:spacing w:before="85" w:line="375" w:lineRule="auto"/>
        <w:ind w:left="1289" w:right="1341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----兴建一座森林公园。依托娘娘山、龙湖公园、花果山等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建设开放式“石龙森林公园”,美化我区环境。</w:t>
      </w:r>
    </w:p>
    <w:p w14:paraId="56B4EF09">
      <w:pPr>
        <w:spacing w:before="52" w:line="378" w:lineRule="auto"/>
        <w:ind w:left="1289" w:right="1347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----创办一个广播电台。建设石龙电台，弥补我区无广播电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台的空白，到2015年确保每个行政村都能建设广播系统，建有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标准化广播室，实现广播“村村响”。</w:t>
      </w:r>
    </w:p>
    <w:p w14:paraId="59D0EC42">
      <w:pPr>
        <w:spacing w:before="32" w:line="378" w:lineRule="auto"/>
        <w:ind w:left="1289" w:right="1344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----培育一个文化产业。在“五谷工艺画”做大做强的基础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上，带动农民发展其它手工艺品，向其它产业延伸</w:t>
      </w:r>
      <w:r>
        <w:rPr>
          <w:rFonts w:ascii="仿宋" w:hAnsi="仿宋" w:eastAsia="仿宋" w:cs="仿宋"/>
          <w:spacing w:val="-3"/>
          <w:sz w:val="30"/>
          <w:szCs w:val="30"/>
        </w:rPr>
        <w:t>，打造一个具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有示范性和影响力的文化产业品牌。</w:t>
      </w:r>
    </w:p>
    <w:p w14:paraId="7194EF42">
      <w:pPr>
        <w:spacing w:before="65" w:line="371" w:lineRule="auto"/>
        <w:ind w:left="1289" w:right="1260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----打造一批精品电视栏目。增加自办栏目，提高节目质量，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进一步完善电视台配套设施，建立一支专业素质高、业务能力强</w:t>
      </w:r>
    </w:p>
    <w:p w14:paraId="5733E5BB">
      <w:pPr>
        <w:spacing w:line="371" w:lineRule="auto"/>
        <w:rPr>
          <w:rFonts w:ascii="仿宋" w:hAnsi="仿宋" w:eastAsia="仿宋" w:cs="仿宋"/>
          <w:sz w:val="30"/>
          <w:szCs w:val="30"/>
        </w:rPr>
        <w:sectPr>
          <w:footerReference r:id="rId62" w:type="default"/>
          <w:pgSz w:w="11870" w:h="16820"/>
          <w:pgMar w:top="400" w:right="499" w:bottom="1054" w:left="390" w:header="0" w:footer="919" w:gutter="0"/>
          <w:cols w:space="720" w:num="1"/>
        </w:sectPr>
      </w:pPr>
    </w:p>
    <w:p w14:paraId="3AB22191">
      <w:pPr>
        <w:pStyle w:val="2"/>
        <w:spacing w:line="357" w:lineRule="auto"/>
      </w:pPr>
    </w:p>
    <w:p w14:paraId="5C841102">
      <w:pPr>
        <w:spacing w:line="410" w:lineRule="exact"/>
        <w:ind w:firstLine="9510"/>
      </w:pPr>
      <w:r>
        <w:rPr>
          <w:position w:val="-8"/>
        </w:rPr>
        <w:drawing>
          <wp:inline distT="0" distB="0" distL="0" distR="0">
            <wp:extent cx="285750" cy="260350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7468A">
      <w:pPr>
        <w:pStyle w:val="2"/>
        <w:spacing w:line="422" w:lineRule="auto"/>
      </w:pPr>
    </w:p>
    <w:p w14:paraId="205EAD18">
      <w:pPr>
        <w:spacing w:before="101" w:line="222" w:lineRule="auto"/>
        <w:ind w:left="4"/>
        <w:rPr>
          <w:rFonts w:ascii="仿宋" w:hAnsi="仿宋" w:eastAsia="仿宋" w:cs="仿宋"/>
          <w:sz w:val="31"/>
          <w:szCs w:val="31"/>
        </w:rPr>
      </w:pPr>
      <w:bookmarkStart w:id="160" w:name="bookmark107"/>
      <w:bookmarkEnd w:id="160"/>
      <w:r>
        <w:rPr>
          <w:rFonts w:ascii="仿宋" w:hAnsi="仿宋" w:eastAsia="仿宋" w:cs="仿宋"/>
          <w:b/>
          <w:bCs/>
          <w:spacing w:val="-14"/>
          <w:sz w:val="31"/>
          <w:szCs w:val="31"/>
        </w:rPr>
        <w:t>的采编队伍，努力打造一批品牌、精品栏目，提</w:t>
      </w: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高收视率。</w:t>
      </w:r>
    </w:p>
    <w:p w14:paraId="2668EA5F">
      <w:pPr>
        <w:spacing w:before="247" w:line="354" w:lineRule="auto"/>
        <w:ind w:right="1550" w:firstLine="63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----健全一套文化服务体系。“十二五”期间力争做到村村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有文化大院、农家书屋、业余剧团，每个办事处、城市社区</w:t>
      </w:r>
      <w:r>
        <w:rPr>
          <w:rFonts w:ascii="仿宋" w:hAnsi="仿宋" w:eastAsia="仿宋" w:cs="仿宋"/>
          <w:spacing w:val="-13"/>
          <w:sz w:val="31"/>
          <w:szCs w:val="31"/>
        </w:rPr>
        <w:t>有文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化站。保证每村每月放映一场电影，免费为学校、社区放映爱国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主义影片，到2015年建成数字影院。实现全区有线电视覆</w:t>
      </w:r>
      <w:r>
        <w:rPr>
          <w:rFonts w:ascii="仿宋" w:hAnsi="仿宋" w:eastAsia="仿宋" w:cs="仿宋"/>
          <w:spacing w:val="-2"/>
          <w:sz w:val="31"/>
          <w:szCs w:val="31"/>
        </w:rPr>
        <w:t>盖率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6"/>
          <w:sz w:val="31"/>
          <w:szCs w:val="31"/>
        </w:rPr>
        <w:t>100%</w:t>
      </w:r>
      <w:r>
        <w:rPr>
          <w:rFonts w:ascii="宋体" w:hAnsi="宋体" w:eastAsia="宋体" w:cs="宋体"/>
          <w:spacing w:val="-26"/>
          <w:sz w:val="31"/>
          <w:szCs w:val="31"/>
        </w:rPr>
        <w:t>。</w:t>
      </w:r>
    </w:p>
    <w:p w14:paraId="7CF97F0D">
      <w:pPr>
        <w:pStyle w:val="2"/>
        <w:spacing w:line="252" w:lineRule="auto"/>
      </w:pPr>
    </w:p>
    <w:p w14:paraId="2CA5641B">
      <w:pPr>
        <w:spacing w:before="100" w:line="221" w:lineRule="auto"/>
        <w:ind w:left="1394"/>
        <w:outlineLvl w:val="1"/>
        <w:rPr>
          <w:rFonts w:ascii="仿宋" w:hAnsi="仿宋" w:eastAsia="仿宋" w:cs="仿宋"/>
          <w:sz w:val="31"/>
          <w:szCs w:val="31"/>
        </w:rPr>
      </w:pPr>
      <w:bookmarkStart w:id="161" w:name="bookmark56"/>
      <w:bookmarkEnd w:id="161"/>
      <w:r>
        <w:rPr>
          <w:rFonts w:ascii="仿宋" w:hAnsi="仿宋" w:eastAsia="仿宋" w:cs="仿宋"/>
          <w:b/>
          <w:bCs/>
          <w:spacing w:val="17"/>
          <w:sz w:val="31"/>
          <w:szCs w:val="31"/>
        </w:rPr>
        <w:t>第十四章社会保障与社会公共安全体系</w:t>
      </w:r>
    </w:p>
    <w:p w14:paraId="790F51E6">
      <w:pPr>
        <w:pStyle w:val="2"/>
        <w:spacing w:line="277" w:lineRule="auto"/>
      </w:pPr>
    </w:p>
    <w:p w14:paraId="0ABC269C">
      <w:pPr>
        <w:pStyle w:val="2"/>
        <w:spacing w:line="277" w:lineRule="auto"/>
      </w:pPr>
    </w:p>
    <w:p w14:paraId="4FDA6DFF">
      <w:pPr>
        <w:spacing w:before="102" w:line="221" w:lineRule="auto"/>
        <w:ind w:left="2184"/>
        <w:outlineLvl w:val="2"/>
        <w:rPr>
          <w:rFonts w:ascii="仿宋" w:hAnsi="仿宋" w:eastAsia="仿宋" w:cs="仿宋"/>
          <w:sz w:val="31"/>
          <w:szCs w:val="31"/>
        </w:rPr>
      </w:pPr>
      <w:bookmarkStart w:id="162" w:name="bookmark57"/>
      <w:bookmarkEnd w:id="162"/>
      <w:r>
        <w:rPr>
          <w:rFonts w:ascii="仿宋" w:hAnsi="仿宋" w:eastAsia="仿宋" w:cs="仿宋"/>
          <w:b/>
          <w:bCs/>
          <w:spacing w:val="21"/>
          <w:sz w:val="31"/>
          <w:szCs w:val="31"/>
        </w:rPr>
        <w:t>第一节劳动与社会保障体系</w:t>
      </w:r>
    </w:p>
    <w:p w14:paraId="5BEEF4F0">
      <w:pPr>
        <w:pStyle w:val="2"/>
        <w:spacing w:line="456" w:lineRule="auto"/>
      </w:pPr>
    </w:p>
    <w:p w14:paraId="5FF61AA7">
      <w:pPr>
        <w:spacing w:before="101" w:line="371" w:lineRule="auto"/>
        <w:ind w:right="1601" w:firstLine="6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----实施积极的就业政策。推行促进就业责任制工程，将新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增就业和控制失业率指标作为政府宏观调控约束性</w:t>
      </w:r>
      <w:r>
        <w:rPr>
          <w:rFonts w:ascii="仿宋" w:hAnsi="仿宋" w:eastAsia="仿宋" w:cs="仿宋"/>
          <w:spacing w:val="-13"/>
          <w:sz w:val="31"/>
          <w:szCs w:val="31"/>
        </w:rPr>
        <w:t>指标，千方百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计增加就业岗位。完善就业公共服务平台。创造有利</w:t>
      </w:r>
      <w:r>
        <w:rPr>
          <w:rFonts w:ascii="仿宋" w:hAnsi="仿宋" w:eastAsia="仿宋" w:cs="仿宋"/>
          <w:spacing w:val="-13"/>
          <w:sz w:val="31"/>
          <w:szCs w:val="31"/>
        </w:rPr>
        <w:t>条件，为残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疾人提供就业岗位。力争“十二五”期间，城镇</w:t>
      </w:r>
      <w:r>
        <w:rPr>
          <w:rFonts w:ascii="仿宋" w:hAnsi="仿宋" w:eastAsia="仿宋" w:cs="仿宋"/>
          <w:spacing w:val="-7"/>
          <w:sz w:val="31"/>
          <w:szCs w:val="31"/>
        </w:rPr>
        <w:t>新增就业岗位4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千个以上，农村劳动力开发转移就业3千人。城镇登记失业率控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制在4.3%以内。</w:t>
      </w:r>
    </w:p>
    <w:p w14:paraId="577B5FDB">
      <w:pPr>
        <w:spacing w:before="64" w:line="365" w:lineRule="auto"/>
        <w:ind w:right="1545" w:firstLine="6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----健全社会保障体系。努力扩大社会保险覆盖范围，重点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解决非公有制经济从业人员、农民工、被征地农</w:t>
      </w:r>
      <w:r>
        <w:rPr>
          <w:rFonts w:ascii="仿宋" w:hAnsi="仿宋" w:eastAsia="仿宋" w:cs="仿宋"/>
          <w:spacing w:val="-13"/>
          <w:sz w:val="31"/>
          <w:szCs w:val="31"/>
        </w:rPr>
        <w:t>民、灵活就业人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员和自由职业者参保问题。大力做好社会保险金的清欠及征收工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作，将征收工作目标分解、责任到人，根据政策</w:t>
      </w:r>
      <w:r>
        <w:rPr>
          <w:rFonts w:ascii="仿宋" w:hAnsi="仿宋" w:eastAsia="仿宋" w:cs="仿宋"/>
          <w:spacing w:val="-13"/>
          <w:sz w:val="31"/>
          <w:szCs w:val="31"/>
        </w:rPr>
        <w:t>对企业所欠养老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金免缴滞纳金，帮助企业制定缴纳计划，分层次分步</w:t>
      </w:r>
      <w:r>
        <w:rPr>
          <w:rFonts w:ascii="仿宋" w:hAnsi="仿宋" w:eastAsia="仿宋" w:cs="仿宋"/>
          <w:spacing w:val="-13"/>
          <w:sz w:val="31"/>
          <w:szCs w:val="31"/>
        </w:rPr>
        <w:t>骤，达到缴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费目的。到“十二五”末期，企业职工养老保险力争达到全覆盖，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杜绝漏保现象、不参保现象或中断现象，职工养老保险利益得到</w:t>
      </w:r>
    </w:p>
    <w:p w14:paraId="16E27C87">
      <w:pPr>
        <w:spacing w:line="365" w:lineRule="auto"/>
        <w:rPr>
          <w:rFonts w:ascii="仿宋" w:hAnsi="仿宋" w:eastAsia="仿宋" w:cs="仿宋"/>
          <w:sz w:val="31"/>
          <w:szCs w:val="31"/>
        </w:rPr>
        <w:sectPr>
          <w:footerReference r:id="rId63" w:type="default"/>
          <w:pgSz w:w="12000" w:h="16940"/>
          <w:pgMar w:top="400" w:right="429" w:bottom="1084" w:left="1610" w:header="0" w:footer="949" w:gutter="0"/>
          <w:cols w:space="720" w:num="1"/>
        </w:sectPr>
      </w:pPr>
    </w:p>
    <w:p w14:paraId="62A7FE13">
      <w:pPr>
        <w:spacing w:before="139" w:line="451" w:lineRule="exact"/>
      </w:pPr>
      <w:r>
        <w:rPr>
          <w:position w:val="-9"/>
        </w:rPr>
        <w:drawing>
          <wp:inline distT="0" distB="0" distL="0" distR="0">
            <wp:extent cx="367665" cy="285750"/>
            <wp:effectExtent l="0" t="0" r="0" b="0"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368261" cy="28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BFCB6">
      <w:pPr>
        <w:pStyle w:val="2"/>
        <w:spacing w:line="286" w:lineRule="auto"/>
      </w:pPr>
    </w:p>
    <w:p w14:paraId="2F6B31B3">
      <w:pPr>
        <w:pStyle w:val="2"/>
        <w:spacing w:line="287" w:lineRule="auto"/>
      </w:pPr>
    </w:p>
    <w:p w14:paraId="76980729">
      <w:pPr>
        <w:spacing w:before="101" w:line="365" w:lineRule="auto"/>
        <w:ind w:left="1119" w:right="191"/>
        <w:jc w:val="both"/>
        <w:rPr>
          <w:rFonts w:ascii="仿宋" w:hAnsi="仿宋" w:eastAsia="仿宋" w:cs="仿宋"/>
          <w:sz w:val="31"/>
          <w:szCs w:val="31"/>
        </w:rPr>
      </w:pPr>
      <w:bookmarkStart w:id="163" w:name="bookmark108"/>
      <w:bookmarkEnd w:id="163"/>
      <w:r>
        <w:rPr>
          <w:rFonts w:ascii="仿宋" w:hAnsi="仿宋" w:eastAsia="仿宋" w:cs="仿宋"/>
          <w:spacing w:val="-10"/>
          <w:sz w:val="31"/>
          <w:szCs w:val="31"/>
        </w:rPr>
        <w:t>切实保障。确保养老金按时足额发放，做好社会化管理工作。建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立标准化养老保险档案室，提高相关管理人员和业务人员的</w:t>
      </w:r>
      <w:r>
        <w:rPr>
          <w:rFonts w:ascii="仿宋" w:hAnsi="仿宋" w:eastAsia="仿宋" w:cs="仿宋"/>
          <w:spacing w:val="-11"/>
          <w:sz w:val="31"/>
          <w:szCs w:val="31"/>
        </w:rPr>
        <w:t>整体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素质。实现养老保险全覆盖。</w:t>
      </w:r>
    </w:p>
    <w:p w14:paraId="1BDCE126">
      <w:pPr>
        <w:tabs>
          <w:tab w:val="left" w:pos="2230"/>
        </w:tabs>
        <w:spacing w:before="28" w:line="364" w:lineRule="auto"/>
        <w:ind w:left="1119" w:right="161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完善社会救助体系。巩固城乡最低生活保障，适时提高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保障能力和水平。完善就业、教育、医疗、住房等专项救助，加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强社会扶贫、社会优抚、临时救助、慈善互助工作，积极发展社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会福利事业，保障妇女、未成年人、老年人、残疾人</w:t>
      </w:r>
      <w:r>
        <w:rPr>
          <w:rFonts w:ascii="仿宋" w:hAnsi="仿宋" w:eastAsia="仿宋" w:cs="仿宋"/>
          <w:spacing w:val="-12"/>
          <w:sz w:val="31"/>
          <w:szCs w:val="31"/>
        </w:rPr>
        <w:t>和现役军人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家属的合法权益，加强妇女儿童、老年福利设施的建设</w:t>
      </w:r>
      <w:r>
        <w:rPr>
          <w:rFonts w:ascii="仿宋" w:hAnsi="仿宋" w:eastAsia="仿宋" w:cs="仿宋"/>
          <w:spacing w:val="-10"/>
          <w:sz w:val="31"/>
          <w:szCs w:val="31"/>
        </w:rPr>
        <w:t>和管理。</w:t>
      </w:r>
    </w:p>
    <w:p w14:paraId="6AEDF1F5">
      <w:pPr>
        <w:spacing w:before="80" w:line="372" w:lineRule="auto"/>
        <w:ind w:left="1119" w:right="167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----妥善安置塌陷区居民。采取多种策略对于塌陷区居民进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行安置，包括按城市居民住宅小区标准建设农民新村，将塌陷区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居民纳入城市居民管理，并将失地农民纳入城市居民社</w:t>
      </w:r>
      <w:r>
        <w:rPr>
          <w:rFonts w:ascii="仿宋" w:hAnsi="仿宋" w:eastAsia="仿宋" w:cs="仿宋"/>
          <w:spacing w:val="-10"/>
          <w:sz w:val="31"/>
          <w:szCs w:val="31"/>
        </w:rPr>
        <w:t>保范畴；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充分利用中心城区的基础设施资源和公共事业资源，引导塌陷区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居民向中心区集中，加快推进城市化进程，并通过产业集聚区的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发展，解决搬迁农民的就业问题；依托煤矿的基础设施，将塌陷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村庄向矿区集中；利用矿区的道路、供水、供电等基础设施，以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及医院、学校等社会资源，建设搬迁新村；打破行政区划，依托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中心村划定搬迁区域，小村并大村，强村带弱村，对塌陷村庄集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中搬迁，促使各类资源效益最大化。</w:t>
      </w:r>
    </w:p>
    <w:p w14:paraId="7D1CE758">
      <w:pPr>
        <w:pStyle w:val="2"/>
        <w:spacing w:line="282" w:lineRule="auto"/>
      </w:pPr>
    </w:p>
    <w:p w14:paraId="423927CE">
      <w:pPr>
        <w:spacing w:before="101" w:line="222" w:lineRule="auto"/>
        <w:ind w:left="3164"/>
        <w:outlineLvl w:val="2"/>
        <w:rPr>
          <w:rFonts w:ascii="仿宋" w:hAnsi="仿宋" w:eastAsia="仿宋" w:cs="仿宋"/>
          <w:sz w:val="31"/>
          <w:szCs w:val="31"/>
        </w:rPr>
      </w:pPr>
      <w:bookmarkStart w:id="164" w:name="bookmark58"/>
      <w:bookmarkEnd w:id="164"/>
      <w:r>
        <w:rPr>
          <w:rFonts w:ascii="仿宋" w:hAnsi="仿宋" w:eastAsia="仿宋" w:cs="仿宋"/>
          <w:b/>
          <w:bCs/>
          <w:spacing w:val="20"/>
          <w:sz w:val="31"/>
          <w:szCs w:val="31"/>
        </w:rPr>
        <w:t>第二节社会公共安全体系建设</w:t>
      </w:r>
    </w:p>
    <w:p w14:paraId="51E4FAD0">
      <w:pPr>
        <w:pStyle w:val="2"/>
        <w:spacing w:line="466" w:lineRule="auto"/>
      </w:pPr>
    </w:p>
    <w:p w14:paraId="48EBCD4B">
      <w:pPr>
        <w:spacing w:before="101" w:line="346" w:lineRule="auto"/>
        <w:ind w:left="1124" w:right="191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按照健全党委领导、政府负责、社会协同、公</w:t>
      </w: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众参与的社会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31"/>
          <w:szCs w:val="31"/>
        </w:rPr>
        <w:t>管理格局的要求，严格落实社会监管责任，确保社会安定有序。</w:t>
      </w:r>
    </w:p>
    <w:p w14:paraId="31132E27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64" w:type="default"/>
          <w:pgSz w:w="11850" w:h="16880"/>
          <w:pgMar w:top="400" w:right="1777" w:bottom="1034" w:left="360" w:header="0" w:footer="899" w:gutter="0"/>
          <w:cols w:space="720" w:num="1"/>
        </w:sectPr>
      </w:pPr>
    </w:p>
    <w:p w14:paraId="16F577E9">
      <w:pPr>
        <w:pStyle w:val="2"/>
        <w:spacing w:line="325" w:lineRule="auto"/>
      </w:pPr>
    </w:p>
    <w:p w14:paraId="39FFC270">
      <w:pPr>
        <w:spacing w:line="304" w:lineRule="exact"/>
        <w:ind w:firstLine="9057"/>
      </w:pPr>
      <w:r>
        <w:rPr>
          <w:position w:val="-6"/>
        </w:rPr>
        <w:drawing>
          <wp:inline distT="0" distB="0" distL="0" distR="0">
            <wp:extent cx="217805" cy="192405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218190" cy="19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E7D26">
      <w:pPr>
        <w:pStyle w:val="2"/>
        <w:spacing w:line="383" w:lineRule="auto"/>
      </w:pPr>
    </w:p>
    <w:p w14:paraId="5A6726E5">
      <w:pPr>
        <w:spacing w:before="101" w:line="362" w:lineRule="auto"/>
        <w:ind w:right="112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加强对煤炭开采、工程施工等高危行业生产安全，以及交通安全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的监管，降低安全事故发生率。健全应急指挥体系，提高地质灾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害、重大疫情、环境污染、食品药品安全等重大灾害和突发公共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事件的预警与应急处置能力。</w:t>
      </w:r>
    </w:p>
    <w:p w14:paraId="784B0BE9">
      <w:pPr>
        <w:spacing w:before="63" w:line="363" w:lineRule="auto"/>
        <w:ind w:right="1090" w:firstLine="6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及时有效化解社会矛盾，健全党和政府主导的维护群众权益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机制，完善人民调解、行政调解、司法调解</w:t>
      </w:r>
      <w:r>
        <w:rPr>
          <w:rFonts w:ascii="仿宋" w:hAnsi="仿宋" w:eastAsia="仿宋" w:cs="仿宋"/>
          <w:spacing w:val="-15"/>
          <w:sz w:val="31"/>
          <w:szCs w:val="31"/>
        </w:rPr>
        <w:t>联动的工作体系，整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合各方面力量，建立健全区、街道、社区三级调处化解矛盾纠纷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综合平台。畅通和规范群众诉求表达、利益保</w:t>
      </w:r>
      <w:r>
        <w:rPr>
          <w:rFonts w:ascii="仿宋" w:hAnsi="仿宋" w:eastAsia="仿宋" w:cs="仿宋"/>
          <w:spacing w:val="-15"/>
          <w:sz w:val="31"/>
          <w:szCs w:val="31"/>
        </w:rPr>
        <w:t>障渠道，建立重大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工程项目建设和重大政策制定的社会稳定风</w:t>
      </w:r>
      <w:r>
        <w:rPr>
          <w:rFonts w:ascii="仿宋" w:hAnsi="仿宋" w:eastAsia="仿宋" w:cs="仿宋"/>
          <w:spacing w:val="-15"/>
          <w:sz w:val="31"/>
          <w:szCs w:val="31"/>
        </w:rPr>
        <w:t>险评估机制，正确处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理人民内部矛盾，把各种不稳定因素化解在基层和萌芽状态。</w:t>
      </w:r>
    </w:p>
    <w:p w14:paraId="47343699">
      <w:pPr>
        <w:spacing w:before="87" w:line="362" w:lineRule="auto"/>
        <w:ind w:right="1111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加强社会治安综合治理，严厉打击各种刑事犯罪行为，人民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群众安全感不低于全省平均水平。做好流动人口服务</w:t>
      </w:r>
      <w:r>
        <w:rPr>
          <w:rFonts w:ascii="仿宋" w:hAnsi="仿宋" w:eastAsia="仿宋" w:cs="仿宋"/>
          <w:spacing w:val="-15"/>
          <w:sz w:val="31"/>
          <w:szCs w:val="31"/>
        </w:rPr>
        <w:t>管理，加强</w:t>
      </w:r>
    </w:p>
    <w:p w14:paraId="3ED1E2DA">
      <w:pPr>
        <w:spacing w:before="39" w:line="220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6"/>
          <w:sz w:val="31"/>
          <w:szCs w:val="31"/>
        </w:rPr>
        <w:t>特殊人群帮教管理和服务工作，加大社会管理薄弱环节政治力</w:t>
      </w:r>
    </w:p>
    <w:p w14:paraId="24ED0730">
      <w:pPr>
        <w:spacing w:before="268" w:line="368" w:lineRule="auto"/>
        <w:ind w:right="111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度。积极推进治安防控体系建设，进一步完善覆盖全区的视频监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控系统网络建设，各基层社区全部建成视频监控平台并完成与区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110指挥中心的联网对接。健全区、街道专职巡防队和社区专职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巡防队三级群防群治人防队伍建设，推进基层平安创建，增强城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乡居民安全感，创造和谐稳定的社会环境。</w:t>
      </w:r>
    </w:p>
    <w:p w14:paraId="7B1C3AE8">
      <w:pPr>
        <w:pStyle w:val="2"/>
        <w:spacing w:line="267" w:lineRule="auto"/>
      </w:pPr>
    </w:p>
    <w:p w14:paraId="6436913E">
      <w:pPr>
        <w:pStyle w:val="2"/>
        <w:spacing w:line="267" w:lineRule="auto"/>
      </w:pPr>
    </w:p>
    <w:p w14:paraId="24EA6208">
      <w:pPr>
        <w:spacing w:before="120" w:line="222" w:lineRule="auto"/>
        <w:ind w:left="1955"/>
        <w:outlineLvl w:val="1"/>
        <w:rPr>
          <w:rFonts w:ascii="黑体" w:hAnsi="黑体" w:eastAsia="黑体" w:cs="黑体"/>
          <w:sz w:val="37"/>
          <w:szCs w:val="37"/>
        </w:rPr>
      </w:pPr>
      <w:bookmarkStart w:id="165" w:name="bookmark59"/>
      <w:bookmarkEnd w:id="165"/>
      <w:r>
        <w:rPr>
          <w:rFonts w:ascii="黑体" w:hAnsi="黑体" w:eastAsia="黑体" w:cs="黑体"/>
          <w:b/>
          <w:bCs/>
          <w:spacing w:val="2"/>
          <w:sz w:val="37"/>
          <w:szCs w:val="37"/>
        </w:rPr>
        <w:t>第七篇环境保护与土地利用</w:t>
      </w:r>
    </w:p>
    <w:p w14:paraId="409B9DE9">
      <w:pPr>
        <w:pStyle w:val="2"/>
        <w:spacing w:line="320" w:lineRule="auto"/>
      </w:pPr>
    </w:p>
    <w:p w14:paraId="4B0FC4B3">
      <w:pPr>
        <w:pStyle w:val="2"/>
        <w:spacing w:line="320" w:lineRule="auto"/>
      </w:pPr>
    </w:p>
    <w:p w14:paraId="79379573">
      <w:pPr>
        <w:spacing w:before="101" w:line="221" w:lineRule="auto"/>
        <w:ind w:left="2860"/>
        <w:outlineLvl w:val="1"/>
        <w:rPr>
          <w:rFonts w:ascii="仿宋" w:hAnsi="仿宋" w:eastAsia="仿宋" w:cs="仿宋"/>
          <w:sz w:val="31"/>
          <w:szCs w:val="31"/>
        </w:rPr>
      </w:pPr>
      <w:bookmarkStart w:id="166" w:name="bookmark60"/>
      <w:bookmarkEnd w:id="166"/>
      <w:r>
        <w:rPr>
          <w:rFonts w:ascii="仿宋" w:hAnsi="仿宋" w:eastAsia="仿宋" w:cs="仿宋"/>
          <w:spacing w:val="26"/>
          <w:sz w:val="31"/>
          <w:szCs w:val="31"/>
        </w:rPr>
        <w:t>第十五章环境保护</w:t>
      </w:r>
    </w:p>
    <w:p w14:paraId="02641B4B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65" w:type="default"/>
          <w:pgSz w:w="11830" w:h="16860"/>
          <w:pgMar w:top="400" w:right="689" w:bottom="1184" w:left="1739" w:header="0" w:footer="1049" w:gutter="0"/>
          <w:cols w:space="720" w:num="1"/>
        </w:sectPr>
      </w:pPr>
    </w:p>
    <w:p w14:paraId="6719C137">
      <w:pPr>
        <w:spacing w:before="228" w:line="312" w:lineRule="exact"/>
      </w:pPr>
      <w:r>
        <w:rPr>
          <w:position w:val="-6"/>
        </w:rPr>
        <w:drawing>
          <wp:inline distT="0" distB="0" distL="0" distR="0">
            <wp:extent cx="306070" cy="198120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306569" cy="19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82C91">
      <w:pPr>
        <w:pStyle w:val="2"/>
        <w:spacing w:line="469" w:lineRule="auto"/>
      </w:pPr>
    </w:p>
    <w:p w14:paraId="4A1700DF">
      <w:pPr>
        <w:spacing w:before="101" w:line="222" w:lineRule="auto"/>
        <w:ind w:left="4096"/>
        <w:outlineLvl w:val="2"/>
        <w:rPr>
          <w:rFonts w:ascii="仿宋" w:hAnsi="仿宋" w:eastAsia="仿宋" w:cs="仿宋"/>
          <w:sz w:val="31"/>
          <w:szCs w:val="31"/>
        </w:rPr>
      </w:pPr>
      <w:bookmarkStart w:id="167" w:name="bookmark61"/>
      <w:bookmarkEnd w:id="167"/>
      <w:bookmarkStart w:id="168" w:name="bookmark109"/>
      <w:bookmarkEnd w:id="168"/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第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一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节污染防治</w:t>
      </w:r>
    </w:p>
    <w:p w14:paraId="276104D6">
      <w:pPr>
        <w:pStyle w:val="2"/>
        <w:spacing w:line="454" w:lineRule="auto"/>
      </w:pPr>
    </w:p>
    <w:p w14:paraId="0C5B5F1D">
      <w:pPr>
        <w:spacing w:before="101" w:line="366" w:lineRule="auto"/>
        <w:ind w:left="1112" w:right="188" w:firstLine="5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--加强污水处理。对区内重点污水排放口安装在线监测设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施，并和平顶山市环保局联网；对重点企业</w:t>
      </w:r>
      <w:r>
        <w:rPr>
          <w:rFonts w:ascii="仿宋" w:hAnsi="仿宋" w:eastAsia="仿宋" w:cs="仿宋"/>
          <w:spacing w:val="-14"/>
          <w:sz w:val="31"/>
          <w:szCs w:val="31"/>
        </w:rPr>
        <w:t>开展环评监测、验收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监测和排污申报监测。加大对我区河流的监测力度，在我区重点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河流石龙河的出境口建设水自动监测站，对河水进行实时监测，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掌握水质动态。建立与石龙相关水域连通的</w:t>
      </w:r>
      <w:r>
        <w:rPr>
          <w:rFonts w:ascii="仿宋" w:hAnsi="仿宋" w:eastAsia="仿宋" w:cs="仿宋"/>
          <w:spacing w:val="-14"/>
          <w:sz w:val="31"/>
          <w:szCs w:val="31"/>
        </w:rPr>
        <w:t>河流所在区域的环境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治理联动机制，争取从河流源头及各节点消除污染隐患，搭建河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流污染治理的公共平台。“十二五”期间建设石龙产</w:t>
      </w:r>
      <w:r>
        <w:rPr>
          <w:rFonts w:ascii="仿宋" w:hAnsi="仿宋" w:eastAsia="仿宋" w:cs="仿宋"/>
          <w:spacing w:val="-14"/>
          <w:sz w:val="31"/>
          <w:szCs w:val="31"/>
        </w:rPr>
        <w:t>业集聚区污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水处理厂，确保园区污水处理率达到100%。工业废水达标排放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率保持100%。,出境水质达标率达到100%。</w:t>
      </w:r>
    </w:p>
    <w:p w14:paraId="164E2BFD">
      <w:pPr>
        <w:spacing w:before="128" w:line="371" w:lineRule="auto"/>
        <w:ind w:left="1112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----加强固体废弃物处理。实施固体垃圾分类处理，根据主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3"/>
          <w:sz w:val="31"/>
          <w:szCs w:val="31"/>
        </w:rPr>
        <w:t>要废弃物标准，对可回收的废弃物根据实际情况定期或</w:t>
      </w:r>
      <w:r>
        <w:rPr>
          <w:rFonts w:ascii="仿宋" w:hAnsi="仿宋" w:eastAsia="仿宋" w:cs="仿宋"/>
          <w:spacing w:val="-14"/>
          <w:sz w:val="31"/>
          <w:szCs w:val="31"/>
        </w:rPr>
        <w:t>随时收集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3"/>
          <w:sz w:val="31"/>
          <w:szCs w:val="31"/>
        </w:rPr>
        <w:t>分类处理，对不可回收的垃圾及时清运处理，对危险废弃</w:t>
      </w:r>
      <w:r>
        <w:rPr>
          <w:rFonts w:ascii="仿宋" w:hAnsi="仿宋" w:eastAsia="仿宋" w:cs="仿宋"/>
          <w:spacing w:val="-14"/>
          <w:sz w:val="31"/>
          <w:szCs w:val="31"/>
        </w:rPr>
        <w:t>物统一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3"/>
          <w:sz w:val="31"/>
          <w:szCs w:val="31"/>
        </w:rPr>
        <w:t>并专门存放处理。鼓励企业引进“节能减排”技</w:t>
      </w:r>
      <w:r>
        <w:rPr>
          <w:rFonts w:ascii="仿宋" w:hAnsi="仿宋" w:eastAsia="仿宋" w:cs="仿宋"/>
          <w:spacing w:val="-14"/>
          <w:sz w:val="31"/>
          <w:szCs w:val="31"/>
        </w:rPr>
        <w:t>术及设备，推行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5"/>
          <w:sz w:val="31"/>
          <w:szCs w:val="31"/>
        </w:rPr>
        <w:t>清洁生产方式，普及和推广在线监控设备，落实并创新“排污费”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管理办法，推动企业节能减排工作的开展。</w:t>
      </w:r>
      <w:r>
        <w:rPr>
          <w:rFonts w:ascii="仿宋" w:hAnsi="仿宋" w:eastAsia="仿宋" w:cs="仿宋"/>
          <w:spacing w:val="-14"/>
          <w:sz w:val="31"/>
          <w:szCs w:val="31"/>
        </w:rPr>
        <w:t>工业固废无害化处理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率达到100%,工业固体废气物综合利用率保持100%。</w:t>
      </w:r>
    </w:p>
    <w:p w14:paraId="78D86DEF">
      <w:pPr>
        <w:spacing w:before="62" w:line="360" w:lineRule="auto"/>
        <w:ind w:left="1112" w:right="53" w:firstLine="5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---控制气体污染物排放。引导企业技术改造</w:t>
      </w:r>
      <w:r>
        <w:rPr>
          <w:rFonts w:ascii="仿宋" w:hAnsi="仿宋" w:eastAsia="仿宋" w:cs="仿宋"/>
          <w:spacing w:val="-11"/>
          <w:sz w:val="31"/>
          <w:szCs w:val="31"/>
        </w:rPr>
        <w:t>，有效控制气体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污染物排放，到2015年化学需氧量</w:t>
      </w:r>
      <w:r>
        <w:rPr>
          <w:rFonts w:ascii="宋体" w:hAnsi="宋体" w:eastAsia="宋体" w:cs="宋体"/>
          <w:spacing w:val="1"/>
          <w:sz w:val="31"/>
          <w:szCs w:val="31"/>
        </w:rPr>
        <w:t>(</w:t>
      </w:r>
      <w:r>
        <w:rPr>
          <w:rFonts w:ascii="宋体" w:hAnsi="宋体" w:eastAsia="宋体" w:cs="宋体"/>
          <w:sz w:val="31"/>
          <w:szCs w:val="31"/>
        </w:rPr>
        <w:t>COD</w:t>
      </w:r>
      <w:r>
        <w:rPr>
          <w:rFonts w:ascii="宋体" w:hAnsi="宋体" w:eastAsia="宋体" w:cs="宋体"/>
          <w:spacing w:val="1"/>
          <w:sz w:val="31"/>
          <w:szCs w:val="31"/>
        </w:rPr>
        <w:t>)</w:t>
      </w:r>
      <w:r>
        <w:rPr>
          <w:rFonts w:ascii="宋体" w:hAnsi="宋体" w:eastAsia="宋体" w:cs="宋体"/>
          <w:spacing w:val="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和二氧化硫排放量分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别下降10%。</w:t>
      </w:r>
    </w:p>
    <w:p w14:paraId="552A2874">
      <w:pPr>
        <w:pStyle w:val="2"/>
        <w:spacing w:line="268" w:lineRule="auto"/>
      </w:pPr>
    </w:p>
    <w:p w14:paraId="364B9AF5">
      <w:pPr>
        <w:spacing w:before="102" w:line="221" w:lineRule="auto"/>
        <w:ind w:left="4106"/>
        <w:outlineLvl w:val="2"/>
        <w:rPr>
          <w:rFonts w:ascii="仿宋" w:hAnsi="仿宋" w:eastAsia="仿宋" w:cs="仿宋"/>
          <w:sz w:val="31"/>
          <w:szCs w:val="31"/>
        </w:rPr>
      </w:pPr>
      <w:bookmarkStart w:id="169" w:name="bookmark62"/>
      <w:bookmarkEnd w:id="169"/>
      <w:r>
        <w:rPr>
          <w:rFonts w:ascii="仿宋" w:hAnsi="仿宋" w:eastAsia="仿宋" w:cs="仿宋"/>
          <w:b/>
          <w:bCs/>
          <w:spacing w:val="28"/>
          <w:sz w:val="31"/>
          <w:szCs w:val="31"/>
        </w:rPr>
        <w:t>第二节循环经济</w:t>
      </w:r>
    </w:p>
    <w:p w14:paraId="316665DB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66" w:type="default"/>
          <w:pgSz w:w="11830" w:h="16870"/>
          <w:pgMar w:top="400" w:right="1586" w:bottom="1151" w:left="567" w:header="0" w:footer="1007" w:gutter="0"/>
          <w:cols w:space="720" w:num="1"/>
        </w:sectPr>
      </w:pPr>
    </w:p>
    <w:p w14:paraId="22D268AD">
      <w:pPr>
        <w:pStyle w:val="2"/>
        <w:spacing w:line="248" w:lineRule="auto"/>
      </w:pPr>
    </w:p>
    <w:p w14:paraId="32A64F78">
      <w:pPr>
        <w:pStyle w:val="2"/>
        <w:spacing w:line="248" w:lineRule="auto"/>
      </w:pPr>
    </w:p>
    <w:p w14:paraId="0A4227D9">
      <w:pPr>
        <w:spacing w:line="430" w:lineRule="exact"/>
        <w:ind w:firstLine="9090"/>
      </w:pPr>
      <w:r>
        <w:rPr>
          <w:position w:val="-8"/>
        </w:rPr>
        <w:drawing>
          <wp:inline distT="0" distB="0" distL="0" distR="0">
            <wp:extent cx="386715" cy="273050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387347" cy="27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6C2F0">
      <w:pPr>
        <w:spacing w:before="213" w:line="379" w:lineRule="auto"/>
        <w:ind w:right="1170" w:firstLine="6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---推动企业节能减排。抓好焦化企业使用具</w:t>
      </w:r>
      <w:r>
        <w:rPr>
          <w:rFonts w:ascii="仿宋" w:hAnsi="仿宋" w:eastAsia="仿宋" w:cs="仿宋"/>
          <w:spacing w:val="-7"/>
          <w:sz w:val="30"/>
          <w:szCs w:val="30"/>
        </w:rPr>
        <w:t>有环保节能综合</w:t>
      </w:r>
      <w:r>
        <w:rPr>
          <w:rFonts w:ascii="仿宋" w:hAnsi="仿宋" w:eastAsia="仿宋" w:cs="仿宋"/>
          <w:sz w:val="30"/>
          <w:szCs w:val="30"/>
        </w:rPr>
        <w:t xml:space="preserve"> 效益的装炉煤调湿技术和干熄焦环保节能技术。抓好高低压变频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调速节电技术在水泥生产企业中的应用。抓好工业企业采用高效、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节能的电动机、锅炉、风机、泵类等设备，采用热点联产、余热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利用以及先进的用能监测和控制等技术，推进生产企业的节能审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计工作和节能规划和清洁生产审核工作。修订、完善行业用水标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准，通过产业结构调整，限制用水效益低、耗水高的行业发展。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0"/>
          <w:sz w:val="30"/>
          <w:szCs w:val="30"/>
        </w:rPr>
        <w:t>抓好企业发展再生水利用，不断提高污水资源</w:t>
      </w:r>
      <w:r>
        <w:rPr>
          <w:rFonts w:ascii="仿宋" w:hAnsi="仿宋" w:eastAsia="仿宋" w:cs="仿宋"/>
          <w:spacing w:val="-11"/>
          <w:sz w:val="30"/>
          <w:szCs w:val="30"/>
        </w:rPr>
        <w:t>化利用程度。到“十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二五”末期万元</w:t>
      </w:r>
      <w:r>
        <w:rPr>
          <w:rFonts w:ascii="Times New Roman" w:hAnsi="Times New Roman" w:eastAsia="Times New Roman" w:cs="Times New Roman"/>
          <w:sz w:val="30"/>
          <w:szCs w:val="30"/>
        </w:rPr>
        <w:t>GDP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综合能耗下降20%。工业用水重复利用率达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到85%。</w:t>
      </w:r>
    </w:p>
    <w:p w14:paraId="50CF1622">
      <w:pPr>
        <w:spacing w:before="91" w:line="380" w:lineRule="auto"/>
        <w:ind w:right="1237" w:firstLine="5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----促进资源综合开发利用。抓好焦化企业炼焦除尘治理和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烟气脱硫，以及开发和应用焦炉生产过程的烟尘治理技术、提高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烟尘捕集率和净化率；抓好水泥生产企业粉尘治理和余热发</w:t>
      </w:r>
      <w:r>
        <w:rPr>
          <w:rFonts w:ascii="仿宋" w:hAnsi="仿宋" w:eastAsia="仿宋" w:cs="仿宋"/>
          <w:spacing w:val="-1"/>
          <w:sz w:val="30"/>
          <w:szCs w:val="30"/>
        </w:rPr>
        <w:t>电。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加强焦化企业焦炉煤气的高效利用，回收焦炉煤气的氨、苯、硫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8"/>
          <w:sz w:val="30"/>
          <w:szCs w:val="30"/>
        </w:rPr>
        <w:t>等资源，发展硫胺、粗笨、硫磺等副产品；加强焦</w:t>
      </w:r>
      <w:r>
        <w:rPr>
          <w:rFonts w:ascii="仿宋" w:hAnsi="仿宋" w:eastAsia="仿宋" w:cs="仿宋"/>
          <w:spacing w:val="-9"/>
          <w:sz w:val="30"/>
          <w:szCs w:val="30"/>
        </w:rPr>
        <w:t>油的综合利用，</w:t>
      </w:r>
      <w:r>
        <w:rPr>
          <w:rFonts w:ascii="仿宋" w:hAnsi="仿宋" w:eastAsia="仿宋" w:cs="仿宋"/>
          <w:sz w:val="30"/>
          <w:szCs w:val="30"/>
        </w:rPr>
        <w:t xml:space="preserve"> 发展炭黑等，同时将炭黑尾气混配在焦炉煤气中进行综合利</w:t>
      </w:r>
      <w:r>
        <w:rPr>
          <w:rFonts w:ascii="仿宋" w:hAnsi="仿宋" w:eastAsia="仿宋" w:cs="仿宋"/>
          <w:spacing w:val="-1"/>
          <w:sz w:val="30"/>
          <w:szCs w:val="30"/>
        </w:rPr>
        <w:t>用；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加强净焦炉煤气的资源的高附加值利用。引导焦化企业积极采用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焦油渣、酸焦油处理技术、污泥处理技术、脱硫废液和低品质硫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4"/>
          <w:sz w:val="30"/>
          <w:szCs w:val="30"/>
        </w:rPr>
        <w:t>磺回收利用技术等，加强焦化固体废弃物的综合利用，继续推进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焦化固体废弃物的零排放。引导企业积极采用污水处理回用及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4"/>
          <w:sz w:val="30"/>
          <w:szCs w:val="30"/>
        </w:rPr>
        <w:t>“零排放”技术，高浓度酚氰污水湿式催化氧化净化处理技术等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先进技术，实现生产污水的深度处理和循环利用。到“十二五”</w:t>
      </w:r>
    </w:p>
    <w:p w14:paraId="54B68B61">
      <w:pPr>
        <w:spacing w:line="380" w:lineRule="auto"/>
        <w:rPr>
          <w:rFonts w:ascii="仿宋" w:hAnsi="仿宋" w:eastAsia="仿宋" w:cs="仿宋"/>
          <w:sz w:val="30"/>
          <w:szCs w:val="30"/>
        </w:rPr>
        <w:sectPr>
          <w:footerReference r:id="rId67" w:type="default"/>
          <w:pgSz w:w="11840" w:h="16850"/>
          <w:pgMar w:top="400" w:right="390" w:bottom="1155" w:left="1749" w:header="0" w:footer="1031" w:gutter="0"/>
          <w:cols w:space="720" w:num="1"/>
        </w:sectPr>
      </w:pPr>
    </w:p>
    <w:p w14:paraId="57AE71D8">
      <w:pPr>
        <w:spacing w:before="97" w:line="363" w:lineRule="exact"/>
      </w:pPr>
      <w:r>
        <w:rPr>
          <w:position w:val="-7"/>
        </w:rPr>
        <w:drawing>
          <wp:inline distT="0" distB="0" distL="0" distR="0">
            <wp:extent cx="286385" cy="230505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286453" cy="23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AF889">
      <w:pPr>
        <w:pStyle w:val="2"/>
        <w:spacing w:line="288" w:lineRule="auto"/>
      </w:pPr>
    </w:p>
    <w:p w14:paraId="61DB09F4">
      <w:pPr>
        <w:pStyle w:val="2"/>
        <w:spacing w:line="288" w:lineRule="auto"/>
      </w:pPr>
    </w:p>
    <w:p w14:paraId="5870DD8B">
      <w:pPr>
        <w:spacing w:before="100" w:line="364" w:lineRule="auto"/>
        <w:ind w:left="1375" w:right="13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1"/>
          <w:sz w:val="31"/>
          <w:szCs w:val="31"/>
        </w:rPr>
        <w:t>末，矿井水回收复用率达到85%以上，煤矸石与煤泥综合</w:t>
      </w:r>
      <w:r>
        <w:rPr>
          <w:rFonts w:ascii="仿宋" w:hAnsi="仿宋" w:eastAsia="仿宋" w:cs="仿宋"/>
          <w:b/>
          <w:bCs/>
          <w:spacing w:val="-12"/>
          <w:sz w:val="31"/>
          <w:szCs w:val="31"/>
        </w:rPr>
        <w:t>利用率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达到100%,矿井占地复垦率达到90%以上。</w:t>
      </w:r>
    </w:p>
    <w:p w14:paraId="4E849E44">
      <w:pPr>
        <w:spacing w:before="31" w:line="364" w:lineRule="auto"/>
        <w:ind w:left="1370" w:right="1167" w:firstLine="589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6845300</wp:posOffset>
            </wp:positionH>
            <wp:positionV relativeFrom="paragraph">
              <wp:posOffset>1176020</wp:posOffset>
            </wp:positionV>
            <wp:extent cx="152400" cy="184150"/>
            <wp:effectExtent l="0" t="0" r="0" b="0"/>
            <wp:wrapNone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52397" cy="184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6"/>
          <w:sz w:val="31"/>
          <w:szCs w:val="31"/>
        </w:rPr>
        <w:t>----构建循环产业体系。结合产业优势和资源优势。</w:t>
      </w:r>
      <w:r>
        <w:rPr>
          <w:rFonts w:ascii="仿宋" w:hAnsi="仿宋" w:eastAsia="仿宋" w:cs="仿宋"/>
          <w:spacing w:val="-7"/>
          <w:sz w:val="31"/>
          <w:szCs w:val="31"/>
        </w:rPr>
        <w:t>将产业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发展与循环经济发展有机结合起来，通过完善产业链，发展循环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经济，提升经济发展水平；在完善产业链条的同时，构建企业内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部及企业之间有效连接的产业共生链。推进焦化产业链向</w:t>
      </w:r>
      <w:r>
        <w:rPr>
          <w:rFonts w:ascii="仿宋" w:hAnsi="仿宋" w:eastAsia="仿宋" w:cs="仿宋"/>
          <w:spacing w:val="-8"/>
          <w:sz w:val="31"/>
          <w:szCs w:val="31"/>
        </w:rPr>
        <w:t>精细化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工产业链转型，形成煤一焦化一多种精细化工产品生</w:t>
      </w:r>
      <w:r>
        <w:rPr>
          <w:rFonts w:ascii="仿宋" w:hAnsi="仿宋" w:eastAsia="仿宋" w:cs="仿宋"/>
          <w:spacing w:val="-8"/>
          <w:sz w:val="31"/>
          <w:szCs w:val="31"/>
        </w:rPr>
        <w:t>产链；完善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建材产业链，形成煤矿一洗煤一煤研石-建材新产品生产链。</w:t>
      </w:r>
    </w:p>
    <w:p w14:paraId="66C8274E">
      <w:pPr>
        <w:spacing w:before="88" w:line="367" w:lineRule="auto"/>
        <w:ind w:left="1370" w:right="1293" w:firstLine="5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----健全循环经济支撑体系。针对石龙区循环经济发展的实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际和未来发展的需要，从政策、制度、舆论和技术四个方面加强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循环经济发展支撑体系的建设工作，为石龙区循环经济发展提供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强有力的保障条件。</w:t>
      </w:r>
    </w:p>
    <w:p w14:paraId="74EA9AC5">
      <w:pPr>
        <w:pStyle w:val="2"/>
        <w:spacing w:line="305" w:lineRule="auto"/>
      </w:pPr>
    </w:p>
    <w:p w14:paraId="17F6FFAD">
      <w:pPr>
        <w:spacing w:before="101" w:line="222" w:lineRule="auto"/>
        <w:ind w:left="4395"/>
        <w:outlineLvl w:val="2"/>
        <w:rPr>
          <w:rFonts w:ascii="仿宋" w:hAnsi="仿宋" w:eastAsia="仿宋" w:cs="仿宋"/>
          <w:sz w:val="31"/>
          <w:szCs w:val="31"/>
        </w:rPr>
      </w:pPr>
      <w:bookmarkStart w:id="170" w:name="bookmark63"/>
      <w:bookmarkEnd w:id="170"/>
      <w:r>
        <w:rPr>
          <w:rFonts w:ascii="仿宋" w:hAnsi="仿宋" w:eastAsia="仿宋" w:cs="仿宋"/>
          <w:b/>
          <w:bCs/>
          <w:spacing w:val="28"/>
          <w:sz w:val="31"/>
          <w:szCs w:val="31"/>
        </w:rPr>
        <w:t>第三节生态建设</w:t>
      </w:r>
    </w:p>
    <w:p w14:paraId="7863F800">
      <w:pPr>
        <w:pStyle w:val="2"/>
        <w:spacing w:line="436" w:lineRule="auto"/>
      </w:pPr>
    </w:p>
    <w:p w14:paraId="579BB4B8">
      <w:pPr>
        <w:spacing w:before="102" w:line="220" w:lineRule="auto"/>
        <w:ind w:left="19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积极推进城区道路绿化、小区绿化和建设公园绿地、街心花</w:t>
      </w:r>
    </w:p>
    <w:p w14:paraId="045CFEDC">
      <w:pPr>
        <w:spacing w:before="257" w:line="357" w:lineRule="auto"/>
        <w:ind w:left="1374" w:right="12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4"/>
          <w:sz w:val="31"/>
          <w:szCs w:val="31"/>
        </w:rPr>
        <w:t>园；开展农村绿色家园创建活动，绿化村庄，改善农村生态环境。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在宜林荒山荒坡进行人工造林，建设荒山荒坡绿地，并采取封山</w:t>
      </w:r>
    </w:p>
    <w:p w14:paraId="04B29609">
      <w:pPr>
        <w:spacing w:before="66" w:line="366" w:lineRule="auto"/>
        <w:ind w:left="1370" w:right="121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育林、护林措施，保护已有林木。加强对各等级公路两</w:t>
      </w:r>
      <w:r>
        <w:rPr>
          <w:rFonts w:ascii="仿宋" w:hAnsi="仿宋" w:eastAsia="仿宋" w:cs="仿宋"/>
          <w:spacing w:val="-20"/>
          <w:sz w:val="31"/>
          <w:szCs w:val="31"/>
        </w:rPr>
        <w:t>边的绿化。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加强对煤炭开采地生态保护和生态恢复。到</w:t>
      </w:r>
      <w:r>
        <w:rPr>
          <w:rFonts w:ascii="仿宋" w:hAnsi="仿宋" w:eastAsia="仿宋" w:cs="仿宋"/>
          <w:spacing w:val="-13"/>
          <w:sz w:val="31"/>
          <w:szCs w:val="31"/>
        </w:rPr>
        <w:t>“十二五”末期使我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区森林覆盖率达到31%。</w:t>
      </w:r>
    </w:p>
    <w:p w14:paraId="64A2A95F">
      <w:pPr>
        <w:spacing w:before="281" w:line="221" w:lineRule="auto"/>
        <w:ind w:left="3375"/>
        <w:outlineLvl w:val="1"/>
        <w:rPr>
          <w:rFonts w:ascii="仿宋" w:hAnsi="仿宋" w:eastAsia="仿宋" w:cs="仿宋"/>
          <w:sz w:val="31"/>
          <w:szCs w:val="31"/>
        </w:rPr>
      </w:pPr>
      <w:bookmarkStart w:id="171" w:name="bookmark64"/>
      <w:bookmarkEnd w:id="171"/>
      <w:r>
        <w:rPr>
          <w:rFonts w:ascii="仿宋" w:hAnsi="仿宋" w:eastAsia="仿宋" w:cs="仿宋"/>
          <w:b/>
          <w:bCs/>
          <w:spacing w:val="21"/>
          <w:sz w:val="31"/>
          <w:szCs w:val="31"/>
        </w:rPr>
        <w:t>第十六章土地资源保护与开发</w:t>
      </w:r>
    </w:p>
    <w:p w14:paraId="3C2BFE12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68" w:type="default"/>
          <w:pgSz w:w="11840" w:h="16850"/>
          <w:pgMar w:top="400" w:right="549" w:bottom="1094" w:left="269" w:header="0" w:footer="959" w:gutter="0"/>
          <w:cols w:space="720" w:num="1"/>
        </w:sectPr>
      </w:pPr>
    </w:p>
    <w:p w14:paraId="52DAC057">
      <w:pPr>
        <w:pStyle w:val="2"/>
        <w:spacing w:line="294" w:lineRule="auto"/>
      </w:pPr>
    </w:p>
    <w:p w14:paraId="5547003C">
      <w:pPr>
        <w:spacing w:line="285" w:lineRule="exact"/>
        <w:ind w:firstLine="10376"/>
      </w:pPr>
      <w:r>
        <w:rPr>
          <w:position w:val="-5"/>
        </w:rPr>
        <w:drawing>
          <wp:inline distT="0" distB="0" distL="0" distR="0">
            <wp:extent cx="300990" cy="180975"/>
            <wp:effectExtent l="0" t="0" r="0" b="0"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301119" cy="18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7C09A">
      <w:pPr>
        <w:pStyle w:val="2"/>
        <w:spacing w:line="286" w:lineRule="auto"/>
      </w:pPr>
    </w:p>
    <w:p w14:paraId="40A2DF96">
      <w:pPr>
        <w:pStyle w:val="2"/>
        <w:spacing w:line="286" w:lineRule="auto"/>
      </w:pPr>
    </w:p>
    <w:p w14:paraId="3D80E05C">
      <w:pPr>
        <w:spacing w:before="101" w:line="221" w:lineRule="auto"/>
        <w:ind w:left="3699"/>
        <w:outlineLvl w:val="2"/>
        <w:rPr>
          <w:rFonts w:ascii="仿宋" w:hAnsi="仿宋" w:eastAsia="仿宋" w:cs="仿宋"/>
          <w:sz w:val="31"/>
          <w:szCs w:val="31"/>
        </w:rPr>
      </w:pPr>
      <w:bookmarkStart w:id="172" w:name="bookmark65"/>
      <w:bookmarkEnd w:id="172"/>
      <w:r>
        <w:rPr>
          <w:rFonts w:ascii="仿宋" w:hAnsi="仿宋" w:eastAsia="仿宋" w:cs="仿宋"/>
          <w:spacing w:val="28"/>
          <w:sz w:val="31"/>
          <w:szCs w:val="31"/>
        </w:rPr>
        <w:t>第一节耕地有效保护</w:t>
      </w:r>
    </w:p>
    <w:p w14:paraId="0C51B2E7">
      <w:pPr>
        <w:pStyle w:val="2"/>
        <w:spacing w:line="443" w:lineRule="auto"/>
      </w:pPr>
    </w:p>
    <w:p w14:paraId="3468CAE9">
      <w:pPr>
        <w:spacing w:before="100" w:line="360" w:lineRule="auto"/>
        <w:ind w:left="1039" w:right="1429" w:firstLine="6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落实耕地保护制度，加大基本农田保护力度，对耕地实施严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格管理，将基本农田保护区落实到村组、农户和地块，积极推进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土地开发整理，使耕地减少过多状况得到有效控制，基</w:t>
      </w:r>
      <w:r>
        <w:rPr>
          <w:rFonts w:ascii="仿宋" w:hAnsi="仿宋" w:eastAsia="仿宋" w:cs="仿宋"/>
          <w:spacing w:val="-13"/>
          <w:sz w:val="31"/>
          <w:szCs w:val="31"/>
        </w:rPr>
        <w:t>本农田的</w:t>
      </w:r>
    </w:p>
    <w:p w14:paraId="077AA0CD">
      <w:pPr>
        <w:spacing w:before="43" w:line="361" w:lineRule="auto"/>
        <w:ind w:left="1039" w:right="1448" w:hanging="10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-6"/>
          <w:sz w:val="31"/>
          <w:szCs w:val="31"/>
        </w:rPr>
        <w:drawing>
          <wp:inline distT="0" distB="0" distL="0" distR="0">
            <wp:extent cx="177800" cy="139065"/>
            <wp:effectExtent l="0" t="0" r="0" b="0"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77809" cy="13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27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0"/>
          <w:sz w:val="31"/>
          <w:szCs w:val="31"/>
        </w:rPr>
        <w:t>生态服务功能明显提高，确保全区人民生活</w:t>
      </w:r>
      <w:r>
        <w:rPr>
          <w:rFonts w:ascii="仿宋" w:hAnsi="仿宋" w:eastAsia="仿宋" w:cs="仿宋"/>
          <w:spacing w:val="-11"/>
          <w:sz w:val="31"/>
          <w:szCs w:val="31"/>
        </w:rPr>
        <w:t>必需的耕地要求。在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政府加强耕地占补平衡和征地工作的基础上，合理、有序实施易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地补充耕地，同时协调好耕地保护与经济发展的</w:t>
      </w:r>
      <w:r>
        <w:rPr>
          <w:rFonts w:ascii="仿宋" w:hAnsi="仿宋" w:eastAsia="仿宋" w:cs="仿宋"/>
          <w:spacing w:val="-13"/>
          <w:sz w:val="31"/>
          <w:szCs w:val="31"/>
        </w:rPr>
        <w:t>关系，土地整理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开发全面推进，对于耕地后备资源进行适度开发。</w:t>
      </w:r>
    </w:p>
    <w:p w14:paraId="32FCF759">
      <w:pPr>
        <w:pStyle w:val="2"/>
        <w:spacing w:line="308" w:lineRule="auto"/>
      </w:pPr>
    </w:p>
    <w:p w14:paraId="10650ADC">
      <w:pPr>
        <w:spacing w:before="100" w:line="221" w:lineRule="auto"/>
        <w:ind w:left="3709"/>
        <w:outlineLvl w:val="2"/>
        <w:rPr>
          <w:rFonts w:ascii="仿宋" w:hAnsi="仿宋" w:eastAsia="仿宋" w:cs="仿宋"/>
          <w:sz w:val="31"/>
          <w:szCs w:val="31"/>
        </w:rPr>
      </w:pPr>
      <w:bookmarkStart w:id="173" w:name="bookmark66"/>
      <w:bookmarkEnd w:id="173"/>
      <w:r>
        <w:rPr>
          <w:rFonts w:ascii="仿宋" w:hAnsi="仿宋" w:eastAsia="仿宋" w:cs="仿宋"/>
          <w:spacing w:val="28"/>
          <w:sz w:val="31"/>
          <w:szCs w:val="31"/>
        </w:rPr>
        <w:t>第二节建设用地保障</w:t>
      </w:r>
    </w:p>
    <w:p w14:paraId="356708EA">
      <w:pPr>
        <w:pStyle w:val="2"/>
        <w:spacing w:line="451" w:lineRule="auto"/>
      </w:pPr>
    </w:p>
    <w:p w14:paraId="75BF101B">
      <w:pPr>
        <w:spacing w:before="101" w:line="371" w:lineRule="auto"/>
        <w:ind w:left="1039" w:right="1420" w:firstLine="6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建立和健全土地储备制度，在不减少保护耕地的基础上，有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效满足我区工业化快速发展对于建设用地的需求。合理安</w:t>
      </w:r>
      <w:r>
        <w:rPr>
          <w:rFonts w:ascii="仿宋" w:hAnsi="仿宋" w:eastAsia="仿宋" w:cs="仿宋"/>
          <w:spacing w:val="-13"/>
          <w:sz w:val="31"/>
          <w:szCs w:val="31"/>
        </w:rPr>
        <w:t>排非农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业建设用地，重点保障能源、交通、水利等基础设施以及</w:t>
      </w:r>
      <w:r>
        <w:rPr>
          <w:rFonts w:ascii="仿宋" w:hAnsi="仿宋" w:eastAsia="仿宋" w:cs="仿宋"/>
          <w:spacing w:val="-13"/>
          <w:sz w:val="31"/>
          <w:szCs w:val="31"/>
        </w:rPr>
        <w:t>战略支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撑产业发展用地。加强对于煤矿塌陷区农村居</w:t>
      </w:r>
      <w:r>
        <w:rPr>
          <w:rFonts w:ascii="仿宋" w:hAnsi="仿宋" w:eastAsia="仿宋" w:cs="仿宋"/>
          <w:spacing w:val="-12"/>
          <w:sz w:val="31"/>
          <w:szCs w:val="31"/>
        </w:rPr>
        <w:t>民点用地整理工作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及处于塌陷区的农村居民点的迁并安置工作，保障</w:t>
      </w:r>
      <w:r>
        <w:rPr>
          <w:rFonts w:ascii="仿宋" w:hAnsi="仿宋" w:eastAsia="仿宋" w:cs="仿宋"/>
          <w:spacing w:val="-13"/>
          <w:sz w:val="31"/>
          <w:szCs w:val="31"/>
        </w:rPr>
        <w:t>城市化不断推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进对于建设用地的需求，合理调控，统筹城乡建设用地。</w:t>
      </w:r>
    </w:p>
    <w:p w14:paraId="51C5143D">
      <w:pPr>
        <w:pStyle w:val="2"/>
        <w:spacing w:line="284" w:lineRule="auto"/>
      </w:pPr>
    </w:p>
    <w:p w14:paraId="24AFAD95">
      <w:pPr>
        <w:spacing w:before="101" w:line="222" w:lineRule="auto"/>
        <w:ind w:left="3749"/>
        <w:outlineLvl w:val="2"/>
        <w:rPr>
          <w:rFonts w:ascii="仿宋" w:hAnsi="仿宋" w:eastAsia="仿宋" w:cs="仿宋"/>
          <w:sz w:val="31"/>
          <w:szCs w:val="31"/>
        </w:rPr>
      </w:pPr>
      <w:bookmarkStart w:id="174" w:name="bookmark67"/>
      <w:bookmarkEnd w:id="174"/>
      <w:r>
        <w:rPr>
          <w:rFonts w:ascii="仿宋" w:hAnsi="仿宋" w:eastAsia="仿宋" w:cs="仿宋"/>
          <w:spacing w:val="30"/>
          <w:sz w:val="31"/>
          <w:szCs w:val="31"/>
        </w:rPr>
        <w:t>第三节土地集约利用</w:t>
      </w:r>
    </w:p>
    <w:p w14:paraId="7A567BB9">
      <w:pPr>
        <w:pStyle w:val="2"/>
        <w:spacing w:line="452" w:lineRule="auto"/>
      </w:pPr>
    </w:p>
    <w:p w14:paraId="5D426404">
      <w:pPr>
        <w:spacing w:before="101" w:line="368" w:lineRule="auto"/>
        <w:ind w:left="1039" w:right="1391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严格执行建设用地定额标准，推进多层标准厂房建设，推动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土地利用方式由外延扩张向内涵挖潜、由粗放低效向集约高效转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变。农用地面积有所提高，建设用地得到有效控</w:t>
      </w:r>
      <w:r>
        <w:rPr>
          <w:rFonts w:ascii="仿宋" w:hAnsi="仿宋" w:eastAsia="仿宋" w:cs="仿宋"/>
          <w:spacing w:val="-13"/>
          <w:sz w:val="31"/>
          <w:szCs w:val="31"/>
        </w:rPr>
        <w:t>制，未利用地得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到合理开发，进一步优化土地利用结构，土地节约利用水平大幅</w:t>
      </w:r>
    </w:p>
    <w:p w14:paraId="417BCCF4">
      <w:pPr>
        <w:spacing w:line="368" w:lineRule="auto"/>
        <w:rPr>
          <w:rFonts w:ascii="仿宋" w:hAnsi="仿宋" w:eastAsia="仿宋" w:cs="仿宋"/>
          <w:sz w:val="31"/>
          <w:szCs w:val="31"/>
        </w:rPr>
        <w:sectPr>
          <w:footerReference r:id="rId69" w:type="default"/>
          <w:pgSz w:w="11850" w:h="16830"/>
          <w:pgMar w:top="400" w:right="488" w:bottom="995" w:left="510" w:header="0" w:footer="871" w:gutter="0"/>
          <w:cols w:space="720" w:num="1"/>
        </w:sectPr>
      </w:pPr>
    </w:p>
    <w:p w14:paraId="6EEF7D54">
      <w:pPr>
        <w:spacing w:before="5" w:line="316" w:lineRule="exact"/>
      </w:pPr>
      <w:r>
        <w:rPr>
          <w:position w:val="-6"/>
        </w:rPr>
        <w:drawing>
          <wp:inline distT="0" distB="0" distL="0" distR="0">
            <wp:extent cx="331470" cy="200025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331493" cy="2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E7D76">
      <w:pPr>
        <w:pStyle w:val="2"/>
        <w:spacing w:line="266" w:lineRule="auto"/>
      </w:pPr>
    </w:p>
    <w:p w14:paraId="23B268FD">
      <w:pPr>
        <w:pStyle w:val="2"/>
        <w:spacing w:line="267" w:lineRule="auto"/>
      </w:pPr>
    </w:p>
    <w:p w14:paraId="3F7B8E19">
      <w:pPr>
        <w:pStyle w:val="2"/>
        <w:spacing w:line="267" w:lineRule="auto"/>
      </w:pPr>
    </w:p>
    <w:p w14:paraId="20FF0762">
      <w:pPr>
        <w:spacing w:before="100" w:line="368" w:lineRule="auto"/>
        <w:ind w:left="1112" w:right="15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度提高。通过统筹兼顾、有保有压、节约挖潜等</w:t>
      </w:r>
      <w:r>
        <w:rPr>
          <w:rFonts w:ascii="仿宋" w:hAnsi="仿宋" w:eastAsia="仿宋" w:cs="仿宋"/>
          <w:spacing w:val="-10"/>
          <w:sz w:val="31"/>
          <w:szCs w:val="31"/>
        </w:rPr>
        <w:t>措施，基本保障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全区科学发展用地需求。切实加强对各类生态功能区的保护</w:t>
      </w:r>
      <w:r>
        <w:rPr>
          <w:rFonts w:ascii="仿宋" w:hAnsi="仿宋" w:eastAsia="仿宋" w:cs="仿宋"/>
          <w:spacing w:val="-10"/>
          <w:sz w:val="31"/>
          <w:szCs w:val="31"/>
        </w:rPr>
        <w:t>，积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极开展国土整治，加大对水土流失、土地污染的治</w:t>
      </w:r>
      <w:r>
        <w:rPr>
          <w:rFonts w:ascii="仿宋" w:hAnsi="仿宋" w:eastAsia="仿宋" w:cs="仿宋"/>
          <w:spacing w:val="-10"/>
          <w:sz w:val="31"/>
          <w:szCs w:val="31"/>
        </w:rPr>
        <w:t>理，提高土地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资源可持续利用能力。</w:t>
      </w:r>
    </w:p>
    <w:p w14:paraId="73F96E16">
      <w:pPr>
        <w:pStyle w:val="2"/>
        <w:spacing w:line="256" w:lineRule="auto"/>
      </w:pPr>
    </w:p>
    <w:p w14:paraId="70C6C94A">
      <w:pPr>
        <w:pStyle w:val="2"/>
        <w:spacing w:line="256" w:lineRule="auto"/>
      </w:pPr>
    </w:p>
    <w:p w14:paraId="157D0D38">
      <w:pPr>
        <w:spacing w:before="123" w:line="222" w:lineRule="auto"/>
        <w:ind w:left="2137"/>
        <w:outlineLvl w:val="1"/>
        <w:rPr>
          <w:rFonts w:ascii="黑体" w:hAnsi="黑体" w:eastAsia="黑体" w:cs="黑体"/>
          <w:sz w:val="38"/>
          <w:szCs w:val="38"/>
        </w:rPr>
      </w:pPr>
      <w:bookmarkStart w:id="175" w:name="bookmark68"/>
      <w:bookmarkEnd w:id="175"/>
      <w:r>
        <w:rPr>
          <w:rFonts w:ascii="黑体" w:hAnsi="黑体" w:eastAsia="黑体" w:cs="黑体"/>
          <w:b/>
          <w:bCs/>
          <w:spacing w:val="-9"/>
          <w:sz w:val="38"/>
          <w:szCs w:val="38"/>
        </w:rPr>
        <w:t>第八篇落实“十二五”规划的保障措施</w:t>
      </w:r>
    </w:p>
    <w:p w14:paraId="65AB84ED">
      <w:pPr>
        <w:pStyle w:val="2"/>
        <w:spacing w:line="313" w:lineRule="auto"/>
      </w:pPr>
    </w:p>
    <w:p w14:paraId="00E4D87B">
      <w:pPr>
        <w:pStyle w:val="2"/>
        <w:spacing w:line="314" w:lineRule="auto"/>
      </w:pPr>
    </w:p>
    <w:p w14:paraId="78C6BCB2">
      <w:pPr>
        <w:spacing w:before="100" w:line="222" w:lineRule="auto"/>
        <w:ind w:left="2176"/>
        <w:outlineLvl w:val="1"/>
        <w:rPr>
          <w:rFonts w:ascii="仿宋" w:hAnsi="仿宋" w:eastAsia="仿宋" w:cs="仿宋"/>
          <w:sz w:val="31"/>
          <w:szCs w:val="31"/>
        </w:rPr>
      </w:pPr>
      <w:bookmarkStart w:id="176" w:name="bookmark69"/>
      <w:bookmarkEnd w:id="176"/>
      <w:r>
        <w:rPr>
          <w:rFonts w:ascii="仿宋" w:hAnsi="仿宋" w:eastAsia="仿宋" w:cs="仿宋"/>
          <w:b/>
          <w:bCs/>
          <w:spacing w:val="18"/>
          <w:sz w:val="31"/>
          <w:szCs w:val="31"/>
        </w:rPr>
        <w:t>第十七章科学组织实施规划，健全考核监督</w:t>
      </w:r>
    </w:p>
    <w:p w14:paraId="062D15EE">
      <w:pPr>
        <w:pStyle w:val="2"/>
        <w:spacing w:line="272" w:lineRule="auto"/>
      </w:pPr>
    </w:p>
    <w:p w14:paraId="328DDD93">
      <w:pPr>
        <w:pStyle w:val="2"/>
        <w:spacing w:line="272" w:lineRule="auto"/>
      </w:pPr>
    </w:p>
    <w:p w14:paraId="5ED2953F">
      <w:pPr>
        <w:spacing w:before="101" w:line="371" w:lineRule="auto"/>
        <w:ind w:left="1112" w:right="118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实施“十二五”规划需要政府各部门紧密合作，共同</w:t>
      </w:r>
      <w:r>
        <w:rPr>
          <w:rFonts w:ascii="仿宋" w:hAnsi="仿宋" w:eastAsia="仿宋" w:cs="仿宋"/>
          <w:spacing w:val="-12"/>
          <w:sz w:val="31"/>
          <w:szCs w:val="31"/>
        </w:rPr>
        <w:t>努力才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能完成，从制度、政策、人力、物力等方面为规划实施提</w:t>
      </w:r>
      <w:r>
        <w:rPr>
          <w:rFonts w:ascii="仿宋" w:hAnsi="仿宋" w:eastAsia="仿宋" w:cs="仿宋"/>
          <w:spacing w:val="-19"/>
          <w:sz w:val="31"/>
          <w:szCs w:val="31"/>
        </w:rPr>
        <w:t>供支持，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加强组织保障，加强监督与考核，保障规划的有效实</w:t>
      </w:r>
      <w:r>
        <w:rPr>
          <w:rFonts w:ascii="仿宋" w:hAnsi="仿宋" w:eastAsia="仿宋" w:cs="仿宋"/>
          <w:spacing w:val="-10"/>
          <w:sz w:val="31"/>
          <w:szCs w:val="31"/>
        </w:rPr>
        <w:t>施。</w:t>
      </w:r>
    </w:p>
    <w:p w14:paraId="05C3DF69">
      <w:pPr>
        <w:spacing w:before="40" w:line="372" w:lineRule="auto"/>
        <w:ind w:left="1112" w:right="195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---加强组织保障。采取目标管理模式组织实施我区</w:t>
      </w:r>
      <w:r>
        <w:rPr>
          <w:rFonts w:ascii="仿宋" w:hAnsi="仿宋" w:eastAsia="仿宋" w:cs="仿宋"/>
          <w:spacing w:val="-6"/>
          <w:sz w:val="31"/>
          <w:szCs w:val="31"/>
        </w:rPr>
        <w:t>“十二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五”规划，根据“十二五”规划所确立的目标，科学分解到</w:t>
      </w:r>
      <w:r>
        <w:rPr>
          <w:rFonts w:ascii="仿宋" w:hAnsi="仿宋" w:eastAsia="仿宋" w:cs="仿宋"/>
          <w:spacing w:val="-12"/>
          <w:sz w:val="31"/>
          <w:szCs w:val="31"/>
        </w:rPr>
        <w:t>各个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相应职能部门，使政府各部门做到目标明确，责任到位，有关部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门要根据总体规划目标，针对所负责的领域，制定具体措施，扎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实开展工作，确保规划实施有力。加强规划统筹协调，建立以总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体规划为主体，专项规划和单项规划服从总体规划，各级规划互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相衔接的规划体系。加强各类规划之间的协调，保证规划的目标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方向一致。</w:t>
      </w:r>
    </w:p>
    <w:p w14:paraId="0491C1F6">
      <w:pPr>
        <w:spacing w:before="68" w:line="364" w:lineRule="auto"/>
        <w:ind w:left="1112" w:right="118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----强化规划实施考核。严格实施规划目标落实考核制度，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将“十二五”规划确立的目标分解到每一执行年度，形成年度目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标，然后逐级分解到各个执行的部门，部门一把手每年与区</w:t>
      </w:r>
      <w:r>
        <w:rPr>
          <w:rFonts w:ascii="仿宋" w:hAnsi="仿宋" w:eastAsia="仿宋" w:cs="仿宋"/>
          <w:spacing w:val="-11"/>
          <w:sz w:val="31"/>
          <w:szCs w:val="31"/>
        </w:rPr>
        <w:t>长签</w:t>
      </w:r>
    </w:p>
    <w:p w14:paraId="028DA190">
      <w:pPr>
        <w:spacing w:line="364" w:lineRule="auto"/>
        <w:rPr>
          <w:rFonts w:ascii="仿宋" w:hAnsi="仿宋" w:eastAsia="仿宋" w:cs="仿宋"/>
          <w:sz w:val="31"/>
          <w:szCs w:val="31"/>
        </w:rPr>
        <w:sectPr>
          <w:footerReference r:id="rId70" w:type="default"/>
          <w:pgSz w:w="11840" w:h="16880"/>
          <w:pgMar w:top="400" w:right="1776" w:bottom="1034" w:left="367" w:header="0" w:footer="899" w:gutter="0"/>
          <w:cols w:space="720" w:num="1"/>
        </w:sectPr>
      </w:pPr>
    </w:p>
    <w:p w14:paraId="6D917E56">
      <w:pPr>
        <w:spacing w:before="110" w:line="489" w:lineRule="exact"/>
        <w:ind w:firstLine="10909"/>
      </w:pPr>
      <w:r>
        <w:rPr>
          <w:position w:val="-9"/>
        </w:rPr>
        <w:drawing>
          <wp:inline distT="0" distB="0" distL="0" distR="0">
            <wp:extent cx="335915" cy="310515"/>
            <wp:effectExtent l="0" t="0" r="0" b="0"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336546" cy="31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3B779">
      <w:pPr>
        <w:pStyle w:val="2"/>
        <w:spacing w:line="424" w:lineRule="auto"/>
      </w:pPr>
    </w:p>
    <w:p w14:paraId="4890FA73">
      <w:pPr>
        <w:spacing w:before="101" w:line="363" w:lineRule="auto"/>
        <w:ind w:left="1599" w:right="14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定目标责任状，实行目标责任考核，层层抓落实，</w:t>
      </w:r>
      <w:r>
        <w:rPr>
          <w:rFonts w:ascii="仿宋" w:hAnsi="仿宋" w:eastAsia="仿宋" w:cs="仿宋"/>
          <w:spacing w:val="-21"/>
          <w:sz w:val="31"/>
          <w:szCs w:val="31"/>
        </w:rPr>
        <w:t>每年考核一次，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公布各部门目标完成情况，并与政绩直接挂钩。做到目标执行考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核有力，有关部门加强规划实施考核监督，做到考</w:t>
      </w:r>
      <w:r>
        <w:rPr>
          <w:rFonts w:ascii="仿宋" w:hAnsi="仿宋" w:eastAsia="仿宋" w:cs="仿宋"/>
          <w:spacing w:val="-21"/>
          <w:sz w:val="31"/>
          <w:szCs w:val="31"/>
        </w:rPr>
        <w:t>核公开、公平、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公正。完善法律法规、行政管理、财税、统计监测和干部考核等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制度，为规划实施搭建制度平台。</w:t>
      </w:r>
    </w:p>
    <w:p w14:paraId="6D23F444">
      <w:pPr>
        <w:spacing w:before="81" w:line="372" w:lineRule="auto"/>
        <w:ind w:left="1599" w:right="1291" w:firstLine="5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----确保规划执行力度。政府各部门必须对我区“十二五”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规划执行程度负责，形成政府引导、社会参与、跟踪监督、适时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修订的规划组织实施机制。切实发挥规划在工作中的指导作用，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将规划作为制定政策的重要依据，各政府部门要牢固树立科学发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5"/>
          <w:sz w:val="31"/>
          <w:szCs w:val="31"/>
        </w:rPr>
        <w:t>展观和正确的政绩观，从全局和战略的高度，扎扎实实地完成“十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二五”规划中提出的各项任务，并加强对规划实</w:t>
      </w:r>
      <w:r>
        <w:rPr>
          <w:rFonts w:ascii="仿宋" w:hAnsi="仿宋" w:eastAsia="仿宋" w:cs="仿宋"/>
          <w:spacing w:val="-6"/>
          <w:sz w:val="31"/>
          <w:szCs w:val="31"/>
        </w:rPr>
        <w:t>施的监督检查，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对规划实行动态管理，建立经济运行分析和规划实施情况报</w:t>
      </w:r>
      <w:r>
        <w:rPr>
          <w:rFonts w:ascii="仿宋" w:hAnsi="仿宋" w:eastAsia="仿宋" w:cs="仿宋"/>
          <w:spacing w:val="-15"/>
          <w:sz w:val="31"/>
          <w:szCs w:val="31"/>
        </w:rPr>
        <w:t>告制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5"/>
          <w:sz w:val="31"/>
          <w:szCs w:val="31"/>
        </w:rPr>
        <w:t>度，即使调整、修订制度。当遇到环境发生重大变化或因重大自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然灾害等特殊原因，需要调整本规划时，区政府</w:t>
      </w:r>
      <w:r>
        <w:rPr>
          <w:rFonts w:ascii="仿宋" w:hAnsi="仿宋" w:eastAsia="仿宋" w:cs="仿宋"/>
          <w:spacing w:val="-6"/>
          <w:sz w:val="31"/>
          <w:szCs w:val="31"/>
        </w:rPr>
        <w:t>提出调整方案，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报请区人民代表大会常务委员会审议批准。</w:t>
      </w:r>
    </w:p>
    <w:p w14:paraId="4A0FE8B9">
      <w:pPr>
        <w:tabs>
          <w:tab w:val="left" w:pos="2288"/>
        </w:tabs>
        <w:spacing w:before="282" w:line="222" w:lineRule="auto"/>
        <w:outlineLvl w:val="1"/>
        <w:rPr>
          <w:rFonts w:ascii="仿宋" w:hAnsi="仿宋" w:eastAsia="仿宋" w:cs="仿宋"/>
          <w:sz w:val="31"/>
          <w:szCs w:val="31"/>
        </w:rPr>
      </w:pPr>
      <w:bookmarkStart w:id="177" w:name="bookmark70"/>
      <w:bookmarkEnd w:id="177"/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4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第土八章深化改革扩大开放，营造良好发展环境</w:t>
      </w:r>
    </w:p>
    <w:p w14:paraId="0668B173">
      <w:pPr>
        <w:pStyle w:val="2"/>
        <w:spacing w:line="281" w:lineRule="auto"/>
      </w:pPr>
    </w:p>
    <w:p w14:paraId="739F9319">
      <w:pPr>
        <w:pStyle w:val="2"/>
        <w:spacing w:line="281" w:lineRule="auto"/>
      </w:pPr>
    </w:p>
    <w:p w14:paraId="4A70D168">
      <w:pPr>
        <w:spacing w:before="101" w:line="351" w:lineRule="auto"/>
        <w:ind w:left="1599" w:right="1435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坚持把深化改革和扩大开放作为促进我区国民经济和</w:t>
      </w:r>
      <w:r>
        <w:rPr>
          <w:rFonts w:ascii="仿宋" w:hAnsi="仿宋" w:eastAsia="仿宋" w:cs="仿宋"/>
          <w:spacing w:val="-3"/>
          <w:sz w:val="31"/>
          <w:szCs w:val="31"/>
        </w:rPr>
        <w:t>社会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发展的强大动力，为“十二五”规划的顺利实施营</w:t>
      </w:r>
      <w:r>
        <w:rPr>
          <w:rFonts w:ascii="仿宋" w:hAnsi="仿宋" w:eastAsia="仿宋" w:cs="仿宋"/>
          <w:spacing w:val="-21"/>
          <w:sz w:val="31"/>
          <w:szCs w:val="31"/>
        </w:rPr>
        <w:t>造良好的环境。</w:t>
      </w:r>
    </w:p>
    <w:p w14:paraId="70E8389A">
      <w:pPr>
        <w:spacing w:before="61" w:line="366" w:lineRule="auto"/>
        <w:ind w:left="1599" w:right="1520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----理顺行政管理体制。努力向上级主管部门申请确立石龙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区作为县或区的行政属性，改变当前非区非县的行政属性现状，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积极争取省市以及国家层面对于县或区相应的配套政策和相关</w:t>
      </w:r>
    </w:p>
    <w:p w14:paraId="0CDA562C">
      <w:pPr>
        <w:spacing w:line="366" w:lineRule="auto"/>
        <w:rPr>
          <w:rFonts w:ascii="仿宋" w:hAnsi="仿宋" w:eastAsia="仿宋" w:cs="仿宋"/>
          <w:sz w:val="31"/>
          <w:szCs w:val="31"/>
        </w:rPr>
        <w:sectPr>
          <w:footerReference r:id="rId71" w:type="default"/>
          <w:pgSz w:w="11870" w:h="16860"/>
          <w:pgMar w:top="400" w:right="280" w:bottom="1134" w:left="150" w:header="0" w:footer="999" w:gutter="0"/>
          <w:cols w:space="720" w:num="1"/>
        </w:sectPr>
      </w:pPr>
    </w:p>
    <w:p w14:paraId="14D60CD6">
      <w:pPr>
        <w:spacing w:before="35" w:line="316" w:lineRule="exact"/>
      </w:pPr>
      <w:r>
        <w:rPr>
          <w:position w:val="-6"/>
        </w:rPr>
        <w:drawing>
          <wp:inline distT="0" distB="0" distL="0" distR="0">
            <wp:extent cx="299085" cy="200025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299334" cy="20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B3766">
      <w:pPr>
        <w:pStyle w:val="2"/>
        <w:spacing w:line="309" w:lineRule="auto"/>
      </w:pPr>
    </w:p>
    <w:p w14:paraId="13C56CA0">
      <w:pPr>
        <w:pStyle w:val="2"/>
        <w:spacing w:line="309" w:lineRule="auto"/>
      </w:pPr>
    </w:p>
    <w:p w14:paraId="04657CD0">
      <w:pPr>
        <w:spacing w:before="101" w:line="354" w:lineRule="auto"/>
        <w:ind w:left="1234" w:right="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扶持，优化管理体制和治理模式，引导我区准确申报国</w:t>
      </w:r>
      <w:r>
        <w:rPr>
          <w:rFonts w:ascii="仿宋" w:hAnsi="仿宋" w:eastAsia="仿宋" w:cs="仿宋"/>
          <w:b/>
          <w:bCs/>
          <w:spacing w:val="-17"/>
          <w:sz w:val="31"/>
          <w:szCs w:val="31"/>
        </w:rPr>
        <w:t>家和地方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项目，努力解决管理体制对我区发展造成的制约。</w:t>
      </w:r>
    </w:p>
    <w:p w14:paraId="7B7E5EC4">
      <w:pPr>
        <w:spacing w:before="57" w:line="360" w:lineRule="auto"/>
        <w:ind w:left="1234" w:firstLine="6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----不断深化改革。着力推进改革，逐步消除体制和机制障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-23"/>
          <w:sz w:val="31"/>
          <w:szCs w:val="31"/>
        </w:rPr>
        <w:t>碍。一是继续深化行政管理体制改革，理顺政府各部门权责关</w:t>
      </w:r>
      <w:r>
        <w:rPr>
          <w:rFonts w:ascii="仿宋" w:hAnsi="仿宋" w:eastAsia="仿宋" w:cs="仿宋"/>
          <w:b/>
          <w:bCs/>
          <w:spacing w:val="-24"/>
          <w:sz w:val="31"/>
          <w:szCs w:val="31"/>
        </w:rPr>
        <w:t>系，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切实解决部门之间职责不清、管理缺位、责权利不统一等问题，</w:t>
      </w:r>
    </w:p>
    <w:p w14:paraId="1B5DC46F">
      <w:pPr>
        <w:spacing w:before="50" w:line="366" w:lineRule="auto"/>
        <w:ind w:left="1230" w:right="6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按照精简高效的组织设置原则，进一步深化政府行政部门机构改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革，调整职能部门，提高行政管理效率。进一步转变政府工</w:t>
      </w:r>
      <w:r>
        <w:rPr>
          <w:rFonts w:ascii="仿宋" w:hAnsi="仿宋" w:eastAsia="仿宋" w:cs="仿宋"/>
          <w:spacing w:val="-14"/>
          <w:sz w:val="31"/>
          <w:szCs w:val="31"/>
        </w:rPr>
        <w:t>作作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风，构建服务型政府。二是清理现有各项行政制度，坚决废除不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合理的规章制度，减少办事环节，提高办事效率，建立高效率型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政府。三是进一步深化事业单位改革，积极推进科技、</w:t>
      </w:r>
      <w:r>
        <w:rPr>
          <w:rFonts w:ascii="仿宋" w:hAnsi="仿宋" w:eastAsia="仿宋" w:cs="仿宋"/>
          <w:spacing w:val="-14"/>
          <w:sz w:val="31"/>
          <w:szCs w:val="31"/>
        </w:rPr>
        <w:t>教育、文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化、卫生等社会事业体制改革，全面落实综合</w:t>
      </w:r>
      <w:r>
        <w:rPr>
          <w:rFonts w:ascii="仿宋" w:hAnsi="仿宋" w:eastAsia="仿宋" w:cs="仿宋"/>
          <w:spacing w:val="-14"/>
          <w:sz w:val="31"/>
          <w:szCs w:val="31"/>
        </w:rPr>
        <w:t>配套措施，逐步显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现改革效益。四是深化农村体制改革。探索完善土地流转机制，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有效推进土地向种植大户和种田能手集中，鼓励和扩大规模经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营，不断探索农村基础设施建设投入和管理的有效途径。</w:t>
      </w:r>
    </w:p>
    <w:p w14:paraId="2A162385">
      <w:pPr>
        <w:spacing w:before="178" w:line="370" w:lineRule="auto"/>
        <w:ind w:left="1230" w:right="101" w:firstLine="59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----加快对外开放步伐。加快对外开放，将我</w:t>
      </w:r>
      <w:r>
        <w:rPr>
          <w:rFonts w:ascii="仿宋" w:hAnsi="仿宋" w:eastAsia="仿宋" w:cs="仿宋"/>
          <w:spacing w:val="-13"/>
          <w:sz w:val="31"/>
          <w:szCs w:val="31"/>
        </w:rPr>
        <w:t>区融入以平顶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山、郑州综合交通枢纽为中心的“半小时交通圈”和“一小</w:t>
      </w:r>
      <w:r>
        <w:rPr>
          <w:rFonts w:ascii="仿宋" w:hAnsi="仿宋" w:eastAsia="仿宋" w:cs="仿宋"/>
          <w:spacing w:val="-14"/>
          <w:sz w:val="31"/>
          <w:szCs w:val="31"/>
        </w:rPr>
        <w:t>时交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通圈”以及中原城市群，积极承接沿海产业转移。在现有富集的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资源优势基础上，依靠“创新活区”的思路，做</w:t>
      </w:r>
      <w:r>
        <w:rPr>
          <w:rFonts w:ascii="仿宋" w:hAnsi="仿宋" w:eastAsia="仿宋" w:cs="仿宋"/>
          <w:spacing w:val="-14"/>
          <w:sz w:val="31"/>
          <w:szCs w:val="31"/>
        </w:rPr>
        <w:t>好做大对外开放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和招商引资工作，创造吸引资金、技术、人才等生产要素流入的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条件，开拓发展空间，优化开放环境，营造宽松的政</w:t>
      </w:r>
      <w:r>
        <w:rPr>
          <w:rFonts w:ascii="仿宋" w:hAnsi="仿宋" w:eastAsia="仿宋" w:cs="仿宋"/>
          <w:spacing w:val="-14"/>
          <w:sz w:val="31"/>
          <w:szCs w:val="31"/>
        </w:rPr>
        <w:t>策环境、开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放的投资环境、便捷的服务环境、有序的管理环境、守信的</w:t>
      </w:r>
      <w:r>
        <w:rPr>
          <w:rFonts w:ascii="仿宋" w:hAnsi="仿宋" w:eastAsia="仿宋" w:cs="仿宋"/>
          <w:spacing w:val="-14"/>
          <w:sz w:val="31"/>
          <w:szCs w:val="31"/>
        </w:rPr>
        <w:t>工作</w:t>
      </w:r>
    </w:p>
    <w:p w14:paraId="25DD5E75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72" w:type="default"/>
          <w:pgSz w:w="11850" w:h="16850"/>
          <w:pgMar w:top="400" w:right="1759" w:bottom="1164" w:left="439" w:header="0" w:footer="1029" w:gutter="0"/>
          <w:cols w:space="720" w:num="1"/>
        </w:sectPr>
      </w:pPr>
    </w:p>
    <w:p w14:paraId="2B175C38">
      <w:pPr>
        <w:spacing w:line="451" w:lineRule="exact"/>
        <w:ind w:firstLine="10928"/>
      </w:pPr>
      <w:r>
        <w:rPr>
          <w:position w:val="-9"/>
        </w:rPr>
        <w:drawing>
          <wp:inline distT="0" distB="0" distL="0" distR="0">
            <wp:extent cx="331470" cy="286385"/>
            <wp:effectExtent l="0" t="0" r="0" b="0"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331809" cy="28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16EC0">
      <w:pPr>
        <w:pStyle w:val="2"/>
        <w:spacing w:line="350" w:lineRule="auto"/>
      </w:pPr>
    </w:p>
    <w:p w14:paraId="451D627E">
      <w:pPr>
        <w:pStyle w:val="2"/>
        <w:spacing w:line="350" w:lineRule="auto"/>
      </w:pPr>
    </w:p>
    <w:p w14:paraId="23B074C7">
      <w:pPr>
        <w:spacing w:before="101" w:line="337" w:lineRule="auto"/>
        <w:ind w:left="1594" w:right="15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7"/>
          <w:sz w:val="31"/>
          <w:szCs w:val="31"/>
        </w:rPr>
        <w:t>环境和安全的生活环境，实现由政策优势、资源</w:t>
      </w:r>
      <w:r>
        <w:rPr>
          <w:rFonts w:ascii="仿宋" w:hAnsi="仿宋" w:eastAsia="仿宋" w:cs="仿宋"/>
          <w:b/>
          <w:bCs/>
          <w:spacing w:val="-18"/>
          <w:sz w:val="31"/>
          <w:szCs w:val="31"/>
        </w:rPr>
        <w:t>优势招商向服务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9"/>
          <w:sz w:val="31"/>
          <w:szCs w:val="31"/>
        </w:rPr>
        <w:t>优势、环境优势招商转变。</w:t>
      </w:r>
    </w:p>
    <w:p w14:paraId="715E8C0D">
      <w:pPr>
        <w:spacing w:before="305" w:line="222" w:lineRule="auto"/>
        <w:ind w:left="2314"/>
        <w:outlineLvl w:val="1"/>
        <w:rPr>
          <w:rFonts w:ascii="仿宋" w:hAnsi="仿宋" w:eastAsia="仿宋" w:cs="仿宋"/>
          <w:sz w:val="31"/>
          <w:szCs w:val="31"/>
        </w:rPr>
      </w:pPr>
      <w:bookmarkStart w:id="178" w:name="bookmark71"/>
      <w:bookmarkEnd w:id="178"/>
      <w:r>
        <w:rPr>
          <w:rFonts w:ascii="仿宋" w:hAnsi="仿宋" w:eastAsia="仿宋" w:cs="仿宋"/>
          <w:b/>
          <w:bCs/>
          <w:spacing w:val="15"/>
          <w:sz w:val="31"/>
          <w:szCs w:val="31"/>
        </w:rPr>
        <w:t>第十九章持续提升党建水平。加强民主法制</w:t>
      </w:r>
      <w:r>
        <w:rPr>
          <w:rFonts w:ascii="仿宋" w:hAnsi="仿宋" w:eastAsia="仿宋" w:cs="仿宋"/>
          <w:b/>
          <w:bCs/>
          <w:spacing w:val="14"/>
          <w:sz w:val="31"/>
          <w:szCs w:val="31"/>
        </w:rPr>
        <w:t>建设</w:t>
      </w:r>
    </w:p>
    <w:p w14:paraId="501C2F98">
      <w:pPr>
        <w:pStyle w:val="2"/>
        <w:spacing w:line="298" w:lineRule="auto"/>
      </w:pPr>
    </w:p>
    <w:p w14:paraId="0AEC81C1">
      <w:pPr>
        <w:pStyle w:val="2"/>
        <w:spacing w:line="299" w:lineRule="auto"/>
      </w:pPr>
    </w:p>
    <w:p w14:paraId="2EC2F60D">
      <w:pPr>
        <w:spacing w:before="100" w:line="336" w:lineRule="auto"/>
        <w:ind w:left="1589" w:right="1535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完成“十二五”规划目标，需要全区人民共同努力。要充分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发挥党的领导核心作用，凝聚全区人民的智慧和力量，抓方向，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抓大局，抓长远，形成加快科学发展的强大合力。</w:t>
      </w:r>
    </w:p>
    <w:p w14:paraId="7633D816">
      <w:pPr>
        <w:spacing w:before="66" w:line="220" w:lineRule="auto"/>
        <w:ind w:left="21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----充分发挥党的领导核心作用。以加强党的执政能力建设</w:t>
      </w:r>
    </w:p>
    <w:p w14:paraId="5213B609">
      <w:pPr>
        <w:spacing w:before="207" w:line="327" w:lineRule="auto"/>
        <w:ind w:left="1594" w:right="15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7"/>
          <w:sz w:val="31"/>
          <w:szCs w:val="31"/>
        </w:rPr>
        <w:t>和先进性建设为主线，提高各级领导班子和领导干部推动科</w:t>
      </w:r>
      <w:r>
        <w:rPr>
          <w:rFonts w:ascii="仿宋" w:hAnsi="仿宋" w:eastAsia="仿宋" w:cs="仿宋"/>
          <w:b/>
          <w:bCs/>
          <w:spacing w:val="-18"/>
          <w:sz w:val="31"/>
          <w:szCs w:val="31"/>
        </w:rPr>
        <w:t>学发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展、促进社会和谐的能力，以领导方式转变加</w:t>
      </w:r>
      <w:r>
        <w:rPr>
          <w:rFonts w:ascii="仿宋" w:hAnsi="仿宋" w:eastAsia="仿宋" w:cs="仿宋"/>
          <w:b/>
          <w:bCs/>
          <w:spacing w:val="-17"/>
          <w:sz w:val="31"/>
          <w:szCs w:val="31"/>
        </w:rPr>
        <w:t>快发展方式转变，</w:t>
      </w:r>
    </w:p>
    <w:p w14:paraId="6CDB8092">
      <w:pPr>
        <w:spacing w:before="71" w:line="339" w:lineRule="auto"/>
        <w:ind w:left="1589" w:right="15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创新干部选拔任用机制，完善领导班子和领导干部考核评价制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3"/>
          <w:sz w:val="31"/>
          <w:szCs w:val="31"/>
        </w:rPr>
        <w:t>度，积极选拔任用既勇于面对矛盾又善于解决矛</w:t>
      </w:r>
      <w:r>
        <w:rPr>
          <w:rFonts w:ascii="仿宋" w:hAnsi="仿宋" w:eastAsia="仿宋" w:cs="仿宋"/>
          <w:spacing w:val="-14"/>
          <w:sz w:val="31"/>
          <w:szCs w:val="31"/>
        </w:rPr>
        <w:t>盾的干部，形成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有利于科学发展的用人导向。推动基层党建工作创新，扎实搞好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“创先争优”活动，深入推进“四议两公开”工作法，充分发挥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基层党组织的战斗堡垒作用。推进惩治和预防腐</w:t>
      </w:r>
      <w:r>
        <w:rPr>
          <w:rFonts w:ascii="仿宋" w:hAnsi="仿宋" w:eastAsia="仿宋" w:cs="仿宋"/>
          <w:spacing w:val="-14"/>
          <w:sz w:val="31"/>
          <w:szCs w:val="31"/>
        </w:rPr>
        <w:t>败体系建设，加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大查办违法违纪案件工作力度，为加快发展方式转变保驾护航。</w:t>
      </w:r>
    </w:p>
    <w:p w14:paraId="4C015CEA">
      <w:pPr>
        <w:spacing w:before="87" w:line="222" w:lineRule="auto"/>
        <w:ind w:left="1129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241935</wp:posOffset>
            </wp:positionV>
            <wp:extent cx="4226560" cy="9525"/>
            <wp:effectExtent l="0" t="0" r="0" b="0"/>
            <wp:wrapNone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4226537" cy="9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45"/>
          <w:sz w:val="31"/>
          <w:szCs w:val="31"/>
        </w:rPr>
        <w:t>-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5"/>
          <w:sz w:val="31"/>
          <w:szCs w:val="31"/>
        </w:rPr>
        <w:t>-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5"/>
          <w:sz w:val="31"/>
          <w:szCs w:val="31"/>
        </w:rPr>
        <w:t>-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5"/>
          <w:sz w:val="31"/>
          <w:szCs w:val="31"/>
        </w:rPr>
        <w:t>加强民主法治建设。坚持人民</w:t>
      </w:r>
      <w:r>
        <w:rPr>
          <w:rFonts w:ascii="仿宋" w:hAnsi="仿宋" w:eastAsia="仿宋" w:cs="仿宋"/>
          <w:spacing w:val="-13"/>
          <w:sz w:val="31"/>
          <w:szCs w:val="31"/>
        </w:rPr>
        <w:t>代表大会制度、中国共产</w:t>
      </w:r>
    </w:p>
    <w:p w14:paraId="763C095C">
      <w:pPr>
        <w:spacing w:before="213" w:line="340" w:lineRule="auto"/>
        <w:ind w:left="1589" w:right="146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党领导的多党合作和政治协商制度，巩固最广泛的爱国统一战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线。扩大基层民主，推进政务公开，完善村民自治、城市居民自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治和企事业单位民主管理制度，保障人民群众的知情权、参与权、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表达权、监督权。发挥工会、共青团、妇联等人民团体的桥梁纽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带作用。做好民族、宗教、侨务和对台工作。</w:t>
      </w:r>
      <w:r>
        <w:rPr>
          <w:rFonts w:ascii="仿宋" w:hAnsi="仿宋" w:eastAsia="仿宋" w:cs="仿宋"/>
          <w:spacing w:val="-15"/>
          <w:sz w:val="31"/>
          <w:szCs w:val="31"/>
        </w:rPr>
        <w:t>推进依法治区，维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护法制权威，保障公民和法人的合法权益。加强国防教育，深化</w:t>
      </w:r>
    </w:p>
    <w:p w14:paraId="11AA2AC2">
      <w:pPr>
        <w:spacing w:line="340" w:lineRule="auto"/>
        <w:rPr>
          <w:rFonts w:ascii="仿宋" w:hAnsi="仿宋" w:eastAsia="仿宋" w:cs="仿宋"/>
          <w:sz w:val="31"/>
          <w:szCs w:val="31"/>
        </w:rPr>
        <w:sectPr>
          <w:footerReference r:id="rId73" w:type="default"/>
          <w:pgSz w:w="11810" w:h="16860"/>
          <w:pgMar w:top="309" w:right="239" w:bottom="1154" w:left="119" w:header="0" w:footer="1019" w:gutter="0"/>
          <w:cols w:space="720" w:num="1"/>
        </w:sectPr>
      </w:pPr>
    </w:p>
    <w:p w14:paraId="434448AE">
      <w:pPr>
        <w:spacing w:line="500" w:lineRule="exact"/>
      </w:pPr>
      <w:r>
        <w:rPr>
          <w:position w:val="-10"/>
        </w:rPr>
        <w:drawing>
          <wp:inline distT="0" distB="0" distL="0" distR="0">
            <wp:extent cx="450850" cy="317500"/>
            <wp:effectExtent l="0" t="0" r="0" b="0"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450867" cy="31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FE3EB">
      <w:pPr>
        <w:pStyle w:val="2"/>
        <w:spacing w:line="352" w:lineRule="auto"/>
      </w:pPr>
    </w:p>
    <w:p w14:paraId="04008D44">
      <w:pPr>
        <w:pStyle w:val="2"/>
        <w:spacing w:line="353" w:lineRule="auto"/>
      </w:pPr>
    </w:p>
    <w:p w14:paraId="74CE3638">
      <w:pPr>
        <w:spacing w:before="101" w:line="222" w:lineRule="auto"/>
        <w:ind w:left="14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“双拥”活动，巩固和发展军政军民团结。</w:t>
      </w:r>
    </w:p>
    <w:p w14:paraId="08681218">
      <w:pPr>
        <w:spacing w:before="208" w:line="340" w:lineRule="auto"/>
        <w:ind w:left="1340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----认真做好群众工作。牢固树立群众观点，站稳群众立场，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自觉尊重和维护群众根本利益和合法权益。建立</w:t>
      </w:r>
      <w:r>
        <w:rPr>
          <w:rFonts w:ascii="仿宋" w:hAnsi="仿宋" w:eastAsia="仿宋" w:cs="仿宋"/>
          <w:spacing w:val="-14"/>
          <w:sz w:val="31"/>
          <w:szCs w:val="31"/>
        </w:rPr>
        <w:t>健全和认真执行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3"/>
          <w:sz w:val="31"/>
          <w:szCs w:val="31"/>
        </w:rPr>
        <w:t>群众工作制度，创新群众工作方式方法，不断提高群众工作的针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2"/>
          <w:sz w:val="31"/>
          <w:szCs w:val="31"/>
        </w:rPr>
        <w:t>对性和实效性。坚持权为民所用、情为民所系、利为民所谋，以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1"/>
          <w:sz w:val="31"/>
          <w:szCs w:val="31"/>
        </w:rPr>
        <w:t>真情赢得群众信任，充分激发人民群众干事创业的热情。</w:t>
      </w:r>
    </w:p>
    <w:p w14:paraId="6A6CB2F4">
      <w:pPr>
        <w:spacing w:before="2" w:line="371" w:lineRule="auto"/>
        <w:ind w:left="1340" w:right="39" w:firstLine="78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----弘扬实干实效作风。各级各部门要认真践</w:t>
      </w:r>
      <w:r>
        <w:rPr>
          <w:rFonts w:ascii="仿宋" w:hAnsi="仿宋" w:eastAsia="仿宋" w:cs="仿宋"/>
          <w:spacing w:val="-9"/>
          <w:sz w:val="31"/>
          <w:szCs w:val="31"/>
        </w:rPr>
        <w:t>行“三具两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基一抓手”要求，坚持“学、比、看”无止境，每年都树</w:t>
      </w:r>
      <w:r>
        <w:rPr>
          <w:rFonts w:ascii="仿宋" w:hAnsi="仿宋" w:eastAsia="仿宋" w:cs="仿宋"/>
          <w:spacing w:val="-19"/>
          <w:sz w:val="31"/>
          <w:szCs w:val="31"/>
        </w:rPr>
        <w:t>新标杆，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把主要精力放在深入了解情况、突破重点难点、落实各项</w:t>
      </w:r>
      <w:r>
        <w:rPr>
          <w:rFonts w:ascii="仿宋" w:hAnsi="仿宋" w:eastAsia="仿宋" w:cs="仿宋"/>
          <w:spacing w:val="-19"/>
          <w:sz w:val="31"/>
          <w:szCs w:val="31"/>
        </w:rPr>
        <w:t>工作上，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放在抓基层打基础上。深入实施项目带动，把经济、政治</w:t>
      </w:r>
      <w:r>
        <w:rPr>
          <w:rFonts w:ascii="仿宋" w:hAnsi="仿宋" w:eastAsia="仿宋" w:cs="仿宋"/>
          <w:spacing w:val="-19"/>
          <w:sz w:val="31"/>
          <w:szCs w:val="31"/>
        </w:rPr>
        <w:t>、社会、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文化建设和党的建设等方面的主要工作转化为具体项目，以项目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3"/>
          <w:sz w:val="31"/>
          <w:szCs w:val="31"/>
        </w:rPr>
        <w:t>提升效率，以项目促进落实，以项目形成合力。各级领导干部要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努力做到责随职走、心随责走，以高度的责</w:t>
      </w:r>
      <w:r>
        <w:rPr>
          <w:rFonts w:ascii="仿宋" w:hAnsi="仿宋" w:eastAsia="仿宋" w:cs="仿宋"/>
          <w:spacing w:val="-13"/>
          <w:sz w:val="31"/>
          <w:szCs w:val="31"/>
        </w:rPr>
        <w:t>任感和强烈的事业心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研究问题、推动工作、谋划发展，以实干实效作风加</w:t>
      </w:r>
      <w:r>
        <w:rPr>
          <w:rFonts w:ascii="仿宋" w:hAnsi="仿宋" w:eastAsia="仿宋" w:cs="仿宋"/>
          <w:spacing w:val="-19"/>
          <w:sz w:val="31"/>
          <w:szCs w:val="31"/>
        </w:rPr>
        <w:t>快科学发展。</w:t>
      </w:r>
    </w:p>
    <w:sectPr>
      <w:footerReference r:id="rId74" w:type="default"/>
      <w:pgSz w:w="11820" w:h="16860"/>
      <w:pgMar w:top="389" w:right="1705" w:bottom="1004" w:left="269" w:header="0" w:footer="8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65971">
    <w:pPr>
      <w:spacing w:line="163" w:lineRule="auto"/>
      <w:ind w:left="4495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sz w:val="9"/>
        <w:szCs w:val="9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87EEE">
    <w:pPr>
      <w:spacing w:line="173" w:lineRule="auto"/>
      <w:ind w:left="5366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194A2">
    <w:pPr>
      <w:spacing w:line="170" w:lineRule="auto"/>
      <w:ind w:left="4126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09A7B">
    <w:pPr>
      <w:spacing w:line="174" w:lineRule="auto"/>
      <w:ind w:left="5352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FB194">
    <w:pPr>
      <w:spacing w:line="171" w:lineRule="auto"/>
      <w:ind w:left="526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FB6CD">
    <w:pPr>
      <w:spacing w:line="174" w:lineRule="auto"/>
      <w:ind w:left="514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C4C4B">
    <w:pPr>
      <w:spacing w:line="174" w:lineRule="auto"/>
      <w:ind w:left="520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20CF9">
    <w:pPr>
      <w:spacing w:line="174" w:lineRule="auto"/>
      <w:ind w:left="5046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ACC2A">
    <w:pPr>
      <w:spacing w:line="173" w:lineRule="auto"/>
      <w:ind w:left="414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5B744">
    <w:pPr>
      <w:spacing w:line="173" w:lineRule="auto"/>
      <w:ind w:left="5413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12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542B3">
    <w:pPr>
      <w:spacing w:line="174" w:lineRule="auto"/>
      <w:ind w:left="517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3ED1D">
    <w:pPr>
      <w:pStyle w:val="2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E17A9">
    <w:pPr>
      <w:spacing w:line="174" w:lineRule="auto"/>
      <w:ind w:left="535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-3"/>
        <w:sz w:val="15"/>
        <w:szCs w:val="15"/>
      </w:rPr>
      <w:t>14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D5189">
    <w:pPr>
      <w:spacing w:line="174" w:lineRule="auto"/>
      <w:ind w:left="4098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15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EAE87">
    <w:pPr>
      <w:spacing w:line="174" w:lineRule="auto"/>
      <w:ind w:left="541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16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B39BF">
    <w:pPr>
      <w:spacing w:line="173" w:lineRule="auto"/>
      <w:ind w:left="410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b/>
        <w:bCs/>
        <w:spacing w:val="-3"/>
        <w:sz w:val="14"/>
        <w:szCs w:val="14"/>
      </w:rPr>
      <w:t>17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BE0BA">
    <w:pPr>
      <w:spacing w:line="174" w:lineRule="auto"/>
      <w:ind w:left="5102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-3"/>
        <w:sz w:val="15"/>
        <w:szCs w:val="15"/>
      </w:rPr>
      <w:t>18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218F1">
    <w:pPr>
      <w:spacing w:line="174" w:lineRule="auto"/>
      <w:ind w:left="413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19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8274D">
    <w:pPr>
      <w:spacing w:line="175" w:lineRule="auto"/>
      <w:ind w:left="532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-1"/>
        <w:sz w:val="16"/>
        <w:szCs w:val="16"/>
      </w:rPr>
      <w:t>20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25512">
    <w:pPr>
      <w:spacing w:line="173" w:lineRule="auto"/>
      <w:ind w:left="4056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21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7AFE2">
    <w:pPr>
      <w:spacing w:line="173" w:lineRule="auto"/>
      <w:ind w:left="542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b/>
        <w:bCs/>
        <w:spacing w:val="-1"/>
        <w:sz w:val="14"/>
        <w:szCs w:val="14"/>
      </w:rPr>
      <w:t>22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25D36">
    <w:pPr>
      <w:spacing w:line="174" w:lineRule="auto"/>
      <w:ind w:left="525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14CFA">
    <w:pPr>
      <w:spacing w:line="175" w:lineRule="auto"/>
      <w:ind w:left="547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I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37DBA">
    <w:pPr>
      <w:spacing w:line="173" w:lineRule="auto"/>
      <w:ind w:left="4963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24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42096">
    <w:pPr>
      <w:spacing w:line="174" w:lineRule="auto"/>
      <w:ind w:left="544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25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F98E6">
    <w:pPr>
      <w:spacing w:line="174" w:lineRule="auto"/>
      <w:ind w:left="532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26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76B60">
    <w:pPr>
      <w:spacing w:line="175" w:lineRule="auto"/>
      <w:ind w:left="408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27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49914">
    <w:pPr>
      <w:spacing w:line="174" w:lineRule="auto"/>
      <w:ind w:left="517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-1"/>
        <w:sz w:val="15"/>
        <w:szCs w:val="15"/>
      </w:rPr>
      <w:t>28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BA60B">
    <w:pPr>
      <w:spacing w:line="174" w:lineRule="auto"/>
      <w:ind w:left="411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29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41DBC">
    <w:pPr>
      <w:spacing w:line="174" w:lineRule="auto"/>
      <w:ind w:left="530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2"/>
        <w:sz w:val="15"/>
        <w:szCs w:val="15"/>
      </w:rPr>
      <w:t>30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CE4C6">
    <w:pPr>
      <w:spacing w:line="174" w:lineRule="auto"/>
      <w:ind w:left="409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2"/>
        <w:sz w:val="15"/>
        <w:szCs w:val="15"/>
      </w:rPr>
      <w:t>31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C7597">
    <w:pPr>
      <w:spacing w:line="174" w:lineRule="auto"/>
      <w:ind w:left="512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2"/>
        <w:sz w:val="15"/>
        <w:szCs w:val="15"/>
      </w:rPr>
      <w:t>32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28D80">
    <w:pPr>
      <w:spacing w:line="174" w:lineRule="auto"/>
      <w:ind w:left="414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2"/>
        <w:sz w:val="15"/>
        <w:szCs w:val="15"/>
      </w:rPr>
      <w:t>33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C55FD">
    <w:pPr>
      <w:spacing w:line="173" w:lineRule="auto"/>
      <w:ind w:left="530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Ⅱ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6B1A9">
    <w:pPr>
      <w:spacing w:line="174" w:lineRule="auto"/>
      <w:ind w:left="5133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2"/>
        <w:sz w:val="15"/>
        <w:szCs w:val="15"/>
      </w:rPr>
      <w:t>34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708F2">
    <w:pPr>
      <w:spacing w:line="174" w:lineRule="auto"/>
      <w:ind w:left="544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2"/>
        <w:sz w:val="15"/>
        <w:szCs w:val="15"/>
      </w:rPr>
      <w:t>35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45B5C">
    <w:pPr>
      <w:spacing w:line="174" w:lineRule="auto"/>
      <w:ind w:left="511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2"/>
        <w:sz w:val="15"/>
        <w:szCs w:val="15"/>
      </w:rPr>
      <w:t>36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E6204">
    <w:pPr>
      <w:spacing w:line="174" w:lineRule="auto"/>
      <w:ind w:left="521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2"/>
        <w:sz w:val="15"/>
        <w:szCs w:val="15"/>
      </w:rPr>
      <w:t>37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FCD19">
    <w:pPr>
      <w:spacing w:line="174" w:lineRule="auto"/>
      <w:ind w:left="516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-1"/>
        <w:sz w:val="15"/>
        <w:szCs w:val="15"/>
      </w:rPr>
      <w:t>38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D3A42">
    <w:pPr>
      <w:spacing w:line="174" w:lineRule="auto"/>
      <w:ind w:left="582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-1"/>
        <w:sz w:val="15"/>
        <w:szCs w:val="15"/>
      </w:rPr>
      <w:t>39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FA64">
    <w:pPr>
      <w:spacing w:line="174" w:lineRule="auto"/>
      <w:ind w:left="5153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40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A723F">
    <w:pPr>
      <w:spacing w:line="174" w:lineRule="auto"/>
      <w:ind w:left="539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41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422B7">
    <w:pPr>
      <w:spacing w:line="173" w:lineRule="auto"/>
      <w:ind w:left="534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42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71CFA">
    <w:pPr>
      <w:spacing w:line="175" w:lineRule="auto"/>
      <w:ind w:left="412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-2"/>
        <w:sz w:val="16"/>
        <w:szCs w:val="16"/>
      </w:rPr>
      <w:t>43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29C9A">
    <w:pPr>
      <w:spacing w:line="175" w:lineRule="auto"/>
      <w:ind w:left="5259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2"/>
        <w:sz w:val="21"/>
        <w:szCs w:val="21"/>
      </w:rPr>
      <w:t>III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8F995">
    <w:pPr>
      <w:spacing w:line="173" w:lineRule="auto"/>
      <w:ind w:left="5162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44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8ED9D">
    <w:pPr>
      <w:spacing w:line="174" w:lineRule="auto"/>
      <w:ind w:left="413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45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C6BFA">
    <w:pPr>
      <w:spacing w:line="174" w:lineRule="auto"/>
      <w:ind w:left="523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46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FD4E1">
    <w:pPr>
      <w:spacing w:line="174" w:lineRule="auto"/>
      <w:ind w:left="522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-1"/>
        <w:sz w:val="15"/>
        <w:szCs w:val="15"/>
      </w:rPr>
      <w:t>47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B8554">
    <w:pPr>
      <w:spacing w:line="173" w:lineRule="auto"/>
      <w:ind w:left="511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48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E539D">
    <w:pPr>
      <w:spacing w:line="174" w:lineRule="auto"/>
      <w:ind w:left="406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-1"/>
        <w:sz w:val="15"/>
        <w:szCs w:val="15"/>
      </w:rPr>
      <w:t>49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B6F2D">
    <w:pPr>
      <w:spacing w:line="174" w:lineRule="auto"/>
      <w:ind w:left="535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2"/>
        <w:sz w:val="15"/>
        <w:szCs w:val="15"/>
      </w:rPr>
      <w:t>50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96E60">
    <w:pPr>
      <w:spacing w:line="174" w:lineRule="auto"/>
      <w:ind w:left="406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-2"/>
        <w:sz w:val="15"/>
        <w:szCs w:val="15"/>
      </w:rPr>
      <w:t>51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BEA9A">
    <w:pPr>
      <w:spacing w:line="174" w:lineRule="auto"/>
      <w:ind w:left="523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-2"/>
        <w:sz w:val="15"/>
        <w:szCs w:val="15"/>
      </w:rPr>
      <w:t>52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7A173">
    <w:pPr>
      <w:spacing w:line="174" w:lineRule="auto"/>
      <w:ind w:left="410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2"/>
        <w:sz w:val="15"/>
        <w:szCs w:val="15"/>
      </w:rPr>
      <w:t>53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AAA32">
    <w:pPr>
      <w:spacing w:line="175" w:lineRule="auto"/>
      <w:ind w:left="5269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IV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263F6">
    <w:pPr>
      <w:spacing w:line="175" w:lineRule="auto"/>
      <w:ind w:left="519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2"/>
        <w:sz w:val="16"/>
        <w:szCs w:val="16"/>
      </w:rPr>
      <w:t>54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6B10B">
    <w:pPr>
      <w:spacing w:line="170" w:lineRule="auto"/>
      <w:ind w:left="406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2"/>
        <w:sz w:val="14"/>
        <w:szCs w:val="14"/>
      </w:rPr>
      <w:t>55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96A51">
    <w:pPr>
      <w:spacing w:line="174" w:lineRule="auto"/>
      <w:ind w:left="542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-2"/>
        <w:sz w:val="15"/>
        <w:szCs w:val="15"/>
      </w:rPr>
      <w:t>56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B31B3">
    <w:pPr>
      <w:spacing w:line="170" w:lineRule="auto"/>
      <w:ind w:left="520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2"/>
        <w:sz w:val="14"/>
        <w:szCs w:val="14"/>
      </w:rPr>
      <w:t>57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82EA0">
    <w:pPr>
      <w:spacing w:line="174" w:lineRule="auto"/>
      <w:ind w:left="523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2"/>
        <w:sz w:val="15"/>
        <w:szCs w:val="15"/>
      </w:rPr>
      <w:t>58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F693B">
    <w:pPr>
      <w:spacing w:line="174" w:lineRule="auto"/>
      <w:ind w:left="569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2"/>
        <w:sz w:val="15"/>
        <w:szCs w:val="15"/>
      </w:rPr>
      <w:t>59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4A9A4">
    <w:pPr>
      <w:spacing w:line="174" w:lineRule="auto"/>
      <w:ind w:left="529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-2"/>
        <w:sz w:val="15"/>
        <w:szCs w:val="15"/>
      </w:rPr>
      <w:t>60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0B3FA">
    <w:pPr>
      <w:spacing w:line="174" w:lineRule="auto"/>
      <w:ind w:left="569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2"/>
        <w:sz w:val="15"/>
        <w:szCs w:val="15"/>
      </w:rPr>
      <w:t>61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68DBF">
    <w:pPr>
      <w:spacing w:line="174" w:lineRule="auto"/>
      <w:ind w:left="540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2"/>
        <w:sz w:val="15"/>
        <w:szCs w:val="15"/>
      </w:rPr>
      <w:t>62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B1AE8">
    <w:pPr>
      <w:spacing w:line="157" w:lineRule="auto"/>
      <w:ind w:left="5069"/>
      <w:rPr>
        <w:rFonts w:ascii="宋体" w:hAnsi="宋体" w:eastAsia="宋体" w:cs="宋体"/>
        <w:sz w:val="7"/>
        <w:szCs w:val="7"/>
      </w:rPr>
    </w:pPr>
    <w:r>
      <w:rPr>
        <w:rFonts w:ascii="宋体" w:hAnsi="宋体" w:eastAsia="宋体" w:cs="宋体"/>
        <w:sz w:val="7"/>
        <w:szCs w:val="7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58D2E">
    <w:pPr>
      <w:spacing w:line="174" w:lineRule="auto"/>
      <w:ind w:left="5182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7F9C7">
    <w:pPr>
      <w:spacing w:line="174" w:lineRule="auto"/>
      <w:ind w:left="411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38C25">
    <w:pPr>
      <w:spacing w:before="33" w:line="72" w:lineRule="exact"/>
      <w:jc w:val="right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-7"/>
        <w:position w:val="-2"/>
        <w:sz w:val="12"/>
        <w:szCs w:val="12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7CA37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7720B4"/>
    <w:rsid w:val="12741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24.png"/><Relationship Id="rId98" Type="http://schemas.openxmlformats.org/officeDocument/2006/relationships/image" Target="media/image23.png"/><Relationship Id="rId97" Type="http://schemas.openxmlformats.org/officeDocument/2006/relationships/image" Target="media/image22.jpeg"/><Relationship Id="rId96" Type="http://schemas.openxmlformats.org/officeDocument/2006/relationships/image" Target="media/image21.jpeg"/><Relationship Id="rId95" Type="http://schemas.openxmlformats.org/officeDocument/2006/relationships/image" Target="media/image20.png"/><Relationship Id="rId94" Type="http://schemas.openxmlformats.org/officeDocument/2006/relationships/image" Target="media/image19.png"/><Relationship Id="rId93" Type="http://schemas.openxmlformats.org/officeDocument/2006/relationships/image" Target="media/image18.png"/><Relationship Id="rId92" Type="http://schemas.openxmlformats.org/officeDocument/2006/relationships/image" Target="media/image17.png"/><Relationship Id="rId91" Type="http://schemas.openxmlformats.org/officeDocument/2006/relationships/image" Target="media/image16.jpeg"/><Relationship Id="rId90" Type="http://schemas.openxmlformats.org/officeDocument/2006/relationships/image" Target="media/image15.png"/><Relationship Id="rId9" Type="http://schemas.openxmlformats.org/officeDocument/2006/relationships/footer" Target="footer3.xml"/><Relationship Id="rId89" Type="http://schemas.openxmlformats.org/officeDocument/2006/relationships/image" Target="media/image14.jpeg"/><Relationship Id="rId88" Type="http://schemas.openxmlformats.org/officeDocument/2006/relationships/image" Target="media/image13.png"/><Relationship Id="rId87" Type="http://schemas.openxmlformats.org/officeDocument/2006/relationships/image" Target="media/image12.jpeg"/><Relationship Id="rId86" Type="http://schemas.openxmlformats.org/officeDocument/2006/relationships/image" Target="media/image11.jpeg"/><Relationship Id="rId85" Type="http://schemas.openxmlformats.org/officeDocument/2006/relationships/image" Target="media/image10.png"/><Relationship Id="rId84" Type="http://schemas.openxmlformats.org/officeDocument/2006/relationships/image" Target="media/image9.png"/><Relationship Id="rId83" Type="http://schemas.openxmlformats.org/officeDocument/2006/relationships/image" Target="media/image8.jpeg"/><Relationship Id="rId82" Type="http://schemas.openxmlformats.org/officeDocument/2006/relationships/image" Target="media/image7.png"/><Relationship Id="rId81" Type="http://schemas.openxmlformats.org/officeDocument/2006/relationships/image" Target="media/image6.png"/><Relationship Id="rId80" Type="http://schemas.openxmlformats.org/officeDocument/2006/relationships/image" Target="media/image5.jpeg"/><Relationship Id="rId8" Type="http://schemas.openxmlformats.org/officeDocument/2006/relationships/header" Target="header2.xml"/><Relationship Id="rId79" Type="http://schemas.openxmlformats.org/officeDocument/2006/relationships/image" Target="media/image4.jpeg"/><Relationship Id="rId78" Type="http://schemas.openxmlformats.org/officeDocument/2006/relationships/image" Target="media/image3.jpeg"/><Relationship Id="rId77" Type="http://schemas.openxmlformats.org/officeDocument/2006/relationships/image" Target="media/image2.jpeg"/><Relationship Id="rId76" Type="http://schemas.openxmlformats.org/officeDocument/2006/relationships/image" Target="media/image1.png"/><Relationship Id="rId75" Type="http://schemas.openxmlformats.org/officeDocument/2006/relationships/theme" Target="theme/theme1.xml"/><Relationship Id="rId74" Type="http://schemas.openxmlformats.org/officeDocument/2006/relationships/footer" Target="footer68.xml"/><Relationship Id="rId73" Type="http://schemas.openxmlformats.org/officeDocument/2006/relationships/footer" Target="footer67.xml"/><Relationship Id="rId72" Type="http://schemas.openxmlformats.org/officeDocument/2006/relationships/footer" Target="footer66.xml"/><Relationship Id="rId71" Type="http://schemas.openxmlformats.org/officeDocument/2006/relationships/footer" Target="footer65.xml"/><Relationship Id="rId70" Type="http://schemas.openxmlformats.org/officeDocument/2006/relationships/footer" Target="footer64.xml"/><Relationship Id="rId7" Type="http://schemas.openxmlformats.org/officeDocument/2006/relationships/footer" Target="footer2.xml"/><Relationship Id="rId69" Type="http://schemas.openxmlformats.org/officeDocument/2006/relationships/footer" Target="footer63.xml"/><Relationship Id="rId68" Type="http://schemas.openxmlformats.org/officeDocument/2006/relationships/footer" Target="footer62.xml"/><Relationship Id="rId67" Type="http://schemas.openxmlformats.org/officeDocument/2006/relationships/footer" Target="footer61.xml"/><Relationship Id="rId66" Type="http://schemas.openxmlformats.org/officeDocument/2006/relationships/footer" Target="footer60.xml"/><Relationship Id="rId65" Type="http://schemas.openxmlformats.org/officeDocument/2006/relationships/footer" Target="footer59.xml"/><Relationship Id="rId64" Type="http://schemas.openxmlformats.org/officeDocument/2006/relationships/footer" Target="footer58.xml"/><Relationship Id="rId63" Type="http://schemas.openxmlformats.org/officeDocument/2006/relationships/footer" Target="footer57.xml"/><Relationship Id="rId62" Type="http://schemas.openxmlformats.org/officeDocument/2006/relationships/footer" Target="footer56.xml"/><Relationship Id="rId61" Type="http://schemas.openxmlformats.org/officeDocument/2006/relationships/footer" Target="footer55.xml"/><Relationship Id="rId60" Type="http://schemas.openxmlformats.org/officeDocument/2006/relationships/footer" Target="footer54.xml"/><Relationship Id="rId6" Type="http://schemas.openxmlformats.org/officeDocument/2006/relationships/header" Target="header1.xml"/><Relationship Id="rId59" Type="http://schemas.openxmlformats.org/officeDocument/2006/relationships/footer" Target="footer53.xml"/><Relationship Id="rId58" Type="http://schemas.openxmlformats.org/officeDocument/2006/relationships/footer" Target="footer52.xml"/><Relationship Id="rId57" Type="http://schemas.openxmlformats.org/officeDocument/2006/relationships/footer" Target="footer51.xml"/><Relationship Id="rId56" Type="http://schemas.openxmlformats.org/officeDocument/2006/relationships/footer" Target="footer50.xml"/><Relationship Id="rId55" Type="http://schemas.openxmlformats.org/officeDocument/2006/relationships/footer" Target="footer49.xml"/><Relationship Id="rId54" Type="http://schemas.openxmlformats.org/officeDocument/2006/relationships/footer" Target="footer48.xml"/><Relationship Id="rId53" Type="http://schemas.openxmlformats.org/officeDocument/2006/relationships/footer" Target="footer47.xml"/><Relationship Id="rId52" Type="http://schemas.openxmlformats.org/officeDocument/2006/relationships/footer" Target="footer46.xml"/><Relationship Id="rId51" Type="http://schemas.openxmlformats.org/officeDocument/2006/relationships/footer" Target="footer45.xml"/><Relationship Id="rId50" Type="http://schemas.openxmlformats.org/officeDocument/2006/relationships/footer" Target="footer44.xml"/><Relationship Id="rId5" Type="http://schemas.openxmlformats.org/officeDocument/2006/relationships/footer" Target="footer1.xml"/><Relationship Id="rId49" Type="http://schemas.openxmlformats.org/officeDocument/2006/relationships/footer" Target="footer43.xml"/><Relationship Id="rId48" Type="http://schemas.openxmlformats.org/officeDocument/2006/relationships/footer" Target="footer42.xml"/><Relationship Id="rId47" Type="http://schemas.openxmlformats.org/officeDocument/2006/relationships/footer" Target="footer41.xml"/><Relationship Id="rId46" Type="http://schemas.openxmlformats.org/officeDocument/2006/relationships/footer" Target="footer40.xml"/><Relationship Id="rId45" Type="http://schemas.openxmlformats.org/officeDocument/2006/relationships/footer" Target="footer39.xml"/><Relationship Id="rId44" Type="http://schemas.openxmlformats.org/officeDocument/2006/relationships/footer" Target="footer38.xml"/><Relationship Id="rId43" Type="http://schemas.openxmlformats.org/officeDocument/2006/relationships/footer" Target="footer37.xml"/><Relationship Id="rId42" Type="http://schemas.openxmlformats.org/officeDocument/2006/relationships/footer" Target="footer36.xml"/><Relationship Id="rId41" Type="http://schemas.openxmlformats.org/officeDocument/2006/relationships/footer" Target="footer35.xml"/><Relationship Id="rId40" Type="http://schemas.openxmlformats.org/officeDocument/2006/relationships/footer" Target="footer34.xml"/><Relationship Id="rId4" Type="http://schemas.openxmlformats.org/officeDocument/2006/relationships/endnotes" Target="endnotes.xml"/><Relationship Id="rId39" Type="http://schemas.openxmlformats.org/officeDocument/2006/relationships/footer" Target="footer33.xml"/><Relationship Id="rId38" Type="http://schemas.openxmlformats.org/officeDocument/2006/relationships/footer" Target="footer32.xml"/><Relationship Id="rId37" Type="http://schemas.openxmlformats.org/officeDocument/2006/relationships/footer" Target="footer31.xml"/><Relationship Id="rId36" Type="http://schemas.openxmlformats.org/officeDocument/2006/relationships/footer" Target="footer30.xml"/><Relationship Id="rId35" Type="http://schemas.openxmlformats.org/officeDocument/2006/relationships/footer" Target="footer29.xml"/><Relationship Id="rId34" Type="http://schemas.openxmlformats.org/officeDocument/2006/relationships/footer" Target="footer28.xml"/><Relationship Id="rId33" Type="http://schemas.openxmlformats.org/officeDocument/2006/relationships/footer" Target="footer27.xml"/><Relationship Id="rId32" Type="http://schemas.openxmlformats.org/officeDocument/2006/relationships/footer" Target="footer26.xml"/><Relationship Id="rId31" Type="http://schemas.openxmlformats.org/officeDocument/2006/relationships/footer" Target="footer25.xml"/><Relationship Id="rId30" Type="http://schemas.openxmlformats.org/officeDocument/2006/relationships/footer" Target="footer24.xml"/><Relationship Id="rId3" Type="http://schemas.openxmlformats.org/officeDocument/2006/relationships/footnotes" Target="footnotes.xml"/><Relationship Id="rId29" Type="http://schemas.openxmlformats.org/officeDocument/2006/relationships/footer" Target="footer23.xml"/><Relationship Id="rId28" Type="http://schemas.openxmlformats.org/officeDocument/2006/relationships/footer" Target="footer22.xml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footer" Target="footer19.xml"/><Relationship Id="rId24" Type="http://schemas.openxmlformats.org/officeDocument/2006/relationships/footer" Target="footer18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2" Type="http://schemas.openxmlformats.org/officeDocument/2006/relationships/fontTable" Target="fontTable.xml"/><Relationship Id="rId161" Type="http://schemas.openxmlformats.org/officeDocument/2006/relationships/customXml" Target="../customXml/item1.xml"/><Relationship Id="rId160" Type="http://schemas.openxmlformats.org/officeDocument/2006/relationships/image" Target="media/image85.png"/><Relationship Id="rId16" Type="http://schemas.openxmlformats.org/officeDocument/2006/relationships/footer" Target="footer10.xml"/><Relationship Id="rId159" Type="http://schemas.openxmlformats.org/officeDocument/2006/relationships/image" Target="media/image84.png"/><Relationship Id="rId158" Type="http://schemas.openxmlformats.org/officeDocument/2006/relationships/image" Target="media/image83.png"/><Relationship Id="rId157" Type="http://schemas.openxmlformats.org/officeDocument/2006/relationships/image" Target="media/image82.png"/><Relationship Id="rId156" Type="http://schemas.openxmlformats.org/officeDocument/2006/relationships/image" Target="media/image81.png"/><Relationship Id="rId155" Type="http://schemas.openxmlformats.org/officeDocument/2006/relationships/image" Target="media/image80.png"/><Relationship Id="rId154" Type="http://schemas.openxmlformats.org/officeDocument/2006/relationships/image" Target="media/image79.jpeg"/><Relationship Id="rId153" Type="http://schemas.openxmlformats.org/officeDocument/2006/relationships/image" Target="media/image78.png"/><Relationship Id="rId152" Type="http://schemas.openxmlformats.org/officeDocument/2006/relationships/image" Target="media/image77.jpeg"/><Relationship Id="rId151" Type="http://schemas.openxmlformats.org/officeDocument/2006/relationships/image" Target="media/image76.png"/><Relationship Id="rId150" Type="http://schemas.openxmlformats.org/officeDocument/2006/relationships/image" Target="media/image75.png"/><Relationship Id="rId15" Type="http://schemas.openxmlformats.org/officeDocument/2006/relationships/footer" Target="footer9.xml"/><Relationship Id="rId149" Type="http://schemas.openxmlformats.org/officeDocument/2006/relationships/image" Target="media/image74.png"/><Relationship Id="rId148" Type="http://schemas.openxmlformats.org/officeDocument/2006/relationships/image" Target="media/image73.png"/><Relationship Id="rId147" Type="http://schemas.openxmlformats.org/officeDocument/2006/relationships/image" Target="media/image72.png"/><Relationship Id="rId146" Type="http://schemas.openxmlformats.org/officeDocument/2006/relationships/image" Target="media/image71.png"/><Relationship Id="rId145" Type="http://schemas.openxmlformats.org/officeDocument/2006/relationships/image" Target="media/image70.jpeg"/><Relationship Id="rId144" Type="http://schemas.openxmlformats.org/officeDocument/2006/relationships/image" Target="media/image69.jpeg"/><Relationship Id="rId143" Type="http://schemas.openxmlformats.org/officeDocument/2006/relationships/image" Target="media/image68.png"/><Relationship Id="rId142" Type="http://schemas.openxmlformats.org/officeDocument/2006/relationships/image" Target="media/image67.png"/><Relationship Id="rId141" Type="http://schemas.openxmlformats.org/officeDocument/2006/relationships/image" Target="media/image66.png"/><Relationship Id="rId140" Type="http://schemas.openxmlformats.org/officeDocument/2006/relationships/image" Target="media/image65.png"/><Relationship Id="rId14" Type="http://schemas.openxmlformats.org/officeDocument/2006/relationships/footer" Target="footer8.xml"/><Relationship Id="rId139" Type="http://schemas.openxmlformats.org/officeDocument/2006/relationships/image" Target="media/image64.png"/><Relationship Id="rId138" Type="http://schemas.openxmlformats.org/officeDocument/2006/relationships/image" Target="media/image63.png"/><Relationship Id="rId137" Type="http://schemas.openxmlformats.org/officeDocument/2006/relationships/image" Target="media/image62.png"/><Relationship Id="rId136" Type="http://schemas.openxmlformats.org/officeDocument/2006/relationships/image" Target="media/image61.png"/><Relationship Id="rId135" Type="http://schemas.openxmlformats.org/officeDocument/2006/relationships/image" Target="media/image60.png"/><Relationship Id="rId134" Type="http://schemas.openxmlformats.org/officeDocument/2006/relationships/image" Target="media/image59.png"/><Relationship Id="rId133" Type="http://schemas.openxmlformats.org/officeDocument/2006/relationships/image" Target="media/image58.jpeg"/><Relationship Id="rId132" Type="http://schemas.openxmlformats.org/officeDocument/2006/relationships/image" Target="media/image57.png"/><Relationship Id="rId131" Type="http://schemas.openxmlformats.org/officeDocument/2006/relationships/image" Target="media/image56.png"/><Relationship Id="rId130" Type="http://schemas.openxmlformats.org/officeDocument/2006/relationships/image" Target="media/image55.png"/><Relationship Id="rId13" Type="http://schemas.openxmlformats.org/officeDocument/2006/relationships/footer" Target="footer7.xml"/><Relationship Id="rId129" Type="http://schemas.openxmlformats.org/officeDocument/2006/relationships/image" Target="media/image54.png"/><Relationship Id="rId128" Type="http://schemas.openxmlformats.org/officeDocument/2006/relationships/image" Target="media/image53.jpeg"/><Relationship Id="rId127" Type="http://schemas.openxmlformats.org/officeDocument/2006/relationships/image" Target="media/image52.jpeg"/><Relationship Id="rId126" Type="http://schemas.openxmlformats.org/officeDocument/2006/relationships/image" Target="media/image51.png"/><Relationship Id="rId125" Type="http://schemas.openxmlformats.org/officeDocument/2006/relationships/image" Target="media/image50.jpeg"/><Relationship Id="rId124" Type="http://schemas.openxmlformats.org/officeDocument/2006/relationships/image" Target="media/image49.png"/><Relationship Id="rId123" Type="http://schemas.openxmlformats.org/officeDocument/2006/relationships/image" Target="media/image48.png"/><Relationship Id="rId122" Type="http://schemas.openxmlformats.org/officeDocument/2006/relationships/image" Target="media/image47.jpeg"/><Relationship Id="rId121" Type="http://schemas.openxmlformats.org/officeDocument/2006/relationships/image" Target="media/image46.png"/><Relationship Id="rId120" Type="http://schemas.openxmlformats.org/officeDocument/2006/relationships/image" Target="media/image45.png"/><Relationship Id="rId12" Type="http://schemas.openxmlformats.org/officeDocument/2006/relationships/footer" Target="footer6.xml"/><Relationship Id="rId119" Type="http://schemas.openxmlformats.org/officeDocument/2006/relationships/image" Target="media/image44.png"/><Relationship Id="rId118" Type="http://schemas.openxmlformats.org/officeDocument/2006/relationships/image" Target="media/image43.png"/><Relationship Id="rId117" Type="http://schemas.openxmlformats.org/officeDocument/2006/relationships/image" Target="media/image42.png"/><Relationship Id="rId116" Type="http://schemas.openxmlformats.org/officeDocument/2006/relationships/image" Target="media/image41.png"/><Relationship Id="rId115" Type="http://schemas.openxmlformats.org/officeDocument/2006/relationships/image" Target="media/image40.png"/><Relationship Id="rId114" Type="http://schemas.openxmlformats.org/officeDocument/2006/relationships/image" Target="media/image39.png"/><Relationship Id="rId113" Type="http://schemas.openxmlformats.org/officeDocument/2006/relationships/image" Target="media/image38.png"/><Relationship Id="rId112" Type="http://schemas.openxmlformats.org/officeDocument/2006/relationships/image" Target="media/image37.jpeg"/><Relationship Id="rId111" Type="http://schemas.openxmlformats.org/officeDocument/2006/relationships/image" Target="media/image36.jpeg"/><Relationship Id="rId110" Type="http://schemas.openxmlformats.org/officeDocument/2006/relationships/image" Target="media/image35.png"/><Relationship Id="rId11" Type="http://schemas.openxmlformats.org/officeDocument/2006/relationships/footer" Target="footer5.xml"/><Relationship Id="rId109" Type="http://schemas.openxmlformats.org/officeDocument/2006/relationships/image" Target="media/image34.png"/><Relationship Id="rId108" Type="http://schemas.openxmlformats.org/officeDocument/2006/relationships/image" Target="media/image33.jpeg"/><Relationship Id="rId107" Type="http://schemas.openxmlformats.org/officeDocument/2006/relationships/image" Target="media/image32.jpeg"/><Relationship Id="rId106" Type="http://schemas.openxmlformats.org/officeDocument/2006/relationships/image" Target="media/image31.png"/><Relationship Id="rId105" Type="http://schemas.openxmlformats.org/officeDocument/2006/relationships/image" Target="media/image30.png"/><Relationship Id="rId104" Type="http://schemas.openxmlformats.org/officeDocument/2006/relationships/image" Target="media/image29.png"/><Relationship Id="rId103" Type="http://schemas.openxmlformats.org/officeDocument/2006/relationships/image" Target="media/image28.png"/><Relationship Id="rId102" Type="http://schemas.openxmlformats.org/officeDocument/2006/relationships/image" Target="media/image27.png"/><Relationship Id="rId101" Type="http://schemas.openxmlformats.org/officeDocument/2006/relationships/image" Target="media/image26.png"/><Relationship Id="rId100" Type="http://schemas.openxmlformats.org/officeDocument/2006/relationships/image" Target="media/image25.jpeg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69</Pages>
  <Words>7892</Words>
  <Characters>10496</Characters>
  <TotalTime>1</TotalTime>
  <ScaleCrop>false</ScaleCrop>
  <LinksUpToDate>false</LinksUpToDate>
  <CharactersWithSpaces>11144</CharactersWithSpaces>
  <Application>WPS Office_12.1.0.18909_F1E327BC-269C-435d-A152-05C5408002CA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2024-11-08T10:19:00Z</dcterms:created>
  <dc:creator>Kingsoft-PDF</dc:creator>
  <cp:lastModifiedBy>WPS_1653737273</cp:lastModifiedBy>
  <dcterms:modified xsi:type="dcterms:W3CDTF">2024-11-08T02:35:29Z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2024-11-08T10:19:17Z</vt:filetime>
  </property>
  <property fmtid="{D5CDD505-2E9C-101B-9397-08002B2CF9AE}" pid="4" name="UsrData">
    <vt:lpwstr>672d75150d781900205f07eawl</vt:lpwstr>
  </property>
  <property fmtid="{D5CDD505-2E9C-101B-9397-08002B2CF9AE}" pid="5" name="KSOProductBuildVer">
    <vt:lpwstr>2052-12.1.0.18909</vt:lpwstr>
  </property>
  <property fmtid="{D5CDD505-2E9C-101B-9397-08002B2CF9AE}" pid="6" name="ICV">
    <vt:lpwstr>B766566D624D43B9835D919350261335_12</vt:lpwstr>
  </property>
</Properties>
</file>